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95" w:type="dxa"/>
        <w:tblInd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tblGrid>
      <w:tr w:rsidR="00525866" w:rsidRPr="00525866" w:rsidTr="002F2388">
        <w:trPr>
          <w:trHeight w:val="1276"/>
        </w:trPr>
        <w:tc>
          <w:tcPr>
            <w:tcW w:w="4395" w:type="dxa"/>
            <w:tcBorders>
              <w:top w:val="nil"/>
              <w:left w:val="nil"/>
              <w:bottom w:val="nil"/>
              <w:right w:val="nil"/>
            </w:tcBorders>
          </w:tcPr>
          <w:p w:rsidR="00525866" w:rsidRPr="00525866" w:rsidRDefault="00525866" w:rsidP="002F2388">
            <w:pPr>
              <w:pStyle w:val="Heading3"/>
              <w:jc w:val="center"/>
              <w:rPr>
                <w:sz w:val="27"/>
                <w:szCs w:val="27"/>
              </w:rPr>
            </w:pPr>
            <w:bookmarkStart w:id="0" w:name="_GoBack"/>
            <w:bookmarkEnd w:id="0"/>
            <w:r w:rsidRPr="00525866">
              <w:rPr>
                <w:sz w:val="27"/>
                <w:szCs w:val="27"/>
              </w:rPr>
              <w:t xml:space="preserve">Додаток </w:t>
            </w:r>
          </w:p>
          <w:p w:rsidR="00525866" w:rsidRPr="00525866" w:rsidRDefault="00525866" w:rsidP="00525866">
            <w:pPr>
              <w:pStyle w:val="BodyText"/>
              <w:jc w:val="both"/>
              <w:rPr>
                <w:rFonts w:ascii="Times New Roman" w:hAnsi="Times New Roman" w:cs="Times New Roman"/>
                <w:bCs/>
                <w:sz w:val="27"/>
                <w:szCs w:val="27"/>
              </w:rPr>
            </w:pPr>
            <w:r w:rsidRPr="00525866">
              <w:rPr>
                <w:rFonts w:ascii="Times New Roman" w:hAnsi="Times New Roman" w:cs="Times New Roman"/>
                <w:bCs/>
                <w:sz w:val="27"/>
                <w:szCs w:val="27"/>
              </w:rPr>
              <w:t xml:space="preserve">до розпорядження голови обласної державної адміністрації </w:t>
            </w:r>
          </w:p>
          <w:p w:rsidR="00525866" w:rsidRPr="00525866" w:rsidRDefault="00557308" w:rsidP="002F2388">
            <w:pPr>
              <w:pStyle w:val="21"/>
              <w:jc w:val="left"/>
              <w:rPr>
                <w:rFonts w:ascii="Times New Roman" w:hAnsi="Times New Roman" w:cs="Times New Roman"/>
                <w:b w:val="0"/>
                <w:bCs w:val="0"/>
                <w:i w:val="0"/>
                <w:iCs w:val="0"/>
                <w:sz w:val="27"/>
                <w:szCs w:val="27"/>
              </w:rPr>
            </w:pPr>
            <w:r>
              <w:rPr>
                <w:rFonts w:ascii="Times New Roman" w:hAnsi="Times New Roman" w:cs="Times New Roman"/>
                <w:b w:val="0"/>
                <w:bCs w:val="0"/>
                <w:i w:val="0"/>
                <w:iCs w:val="0"/>
                <w:sz w:val="27"/>
                <w:szCs w:val="27"/>
              </w:rPr>
              <w:t>04.03.</w:t>
            </w:r>
            <w:r w:rsidR="00525866" w:rsidRPr="00525866">
              <w:rPr>
                <w:rFonts w:ascii="Times New Roman" w:hAnsi="Times New Roman" w:cs="Times New Roman"/>
                <w:b w:val="0"/>
                <w:bCs w:val="0"/>
                <w:i w:val="0"/>
                <w:iCs w:val="0"/>
                <w:sz w:val="27"/>
                <w:szCs w:val="27"/>
              </w:rPr>
              <w:t xml:space="preserve">2014 № </w:t>
            </w:r>
            <w:r>
              <w:rPr>
                <w:rFonts w:ascii="Times New Roman" w:hAnsi="Times New Roman" w:cs="Times New Roman"/>
                <w:b w:val="0"/>
                <w:bCs w:val="0"/>
                <w:i w:val="0"/>
                <w:iCs w:val="0"/>
                <w:sz w:val="27"/>
                <w:szCs w:val="27"/>
              </w:rPr>
              <w:t>82/2014-р</w:t>
            </w:r>
          </w:p>
        </w:tc>
      </w:tr>
    </w:tbl>
    <w:p w:rsidR="00EF151C" w:rsidRPr="00DA2C75" w:rsidRDefault="00EF151C" w:rsidP="00EF151C">
      <w:pPr>
        <w:widowControl w:val="0"/>
        <w:autoSpaceDE w:val="0"/>
        <w:autoSpaceDN w:val="0"/>
        <w:adjustRightInd w:val="0"/>
        <w:jc w:val="center"/>
        <w:rPr>
          <w:bCs/>
          <w:color w:val="000000"/>
          <w:sz w:val="28"/>
          <w:szCs w:val="28"/>
          <w:lang w:val="uk-UA"/>
        </w:rPr>
      </w:pPr>
    </w:p>
    <w:p w:rsidR="006F02A9" w:rsidRDefault="006F02A9" w:rsidP="00EF151C">
      <w:pPr>
        <w:widowControl w:val="0"/>
        <w:autoSpaceDE w:val="0"/>
        <w:autoSpaceDN w:val="0"/>
        <w:adjustRightInd w:val="0"/>
        <w:jc w:val="center"/>
        <w:rPr>
          <w:bCs/>
          <w:color w:val="000000"/>
          <w:sz w:val="28"/>
          <w:szCs w:val="28"/>
          <w:lang w:val="uk-UA"/>
        </w:rPr>
      </w:pPr>
    </w:p>
    <w:p w:rsidR="00EF151C" w:rsidRPr="00525866" w:rsidRDefault="00EF151C" w:rsidP="00EF151C">
      <w:pPr>
        <w:widowControl w:val="0"/>
        <w:autoSpaceDE w:val="0"/>
        <w:autoSpaceDN w:val="0"/>
        <w:adjustRightInd w:val="0"/>
        <w:jc w:val="center"/>
        <w:rPr>
          <w:b/>
          <w:bCs/>
          <w:color w:val="000000"/>
          <w:spacing w:val="40"/>
          <w:sz w:val="28"/>
          <w:szCs w:val="28"/>
          <w:lang w:val="uk-UA"/>
        </w:rPr>
      </w:pPr>
      <w:r w:rsidRPr="00525866">
        <w:rPr>
          <w:b/>
          <w:bCs/>
          <w:color w:val="000000"/>
          <w:spacing w:val="40"/>
          <w:sz w:val="28"/>
          <w:szCs w:val="28"/>
          <w:lang w:val="uk-UA"/>
        </w:rPr>
        <w:t>ІНФОРМАЦІЯ</w:t>
      </w:r>
    </w:p>
    <w:p w:rsidR="00525866" w:rsidRDefault="00210547" w:rsidP="00210547">
      <w:pPr>
        <w:widowControl w:val="0"/>
        <w:autoSpaceDE w:val="0"/>
        <w:autoSpaceDN w:val="0"/>
        <w:adjustRightInd w:val="0"/>
        <w:jc w:val="center"/>
        <w:rPr>
          <w:color w:val="000000"/>
          <w:sz w:val="28"/>
          <w:szCs w:val="28"/>
          <w:lang w:val="uk-UA"/>
        </w:rPr>
      </w:pPr>
      <w:r w:rsidRPr="00DA2C75">
        <w:rPr>
          <w:color w:val="000000"/>
          <w:sz w:val="28"/>
          <w:szCs w:val="28"/>
          <w:lang w:val="uk-UA"/>
        </w:rPr>
        <w:t xml:space="preserve"> </w:t>
      </w:r>
      <w:r w:rsidR="00527D4F">
        <w:rPr>
          <w:color w:val="000000"/>
          <w:sz w:val="28"/>
          <w:szCs w:val="28"/>
          <w:lang w:val="uk-UA"/>
        </w:rPr>
        <w:t>п</w:t>
      </w:r>
      <w:r w:rsidRPr="00DA2C75">
        <w:rPr>
          <w:color w:val="000000"/>
          <w:sz w:val="28"/>
          <w:szCs w:val="28"/>
          <w:lang w:val="uk-UA"/>
        </w:rPr>
        <w:t xml:space="preserve">ро стан фінансово-бюджетної дисципліни в області </w:t>
      </w:r>
    </w:p>
    <w:p w:rsidR="00210547" w:rsidRPr="00DA2C75" w:rsidRDefault="00525866" w:rsidP="00525866">
      <w:pPr>
        <w:widowControl w:val="0"/>
        <w:autoSpaceDE w:val="0"/>
        <w:autoSpaceDN w:val="0"/>
        <w:adjustRightInd w:val="0"/>
        <w:jc w:val="center"/>
        <w:rPr>
          <w:color w:val="000000"/>
          <w:sz w:val="28"/>
          <w:szCs w:val="28"/>
          <w:lang w:val="uk-UA"/>
        </w:rPr>
      </w:pPr>
      <w:r>
        <w:rPr>
          <w:color w:val="000000"/>
          <w:sz w:val="28"/>
          <w:szCs w:val="28"/>
          <w:lang w:val="uk-UA"/>
        </w:rPr>
        <w:t xml:space="preserve">за </w:t>
      </w:r>
      <w:r w:rsidR="00210547" w:rsidRPr="00DA2C75">
        <w:rPr>
          <w:color w:val="000000"/>
          <w:sz w:val="28"/>
          <w:szCs w:val="28"/>
          <w:lang w:val="uk-UA"/>
        </w:rPr>
        <w:t>201</w:t>
      </w:r>
      <w:r w:rsidR="006F02A9">
        <w:rPr>
          <w:color w:val="000000"/>
          <w:sz w:val="28"/>
          <w:szCs w:val="28"/>
          <w:lang w:val="uk-UA"/>
        </w:rPr>
        <w:t>3</w:t>
      </w:r>
      <w:r w:rsidR="00210547" w:rsidRPr="00DA2C75">
        <w:rPr>
          <w:color w:val="000000"/>
          <w:sz w:val="28"/>
          <w:szCs w:val="28"/>
          <w:lang w:val="uk-UA"/>
        </w:rPr>
        <w:t xml:space="preserve"> р</w:t>
      </w:r>
      <w:r w:rsidR="00FF76A3">
        <w:rPr>
          <w:color w:val="000000"/>
          <w:sz w:val="28"/>
          <w:szCs w:val="28"/>
          <w:lang w:val="uk-UA"/>
        </w:rPr>
        <w:t>ік</w:t>
      </w:r>
    </w:p>
    <w:p w:rsidR="00210547" w:rsidRPr="00525866" w:rsidRDefault="00210547" w:rsidP="00210547">
      <w:pPr>
        <w:tabs>
          <w:tab w:val="left" w:pos="1080"/>
          <w:tab w:val="left" w:pos="1620"/>
        </w:tabs>
        <w:jc w:val="both"/>
        <w:rPr>
          <w:sz w:val="18"/>
          <w:szCs w:val="28"/>
          <w:lang w:val="uk-UA"/>
        </w:rPr>
      </w:pPr>
    </w:p>
    <w:p w:rsidR="006F02A9" w:rsidRPr="003E4290" w:rsidRDefault="006F02A9" w:rsidP="00525866">
      <w:pPr>
        <w:pStyle w:val="Style1"/>
        <w:widowControl/>
        <w:spacing w:after="80" w:line="322" w:lineRule="exact"/>
        <w:ind w:firstLine="709"/>
        <w:rPr>
          <w:rStyle w:val="FontStyle11"/>
          <w:sz w:val="28"/>
          <w:szCs w:val="28"/>
          <w:lang w:val="uk-UA" w:eastAsia="uk-UA"/>
        </w:rPr>
      </w:pPr>
      <w:r w:rsidRPr="003E4290">
        <w:rPr>
          <w:rStyle w:val="FontStyle11"/>
          <w:sz w:val="28"/>
          <w:szCs w:val="28"/>
          <w:lang w:val="uk-UA" w:eastAsia="uk-UA"/>
        </w:rPr>
        <w:t>Протягом 201</w:t>
      </w:r>
      <w:r>
        <w:rPr>
          <w:rStyle w:val="FontStyle11"/>
          <w:sz w:val="28"/>
          <w:szCs w:val="28"/>
          <w:lang w:val="uk-UA" w:eastAsia="uk-UA"/>
        </w:rPr>
        <w:t>3</w:t>
      </w:r>
      <w:r w:rsidRPr="003E4290">
        <w:rPr>
          <w:rStyle w:val="FontStyle11"/>
          <w:sz w:val="28"/>
          <w:szCs w:val="28"/>
          <w:lang w:val="uk-UA" w:eastAsia="uk-UA"/>
        </w:rPr>
        <w:t xml:space="preserve"> року Держфінінспекцією в області проводилас</w:t>
      </w:r>
      <w:r w:rsidR="00525866">
        <w:rPr>
          <w:rStyle w:val="FontStyle11"/>
          <w:sz w:val="28"/>
          <w:szCs w:val="28"/>
          <w:lang w:val="uk-UA" w:eastAsia="uk-UA"/>
        </w:rPr>
        <w:t>я</w:t>
      </w:r>
      <w:r w:rsidRPr="003E4290">
        <w:rPr>
          <w:rStyle w:val="FontStyle11"/>
          <w:sz w:val="28"/>
          <w:szCs w:val="28"/>
          <w:lang w:val="uk-UA" w:eastAsia="uk-UA"/>
        </w:rPr>
        <w:t xml:space="preserve"> відпо</w:t>
      </w:r>
      <w:r w:rsidR="00525866">
        <w:rPr>
          <w:rStyle w:val="FontStyle11"/>
          <w:sz w:val="28"/>
          <w:szCs w:val="28"/>
          <w:lang w:val="uk-UA" w:eastAsia="uk-UA"/>
        </w:rPr>
        <w:softHyphen/>
      </w:r>
      <w:r w:rsidRPr="003E4290">
        <w:rPr>
          <w:rStyle w:val="FontStyle11"/>
          <w:sz w:val="28"/>
          <w:szCs w:val="28"/>
          <w:lang w:val="uk-UA" w:eastAsia="uk-UA"/>
        </w:rPr>
        <w:t>відна робота, спрямована на забезпечення належного рівня фінансово-бюджет</w:t>
      </w:r>
      <w:r w:rsidR="00525866">
        <w:rPr>
          <w:rStyle w:val="FontStyle11"/>
          <w:sz w:val="28"/>
          <w:szCs w:val="28"/>
          <w:lang w:val="uk-UA" w:eastAsia="uk-UA"/>
        </w:rPr>
        <w:softHyphen/>
      </w:r>
      <w:r w:rsidRPr="003E4290">
        <w:rPr>
          <w:rStyle w:val="FontStyle11"/>
          <w:sz w:val="28"/>
          <w:szCs w:val="28"/>
          <w:lang w:val="uk-UA" w:eastAsia="uk-UA"/>
        </w:rPr>
        <w:t>ної дисципліни, посилення контролю за додержанням законодавства з фінансо</w:t>
      </w:r>
      <w:r w:rsidR="00525866">
        <w:rPr>
          <w:rStyle w:val="FontStyle11"/>
          <w:sz w:val="28"/>
          <w:szCs w:val="28"/>
          <w:lang w:val="uk-UA" w:eastAsia="uk-UA"/>
        </w:rPr>
        <w:softHyphen/>
      </w:r>
      <w:r w:rsidRPr="003E4290">
        <w:rPr>
          <w:rStyle w:val="FontStyle11"/>
          <w:sz w:val="28"/>
          <w:szCs w:val="28"/>
          <w:lang w:val="uk-UA" w:eastAsia="uk-UA"/>
        </w:rPr>
        <w:t xml:space="preserve">вих питань, економним витрачанням коштів бюджетів </w:t>
      </w:r>
      <w:r>
        <w:rPr>
          <w:rStyle w:val="FontStyle11"/>
          <w:sz w:val="28"/>
          <w:szCs w:val="28"/>
          <w:lang w:val="uk-UA" w:eastAsia="uk-UA"/>
        </w:rPr>
        <w:t>у</w:t>
      </w:r>
      <w:r w:rsidRPr="003E4290">
        <w:rPr>
          <w:rStyle w:val="FontStyle11"/>
          <w:sz w:val="28"/>
          <w:szCs w:val="28"/>
          <w:lang w:val="uk-UA" w:eastAsia="uk-UA"/>
        </w:rPr>
        <w:t>сіх рівнів та держав</w:t>
      </w:r>
      <w:r w:rsidR="00525866">
        <w:rPr>
          <w:rStyle w:val="FontStyle11"/>
          <w:sz w:val="28"/>
          <w:szCs w:val="28"/>
          <w:lang w:val="uk-UA" w:eastAsia="uk-UA"/>
        </w:rPr>
        <w:softHyphen/>
      </w:r>
      <w:r w:rsidRPr="003E4290">
        <w:rPr>
          <w:rStyle w:val="FontStyle11"/>
          <w:sz w:val="28"/>
          <w:szCs w:val="28"/>
          <w:lang w:val="uk-UA" w:eastAsia="uk-UA"/>
        </w:rPr>
        <w:t xml:space="preserve">них цільових фондів, а також на </w:t>
      </w:r>
      <w:r>
        <w:rPr>
          <w:rStyle w:val="FontStyle11"/>
          <w:sz w:val="28"/>
          <w:szCs w:val="28"/>
          <w:lang w:val="uk-UA" w:eastAsia="uk-UA"/>
        </w:rPr>
        <w:t>по</w:t>
      </w:r>
      <w:r w:rsidRPr="003E4290">
        <w:rPr>
          <w:rStyle w:val="FontStyle11"/>
          <w:sz w:val="28"/>
          <w:szCs w:val="28"/>
          <w:lang w:val="uk-UA" w:eastAsia="uk-UA"/>
        </w:rPr>
        <w:t>передження безгосподарності під час вико</w:t>
      </w:r>
      <w:r w:rsidR="00525866">
        <w:rPr>
          <w:rStyle w:val="FontStyle11"/>
          <w:sz w:val="28"/>
          <w:szCs w:val="28"/>
          <w:lang w:val="uk-UA" w:eastAsia="uk-UA"/>
        </w:rPr>
        <w:softHyphen/>
      </w:r>
      <w:r w:rsidRPr="003E4290">
        <w:rPr>
          <w:rStyle w:val="FontStyle11"/>
          <w:sz w:val="28"/>
          <w:szCs w:val="28"/>
          <w:lang w:val="uk-UA" w:eastAsia="uk-UA"/>
        </w:rPr>
        <w:t>ристання державного і комунального майна.</w:t>
      </w:r>
    </w:p>
    <w:p w:rsidR="006F02A9" w:rsidRPr="003E4290" w:rsidRDefault="006F02A9" w:rsidP="00525866">
      <w:pPr>
        <w:pStyle w:val="Style1"/>
        <w:widowControl/>
        <w:spacing w:after="80" w:line="317" w:lineRule="exact"/>
        <w:ind w:firstLine="709"/>
        <w:rPr>
          <w:rStyle w:val="FontStyle11"/>
          <w:sz w:val="28"/>
          <w:szCs w:val="28"/>
          <w:lang w:val="uk-UA" w:eastAsia="uk-UA"/>
        </w:rPr>
      </w:pPr>
      <w:r>
        <w:rPr>
          <w:rStyle w:val="FontStyle11"/>
          <w:sz w:val="28"/>
          <w:szCs w:val="28"/>
          <w:lang w:val="uk-UA" w:eastAsia="uk-UA"/>
        </w:rPr>
        <w:t>З</w:t>
      </w:r>
      <w:r w:rsidRPr="003E4290">
        <w:rPr>
          <w:rStyle w:val="FontStyle11"/>
          <w:sz w:val="28"/>
          <w:szCs w:val="28"/>
          <w:lang w:val="uk-UA" w:eastAsia="uk-UA"/>
        </w:rPr>
        <w:t xml:space="preserve"> метою обмеження фіскального тиску на суб</w:t>
      </w:r>
      <w:r w:rsidR="00525866">
        <w:rPr>
          <w:rStyle w:val="FontStyle11"/>
          <w:sz w:val="28"/>
          <w:szCs w:val="28"/>
          <w:lang w:val="uk-UA" w:eastAsia="uk-UA"/>
        </w:rPr>
        <w:t>’</w:t>
      </w:r>
      <w:r w:rsidRPr="003E4290">
        <w:rPr>
          <w:rStyle w:val="FontStyle11"/>
          <w:sz w:val="28"/>
          <w:szCs w:val="28"/>
          <w:lang w:val="uk-UA" w:eastAsia="uk-UA"/>
        </w:rPr>
        <w:t xml:space="preserve">єктів господарювання та втручання держави в їхню діяльність кількість контрольних заходів </w:t>
      </w:r>
      <w:r w:rsidR="00525866">
        <w:rPr>
          <w:rStyle w:val="FontStyle11"/>
          <w:sz w:val="28"/>
          <w:szCs w:val="28"/>
          <w:lang w:val="uk-UA" w:eastAsia="uk-UA"/>
        </w:rPr>
        <w:t xml:space="preserve">у </w:t>
      </w:r>
      <w:r w:rsidRPr="003E4290">
        <w:rPr>
          <w:rStyle w:val="FontStyle11"/>
          <w:sz w:val="28"/>
          <w:szCs w:val="28"/>
          <w:lang w:val="uk-UA" w:eastAsia="uk-UA"/>
        </w:rPr>
        <w:t>порів</w:t>
      </w:r>
      <w:r w:rsidR="00525866">
        <w:rPr>
          <w:rStyle w:val="FontStyle11"/>
          <w:sz w:val="28"/>
          <w:szCs w:val="28"/>
          <w:lang w:val="uk-UA" w:eastAsia="uk-UA"/>
        </w:rPr>
        <w:softHyphen/>
      </w:r>
      <w:r w:rsidRPr="003E4290">
        <w:rPr>
          <w:rStyle w:val="FontStyle11"/>
          <w:sz w:val="28"/>
          <w:szCs w:val="28"/>
          <w:lang w:val="uk-UA" w:eastAsia="uk-UA"/>
        </w:rPr>
        <w:t>нян</w:t>
      </w:r>
      <w:r w:rsidR="00525866">
        <w:rPr>
          <w:rStyle w:val="FontStyle11"/>
          <w:sz w:val="28"/>
          <w:szCs w:val="28"/>
          <w:lang w:val="uk-UA" w:eastAsia="uk-UA"/>
        </w:rPr>
        <w:t>ні</w:t>
      </w:r>
      <w:r w:rsidRPr="003E4290">
        <w:rPr>
          <w:rStyle w:val="FontStyle11"/>
          <w:sz w:val="28"/>
          <w:szCs w:val="28"/>
          <w:lang w:val="uk-UA" w:eastAsia="uk-UA"/>
        </w:rPr>
        <w:t xml:space="preserve"> з 201</w:t>
      </w:r>
      <w:r>
        <w:rPr>
          <w:rStyle w:val="FontStyle11"/>
          <w:sz w:val="28"/>
          <w:szCs w:val="28"/>
          <w:lang w:val="uk-UA" w:eastAsia="uk-UA"/>
        </w:rPr>
        <w:t>2</w:t>
      </w:r>
      <w:r w:rsidRPr="003E4290">
        <w:rPr>
          <w:rStyle w:val="FontStyle11"/>
          <w:sz w:val="28"/>
          <w:szCs w:val="28"/>
          <w:lang w:val="uk-UA" w:eastAsia="uk-UA"/>
        </w:rPr>
        <w:t xml:space="preserve"> роком зменшилася з </w:t>
      </w:r>
      <w:r>
        <w:rPr>
          <w:rStyle w:val="FontStyle11"/>
          <w:sz w:val="28"/>
          <w:szCs w:val="28"/>
          <w:lang w:val="uk-UA" w:eastAsia="uk-UA"/>
        </w:rPr>
        <w:t>233</w:t>
      </w:r>
      <w:r w:rsidRPr="003E4290">
        <w:rPr>
          <w:rStyle w:val="FontStyle11"/>
          <w:sz w:val="28"/>
          <w:szCs w:val="28"/>
          <w:lang w:val="uk-UA" w:eastAsia="uk-UA"/>
        </w:rPr>
        <w:t xml:space="preserve"> до </w:t>
      </w:r>
      <w:r>
        <w:rPr>
          <w:rStyle w:val="FontStyle11"/>
          <w:sz w:val="28"/>
          <w:szCs w:val="28"/>
          <w:lang w:val="uk-UA" w:eastAsia="uk-UA"/>
        </w:rPr>
        <w:t>179</w:t>
      </w:r>
      <w:r w:rsidR="00527D4F">
        <w:rPr>
          <w:rStyle w:val="FontStyle11"/>
          <w:sz w:val="28"/>
          <w:szCs w:val="28"/>
          <w:lang w:val="uk-UA" w:eastAsia="uk-UA"/>
        </w:rPr>
        <w:t xml:space="preserve"> або</w:t>
      </w:r>
      <w:r>
        <w:rPr>
          <w:rStyle w:val="FontStyle11"/>
          <w:sz w:val="28"/>
          <w:szCs w:val="28"/>
          <w:lang w:val="uk-UA" w:eastAsia="uk-UA"/>
        </w:rPr>
        <w:t xml:space="preserve"> </w:t>
      </w:r>
      <w:r w:rsidRPr="00696639">
        <w:rPr>
          <w:rStyle w:val="FontStyle11"/>
          <w:sz w:val="28"/>
          <w:szCs w:val="28"/>
          <w:lang w:val="uk-UA" w:eastAsia="uk-UA"/>
        </w:rPr>
        <w:t>майже</w:t>
      </w:r>
      <w:r>
        <w:rPr>
          <w:rStyle w:val="FontStyle11"/>
          <w:sz w:val="28"/>
          <w:szCs w:val="28"/>
          <w:lang w:val="uk-UA" w:eastAsia="uk-UA"/>
        </w:rPr>
        <w:t xml:space="preserve"> </w:t>
      </w:r>
      <w:r w:rsidR="00F135BA">
        <w:rPr>
          <w:rStyle w:val="FontStyle11"/>
          <w:sz w:val="28"/>
          <w:szCs w:val="28"/>
          <w:lang w:val="uk-UA" w:eastAsia="uk-UA"/>
        </w:rPr>
        <w:t xml:space="preserve">на </w:t>
      </w:r>
      <w:r>
        <w:rPr>
          <w:rStyle w:val="FontStyle11"/>
          <w:sz w:val="28"/>
          <w:szCs w:val="28"/>
          <w:lang w:val="uk-UA" w:eastAsia="uk-UA"/>
        </w:rPr>
        <w:t>23 відсотк</w:t>
      </w:r>
      <w:r w:rsidR="00527D4F">
        <w:rPr>
          <w:rStyle w:val="FontStyle11"/>
          <w:sz w:val="28"/>
          <w:szCs w:val="28"/>
          <w:lang w:val="uk-UA" w:eastAsia="uk-UA"/>
        </w:rPr>
        <w:t>и</w:t>
      </w:r>
      <w:r>
        <w:rPr>
          <w:rStyle w:val="FontStyle11"/>
          <w:sz w:val="28"/>
          <w:szCs w:val="28"/>
          <w:lang w:val="uk-UA" w:eastAsia="uk-UA"/>
        </w:rPr>
        <w:t>.</w:t>
      </w:r>
    </w:p>
    <w:p w:rsidR="006F02A9" w:rsidRDefault="00525866" w:rsidP="00525866">
      <w:pPr>
        <w:pStyle w:val="Style1"/>
        <w:widowControl/>
        <w:spacing w:after="80" w:line="322" w:lineRule="exact"/>
        <w:ind w:firstLine="709"/>
        <w:rPr>
          <w:rStyle w:val="FontStyle11"/>
          <w:sz w:val="28"/>
          <w:szCs w:val="28"/>
          <w:lang w:val="uk-UA" w:eastAsia="uk-UA"/>
        </w:rPr>
      </w:pPr>
      <w:r>
        <w:rPr>
          <w:rStyle w:val="FontStyle11"/>
          <w:sz w:val="28"/>
          <w:szCs w:val="28"/>
          <w:lang w:val="uk-UA" w:eastAsia="uk-UA"/>
        </w:rPr>
        <w:t>У</w:t>
      </w:r>
      <w:r w:rsidR="00696639">
        <w:rPr>
          <w:rStyle w:val="FontStyle11"/>
          <w:sz w:val="28"/>
          <w:szCs w:val="28"/>
          <w:lang w:val="uk-UA" w:eastAsia="uk-UA"/>
        </w:rPr>
        <w:t>наслідок</w:t>
      </w:r>
      <w:r w:rsidR="006F02A9" w:rsidRPr="003E4290">
        <w:rPr>
          <w:rStyle w:val="FontStyle11"/>
          <w:sz w:val="28"/>
          <w:szCs w:val="28"/>
          <w:lang w:val="uk-UA" w:eastAsia="uk-UA"/>
        </w:rPr>
        <w:t xml:space="preserve"> численних порушень вимог нормативно-правових актів, дого</w:t>
      </w:r>
      <w:r>
        <w:rPr>
          <w:rStyle w:val="FontStyle11"/>
          <w:sz w:val="28"/>
          <w:szCs w:val="28"/>
          <w:lang w:val="uk-UA" w:eastAsia="uk-UA"/>
        </w:rPr>
        <w:softHyphen/>
      </w:r>
      <w:r w:rsidR="006F02A9" w:rsidRPr="003E4290">
        <w:rPr>
          <w:rStyle w:val="FontStyle11"/>
          <w:sz w:val="28"/>
          <w:szCs w:val="28"/>
          <w:lang w:val="uk-UA" w:eastAsia="uk-UA"/>
        </w:rPr>
        <w:t xml:space="preserve">вірної та розрахункової дисципліни стали </w:t>
      </w:r>
      <w:r w:rsidR="00527D4F">
        <w:rPr>
          <w:rStyle w:val="FontStyle11"/>
          <w:sz w:val="28"/>
          <w:szCs w:val="28"/>
          <w:lang w:val="uk-UA" w:eastAsia="uk-UA"/>
        </w:rPr>
        <w:t xml:space="preserve">можливими </w:t>
      </w:r>
      <w:r w:rsidR="006F02A9" w:rsidRPr="003E4290">
        <w:rPr>
          <w:rStyle w:val="FontStyle11"/>
          <w:sz w:val="28"/>
          <w:szCs w:val="28"/>
          <w:lang w:val="uk-UA" w:eastAsia="uk-UA"/>
        </w:rPr>
        <w:t xml:space="preserve">факти незаконних, нецільових витрат та недостач ресурсів </w:t>
      </w:r>
      <w:r w:rsidR="00527D4F">
        <w:rPr>
          <w:rStyle w:val="FontStyle11"/>
          <w:sz w:val="28"/>
          <w:szCs w:val="28"/>
          <w:lang w:val="uk-UA" w:eastAsia="uk-UA"/>
        </w:rPr>
        <w:t xml:space="preserve">на </w:t>
      </w:r>
      <w:r w:rsidR="006F02A9">
        <w:rPr>
          <w:rStyle w:val="FontStyle11"/>
          <w:sz w:val="28"/>
          <w:szCs w:val="28"/>
          <w:lang w:val="uk-UA" w:eastAsia="uk-UA"/>
        </w:rPr>
        <w:t>49,9</w:t>
      </w:r>
      <w:r w:rsidR="006F02A9" w:rsidRPr="003E4290">
        <w:rPr>
          <w:rStyle w:val="FontStyle11"/>
          <w:sz w:val="28"/>
          <w:szCs w:val="28"/>
          <w:lang w:val="uk-UA" w:eastAsia="uk-UA"/>
        </w:rPr>
        <w:t xml:space="preserve"> </w:t>
      </w:r>
      <w:r w:rsidR="006F02A9" w:rsidRPr="003E4290">
        <w:rPr>
          <w:rStyle w:val="FontStyle11"/>
          <w:sz w:val="28"/>
          <w:szCs w:val="28"/>
          <w:lang w:eastAsia="uk-UA"/>
        </w:rPr>
        <w:t>млн</w:t>
      </w:r>
      <w:r>
        <w:rPr>
          <w:rStyle w:val="FontStyle11"/>
          <w:sz w:val="28"/>
          <w:szCs w:val="28"/>
          <w:lang w:val="uk-UA" w:eastAsia="uk-UA"/>
        </w:rPr>
        <w:t>.</w:t>
      </w:r>
      <w:r w:rsidR="006F02A9" w:rsidRPr="003E4290">
        <w:rPr>
          <w:rStyle w:val="FontStyle11"/>
          <w:sz w:val="28"/>
          <w:szCs w:val="28"/>
          <w:lang w:eastAsia="uk-UA"/>
        </w:rPr>
        <w:t xml:space="preserve"> </w:t>
      </w:r>
      <w:r w:rsidR="006F02A9" w:rsidRPr="003E4290">
        <w:rPr>
          <w:rStyle w:val="FontStyle11"/>
          <w:sz w:val="28"/>
          <w:szCs w:val="28"/>
          <w:lang w:val="uk-UA" w:eastAsia="uk-UA"/>
        </w:rPr>
        <w:t>гривень.</w:t>
      </w:r>
    </w:p>
    <w:p w:rsidR="006F02A9" w:rsidRDefault="006F02A9" w:rsidP="00525866">
      <w:pPr>
        <w:pStyle w:val="Style1"/>
        <w:widowControl/>
        <w:spacing w:after="80" w:line="322" w:lineRule="exact"/>
        <w:ind w:firstLine="709"/>
        <w:rPr>
          <w:rStyle w:val="FontStyle11"/>
          <w:sz w:val="28"/>
          <w:szCs w:val="28"/>
          <w:lang w:val="uk-UA" w:eastAsia="uk-UA"/>
        </w:rPr>
      </w:pPr>
      <w:r>
        <w:rPr>
          <w:rStyle w:val="FontStyle11"/>
          <w:sz w:val="28"/>
          <w:szCs w:val="28"/>
          <w:lang w:val="uk-UA" w:eastAsia="uk-UA"/>
        </w:rPr>
        <w:t>Зокрема,</w:t>
      </w:r>
      <w:r w:rsidR="005633EC">
        <w:rPr>
          <w:rStyle w:val="FontStyle11"/>
          <w:sz w:val="28"/>
          <w:szCs w:val="28"/>
          <w:lang w:val="uk-UA" w:eastAsia="uk-UA"/>
        </w:rPr>
        <w:t xml:space="preserve"> встановлено порушень фінансової дисципліни</w:t>
      </w:r>
      <w:r>
        <w:rPr>
          <w:rStyle w:val="FontStyle11"/>
          <w:sz w:val="28"/>
          <w:szCs w:val="28"/>
          <w:lang w:val="uk-UA" w:eastAsia="uk-UA"/>
        </w:rPr>
        <w:t xml:space="preserve"> установами, під</w:t>
      </w:r>
      <w:r w:rsidR="00525866">
        <w:rPr>
          <w:rStyle w:val="FontStyle11"/>
          <w:sz w:val="28"/>
          <w:szCs w:val="28"/>
          <w:lang w:val="uk-UA" w:eastAsia="uk-UA"/>
        </w:rPr>
        <w:softHyphen/>
      </w:r>
      <w:r>
        <w:rPr>
          <w:rStyle w:val="FontStyle11"/>
          <w:sz w:val="28"/>
          <w:szCs w:val="28"/>
          <w:lang w:val="uk-UA" w:eastAsia="uk-UA"/>
        </w:rPr>
        <w:t>приємствами та організаціями, що належать до:</w:t>
      </w:r>
    </w:p>
    <w:p w:rsidR="006F02A9" w:rsidRPr="002B4825" w:rsidRDefault="006F02A9" w:rsidP="00525866">
      <w:pPr>
        <w:pStyle w:val="Style1"/>
        <w:widowControl/>
        <w:tabs>
          <w:tab w:val="left" w:pos="180"/>
        </w:tabs>
        <w:spacing w:after="80" w:line="322" w:lineRule="exact"/>
        <w:ind w:firstLine="709"/>
        <w:rPr>
          <w:rStyle w:val="FontStyle11"/>
          <w:sz w:val="28"/>
          <w:szCs w:val="28"/>
          <w:lang w:val="uk-UA" w:eastAsia="uk-UA"/>
        </w:rPr>
      </w:pPr>
      <w:r w:rsidRPr="002B4825">
        <w:rPr>
          <w:rStyle w:val="FontStyle11"/>
          <w:sz w:val="28"/>
          <w:szCs w:val="28"/>
          <w:lang w:val="uk-UA" w:eastAsia="uk-UA"/>
        </w:rPr>
        <w:t>орг</w:t>
      </w:r>
      <w:r w:rsidR="00525866">
        <w:rPr>
          <w:rStyle w:val="FontStyle11"/>
          <w:sz w:val="28"/>
          <w:szCs w:val="28"/>
          <w:lang w:val="uk-UA" w:eastAsia="uk-UA"/>
        </w:rPr>
        <w:t>анів державної влади та оборони</w:t>
      </w:r>
      <w:r w:rsidRPr="002B4825">
        <w:rPr>
          <w:rStyle w:val="FontStyle11"/>
          <w:sz w:val="28"/>
          <w:szCs w:val="28"/>
          <w:lang w:val="uk-UA" w:eastAsia="uk-UA"/>
        </w:rPr>
        <w:t xml:space="preserve"> </w:t>
      </w:r>
      <w:r w:rsidR="00356121" w:rsidRPr="002B4825">
        <w:rPr>
          <w:rStyle w:val="FontStyle11"/>
          <w:sz w:val="28"/>
          <w:szCs w:val="28"/>
          <w:lang w:val="uk-UA" w:eastAsia="uk-UA"/>
        </w:rPr>
        <w:t>–</w:t>
      </w:r>
      <w:r w:rsidRPr="002B4825">
        <w:rPr>
          <w:rStyle w:val="FontStyle11"/>
          <w:sz w:val="28"/>
          <w:szCs w:val="28"/>
          <w:lang w:val="uk-UA" w:eastAsia="uk-UA"/>
        </w:rPr>
        <w:t xml:space="preserve"> </w:t>
      </w:r>
      <w:r w:rsidR="00466513" w:rsidRPr="002B4825">
        <w:rPr>
          <w:rStyle w:val="FontStyle11"/>
          <w:sz w:val="28"/>
          <w:szCs w:val="28"/>
          <w:lang w:val="uk-UA" w:eastAsia="uk-UA"/>
        </w:rPr>
        <w:t xml:space="preserve">26,1 </w:t>
      </w:r>
      <w:r w:rsidRPr="002B4825">
        <w:rPr>
          <w:rStyle w:val="FontStyle11"/>
          <w:sz w:val="28"/>
          <w:szCs w:val="28"/>
          <w:lang w:val="uk-UA" w:eastAsia="uk-UA"/>
        </w:rPr>
        <w:t>млн</w:t>
      </w:r>
      <w:r w:rsidR="00525866">
        <w:rPr>
          <w:rStyle w:val="FontStyle11"/>
          <w:sz w:val="28"/>
          <w:szCs w:val="28"/>
          <w:lang w:val="uk-UA" w:eastAsia="uk-UA"/>
        </w:rPr>
        <w:t>.</w:t>
      </w:r>
      <w:r w:rsidRPr="002B4825">
        <w:rPr>
          <w:rStyle w:val="FontStyle11"/>
          <w:sz w:val="28"/>
          <w:szCs w:val="28"/>
          <w:lang w:val="uk-UA" w:eastAsia="uk-UA"/>
        </w:rPr>
        <w:t>грн</w:t>
      </w:r>
      <w:r w:rsidR="00525866">
        <w:rPr>
          <w:rStyle w:val="FontStyle11"/>
          <w:sz w:val="28"/>
          <w:szCs w:val="28"/>
          <w:lang w:val="uk-UA" w:eastAsia="uk-UA"/>
        </w:rPr>
        <w:t>.</w:t>
      </w:r>
      <w:r w:rsidRPr="002B4825">
        <w:rPr>
          <w:rStyle w:val="FontStyle11"/>
          <w:sz w:val="28"/>
          <w:szCs w:val="28"/>
          <w:lang w:val="uk-UA" w:eastAsia="uk-UA"/>
        </w:rPr>
        <w:t>;</w:t>
      </w:r>
    </w:p>
    <w:p w:rsidR="006F02A9" w:rsidRPr="002B4825" w:rsidRDefault="006F02A9" w:rsidP="00525866">
      <w:pPr>
        <w:pStyle w:val="Style1"/>
        <w:widowControl/>
        <w:spacing w:after="80" w:line="322" w:lineRule="exact"/>
        <w:ind w:firstLine="709"/>
        <w:rPr>
          <w:rStyle w:val="FontStyle11"/>
          <w:sz w:val="28"/>
          <w:szCs w:val="28"/>
          <w:lang w:val="uk-UA" w:eastAsia="uk-UA"/>
        </w:rPr>
      </w:pPr>
      <w:r w:rsidRPr="002B4825">
        <w:rPr>
          <w:rStyle w:val="FontStyle11"/>
          <w:sz w:val="28"/>
          <w:szCs w:val="28"/>
          <w:lang w:val="uk-UA" w:eastAsia="uk-UA"/>
        </w:rPr>
        <w:t xml:space="preserve">освіти і науки </w:t>
      </w:r>
      <w:r w:rsidR="006B51AF" w:rsidRPr="002B4825">
        <w:rPr>
          <w:rStyle w:val="FontStyle11"/>
          <w:sz w:val="28"/>
          <w:szCs w:val="28"/>
          <w:lang w:val="uk-UA" w:eastAsia="uk-UA"/>
        </w:rPr>
        <w:t>–</w:t>
      </w:r>
      <w:r w:rsidRPr="002B4825">
        <w:rPr>
          <w:rStyle w:val="FontStyle11"/>
          <w:sz w:val="28"/>
          <w:szCs w:val="28"/>
          <w:lang w:val="uk-UA" w:eastAsia="uk-UA"/>
        </w:rPr>
        <w:t xml:space="preserve"> </w:t>
      </w:r>
      <w:r w:rsidR="006B51AF" w:rsidRPr="002B4825">
        <w:rPr>
          <w:rStyle w:val="FontStyle11"/>
          <w:sz w:val="28"/>
          <w:szCs w:val="28"/>
          <w:lang w:val="uk-UA" w:eastAsia="uk-UA"/>
        </w:rPr>
        <w:t>5,3</w:t>
      </w:r>
      <w:r w:rsidRPr="002B4825">
        <w:rPr>
          <w:rStyle w:val="FontStyle11"/>
          <w:sz w:val="28"/>
          <w:szCs w:val="28"/>
          <w:lang w:val="uk-UA" w:eastAsia="uk-UA"/>
        </w:rPr>
        <w:t xml:space="preserve"> млн</w:t>
      </w:r>
      <w:r w:rsidR="00525866">
        <w:rPr>
          <w:rStyle w:val="FontStyle11"/>
          <w:sz w:val="28"/>
          <w:szCs w:val="28"/>
          <w:lang w:val="uk-UA" w:eastAsia="uk-UA"/>
        </w:rPr>
        <w:t>.</w:t>
      </w:r>
      <w:r w:rsidRPr="002B4825">
        <w:rPr>
          <w:rStyle w:val="FontStyle11"/>
          <w:sz w:val="28"/>
          <w:szCs w:val="28"/>
          <w:lang w:val="uk-UA" w:eastAsia="uk-UA"/>
        </w:rPr>
        <w:t>грн</w:t>
      </w:r>
      <w:r w:rsidR="00525866">
        <w:rPr>
          <w:rStyle w:val="FontStyle11"/>
          <w:sz w:val="28"/>
          <w:szCs w:val="28"/>
          <w:lang w:val="uk-UA" w:eastAsia="uk-UA"/>
        </w:rPr>
        <w:t>.</w:t>
      </w:r>
      <w:r w:rsidRPr="002B4825">
        <w:rPr>
          <w:rStyle w:val="FontStyle11"/>
          <w:sz w:val="28"/>
          <w:szCs w:val="28"/>
          <w:lang w:val="uk-UA" w:eastAsia="uk-UA"/>
        </w:rPr>
        <w:t>;</w:t>
      </w:r>
    </w:p>
    <w:p w:rsidR="006F02A9" w:rsidRPr="002B4825" w:rsidRDefault="006F02A9" w:rsidP="00525866">
      <w:pPr>
        <w:pStyle w:val="Style1"/>
        <w:widowControl/>
        <w:spacing w:after="80" w:line="322" w:lineRule="exact"/>
        <w:ind w:firstLine="709"/>
        <w:rPr>
          <w:rStyle w:val="FontStyle11"/>
          <w:sz w:val="28"/>
          <w:szCs w:val="28"/>
          <w:lang w:val="uk-UA" w:eastAsia="uk-UA"/>
        </w:rPr>
      </w:pPr>
      <w:r w:rsidRPr="002B4825">
        <w:rPr>
          <w:rStyle w:val="FontStyle11"/>
          <w:sz w:val="28"/>
          <w:szCs w:val="28"/>
          <w:lang w:val="uk-UA" w:eastAsia="uk-UA"/>
        </w:rPr>
        <w:t>агропромислового комплексу та сфери використання природних ресур</w:t>
      </w:r>
      <w:r w:rsidR="00171D10">
        <w:rPr>
          <w:rStyle w:val="FontStyle11"/>
          <w:sz w:val="28"/>
          <w:szCs w:val="28"/>
          <w:lang w:val="uk-UA" w:eastAsia="uk-UA"/>
        </w:rPr>
        <w:softHyphen/>
      </w:r>
      <w:r w:rsidRPr="002B4825">
        <w:rPr>
          <w:rStyle w:val="FontStyle11"/>
          <w:sz w:val="28"/>
          <w:szCs w:val="28"/>
          <w:lang w:val="uk-UA" w:eastAsia="uk-UA"/>
        </w:rPr>
        <w:t>сів</w:t>
      </w:r>
      <w:r w:rsidR="00171D10">
        <w:rPr>
          <w:rStyle w:val="FontStyle11"/>
          <w:sz w:val="28"/>
          <w:szCs w:val="28"/>
          <w:lang w:val="uk-UA" w:eastAsia="uk-UA"/>
        </w:rPr>
        <w:t> </w:t>
      </w:r>
      <w:r w:rsidR="00466513" w:rsidRPr="002B4825">
        <w:rPr>
          <w:rStyle w:val="FontStyle11"/>
          <w:sz w:val="28"/>
          <w:szCs w:val="28"/>
          <w:lang w:val="uk-UA" w:eastAsia="uk-UA"/>
        </w:rPr>
        <w:t>–</w:t>
      </w:r>
      <w:r w:rsidRPr="002B4825">
        <w:rPr>
          <w:rStyle w:val="FontStyle11"/>
          <w:sz w:val="28"/>
          <w:szCs w:val="28"/>
          <w:lang w:val="uk-UA" w:eastAsia="uk-UA"/>
        </w:rPr>
        <w:t xml:space="preserve"> </w:t>
      </w:r>
      <w:r w:rsidR="00466513" w:rsidRPr="002B4825">
        <w:rPr>
          <w:rStyle w:val="FontStyle11"/>
          <w:sz w:val="28"/>
          <w:szCs w:val="28"/>
          <w:lang w:val="uk-UA" w:eastAsia="uk-UA"/>
        </w:rPr>
        <w:t>5</w:t>
      </w:r>
      <w:r w:rsidR="00171D10">
        <w:rPr>
          <w:rStyle w:val="FontStyle11"/>
          <w:sz w:val="28"/>
          <w:szCs w:val="28"/>
          <w:lang w:val="uk-UA" w:eastAsia="uk-UA"/>
        </w:rPr>
        <w:t>,0</w:t>
      </w:r>
      <w:r w:rsidRPr="002B4825">
        <w:rPr>
          <w:rStyle w:val="FontStyle11"/>
          <w:sz w:val="28"/>
          <w:szCs w:val="28"/>
          <w:lang w:val="uk-UA" w:eastAsia="uk-UA"/>
        </w:rPr>
        <w:t xml:space="preserve"> млн</w:t>
      </w:r>
      <w:r w:rsidR="00171D10">
        <w:rPr>
          <w:rStyle w:val="FontStyle11"/>
          <w:sz w:val="28"/>
          <w:szCs w:val="28"/>
          <w:lang w:val="uk-UA" w:eastAsia="uk-UA"/>
        </w:rPr>
        <w:t>.</w:t>
      </w:r>
      <w:r w:rsidRPr="002B4825">
        <w:rPr>
          <w:rStyle w:val="FontStyle11"/>
          <w:sz w:val="28"/>
          <w:szCs w:val="28"/>
          <w:lang w:val="uk-UA" w:eastAsia="uk-UA"/>
        </w:rPr>
        <w:t>грн</w:t>
      </w:r>
      <w:r w:rsidR="00171D10">
        <w:rPr>
          <w:rStyle w:val="FontStyle11"/>
          <w:sz w:val="28"/>
          <w:szCs w:val="28"/>
          <w:lang w:val="uk-UA" w:eastAsia="uk-UA"/>
        </w:rPr>
        <w:t>.</w:t>
      </w:r>
      <w:r w:rsidRPr="002B4825">
        <w:rPr>
          <w:rStyle w:val="FontStyle11"/>
          <w:sz w:val="28"/>
          <w:szCs w:val="28"/>
          <w:lang w:val="uk-UA" w:eastAsia="uk-UA"/>
        </w:rPr>
        <w:t>;</w:t>
      </w:r>
    </w:p>
    <w:p w:rsidR="006F02A9" w:rsidRPr="002B4825" w:rsidRDefault="006F02A9" w:rsidP="00525866">
      <w:pPr>
        <w:pStyle w:val="Style1"/>
        <w:widowControl/>
        <w:spacing w:after="80" w:line="322" w:lineRule="exact"/>
        <w:ind w:firstLine="709"/>
        <w:rPr>
          <w:rStyle w:val="FontStyle11"/>
          <w:sz w:val="28"/>
          <w:szCs w:val="28"/>
          <w:lang w:val="uk-UA" w:eastAsia="uk-UA"/>
        </w:rPr>
      </w:pPr>
      <w:r w:rsidRPr="00171D10">
        <w:rPr>
          <w:rStyle w:val="FontStyle11"/>
          <w:spacing w:val="-4"/>
          <w:sz w:val="28"/>
          <w:szCs w:val="28"/>
          <w:lang w:val="uk-UA" w:eastAsia="uk-UA"/>
        </w:rPr>
        <w:t>сфери послуг</w:t>
      </w:r>
      <w:r w:rsidR="002B4825" w:rsidRPr="00171D10">
        <w:rPr>
          <w:rStyle w:val="FontStyle11"/>
          <w:spacing w:val="-4"/>
          <w:sz w:val="28"/>
          <w:szCs w:val="28"/>
          <w:lang w:val="uk-UA" w:eastAsia="uk-UA"/>
        </w:rPr>
        <w:t>, матеріального виробництва</w:t>
      </w:r>
      <w:r w:rsidRPr="00171D10">
        <w:rPr>
          <w:rStyle w:val="FontStyle11"/>
          <w:spacing w:val="-4"/>
          <w:sz w:val="28"/>
          <w:szCs w:val="28"/>
          <w:lang w:val="uk-UA" w:eastAsia="uk-UA"/>
        </w:rPr>
        <w:t xml:space="preserve"> та житлово-комунального госпо</w:t>
      </w:r>
      <w:r w:rsidR="00171D10" w:rsidRPr="00171D10">
        <w:rPr>
          <w:rStyle w:val="FontStyle11"/>
          <w:spacing w:val="-4"/>
          <w:sz w:val="28"/>
          <w:szCs w:val="28"/>
          <w:lang w:val="uk-UA" w:eastAsia="uk-UA"/>
        </w:rPr>
        <w:softHyphen/>
      </w:r>
      <w:r w:rsidRPr="002B4825">
        <w:rPr>
          <w:rStyle w:val="FontStyle11"/>
          <w:sz w:val="28"/>
          <w:szCs w:val="28"/>
          <w:lang w:val="uk-UA" w:eastAsia="uk-UA"/>
        </w:rPr>
        <w:t xml:space="preserve">дарства </w:t>
      </w:r>
      <w:r w:rsidR="00356121" w:rsidRPr="002B4825">
        <w:rPr>
          <w:rStyle w:val="FontStyle11"/>
          <w:sz w:val="28"/>
          <w:szCs w:val="28"/>
          <w:lang w:val="uk-UA" w:eastAsia="uk-UA"/>
        </w:rPr>
        <w:t>–</w:t>
      </w:r>
      <w:r w:rsidR="00466513" w:rsidRPr="002B4825">
        <w:rPr>
          <w:rStyle w:val="FontStyle11"/>
          <w:sz w:val="28"/>
          <w:szCs w:val="28"/>
          <w:lang w:val="uk-UA" w:eastAsia="uk-UA"/>
        </w:rPr>
        <w:t xml:space="preserve"> </w:t>
      </w:r>
      <w:r w:rsidR="002B4825" w:rsidRPr="002B4825">
        <w:rPr>
          <w:rStyle w:val="FontStyle11"/>
          <w:sz w:val="28"/>
          <w:szCs w:val="28"/>
          <w:lang w:val="uk-UA" w:eastAsia="uk-UA"/>
        </w:rPr>
        <w:t>7,1</w:t>
      </w:r>
      <w:r w:rsidR="00466513" w:rsidRPr="002B4825">
        <w:rPr>
          <w:rStyle w:val="FontStyle11"/>
          <w:sz w:val="28"/>
          <w:szCs w:val="28"/>
          <w:lang w:val="uk-UA" w:eastAsia="uk-UA"/>
        </w:rPr>
        <w:t xml:space="preserve"> </w:t>
      </w:r>
      <w:r w:rsidRPr="002B4825">
        <w:rPr>
          <w:rStyle w:val="FontStyle11"/>
          <w:sz w:val="28"/>
          <w:szCs w:val="28"/>
          <w:lang w:val="uk-UA" w:eastAsia="uk-UA"/>
        </w:rPr>
        <w:t>млн</w:t>
      </w:r>
      <w:r w:rsidR="00171D10">
        <w:rPr>
          <w:rStyle w:val="FontStyle11"/>
          <w:sz w:val="28"/>
          <w:szCs w:val="28"/>
          <w:lang w:val="uk-UA" w:eastAsia="uk-UA"/>
        </w:rPr>
        <w:t>.</w:t>
      </w:r>
      <w:r w:rsidR="00527D4F">
        <w:rPr>
          <w:rStyle w:val="FontStyle11"/>
          <w:sz w:val="28"/>
          <w:szCs w:val="28"/>
          <w:lang w:val="uk-UA" w:eastAsia="uk-UA"/>
        </w:rPr>
        <w:t xml:space="preserve"> гривень.</w:t>
      </w:r>
    </w:p>
    <w:p w:rsidR="006F02A9" w:rsidRPr="002B4825" w:rsidRDefault="0094305C" w:rsidP="00525866">
      <w:pPr>
        <w:pStyle w:val="Style1"/>
        <w:widowControl/>
        <w:spacing w:after="80" w:line="322" w:lineRule="exact"/>
        <w:ind w:firstLine="709"/>
        <w:rPr>
          <w:rStyle w:val="FontStyle11"/>
          <w:sz w:val="28"/>
          <w:szCs w:val="28"/>
          <w:lang w:val="uk-UA" w:eastAsia="uk-UA"/>
        </w:rPr>
      </w:pPr>
      <w:r w:rsidRPr="002B4825">
        <w:rPr>
          <w:rStyle w:val="FontStyle11"/>
          <w:sz w:val="28"/>
          <w:szCs w:val="28"/>
          <w:lang w:val="uk-UA" w:eastAsia="uk-UA"/>
        </w:rPr>
        <w:t xml:space="preserve">Мають місце значні порушення </w:t>
      </w:r>
      <w:r w:rsidR="00527D4F">
        <w:rPr>
          <w:rStyle w:val="FontStyle11"/>
          <w:sz w:val="28"/>
          <w:szCs w:val="28"/>
          <w:lang w:val="uk-UA" w:eastAsia="uk-UA"/>
        </w:rPr>
        <w:t>у</w:t>
      </w:r>
      <w:r w:rsidRPr="002B4825">
        <w:rPr>
          <w:rStyle w:val="FontStyle11"/>
          <w:sz w:val="28"/>
          <w:szCs w:val="28"/>
          <w:lang w:val="uk-UA" w:eastAsia="uk-UA"/>
        </w:rPr>
        <w:t xml:space="preserve"> сфері </w:t>
      </w:r>
      <w:r w:rsidR="00171D10">
        <w:rPr>
          <w:rStyle w:val="FontStyle11"/>
          <w:sz w:val="28"/>
          <w:szCs w:val="28"/>
          <w:lang w:val="uk-UA" w:eastAsia="uk-UA"/>
        </w:rPr>
        <w:t xml:space="preserve">соціального захисту населення, </w:t>
      </w:r>
      <w:r w:rsidRPr="00171D10">
        <w:rPr>
          <w:rStyle w:val="FontStyle11"/>
          <w:spacing w:val="-4"/>
          <w:sz w:val="28"/>
          <w:szCs w:val="28"/>
          <w:lang w:val="uk-UA" w:eastAsia="uk-UA"/>
        </w:rPr>
        <w:t xml:space="preserve">охорони здоров’я та культури </w:t>
      </w:r>
      <w:r w:rsidR="006B51AF" w:rsidRPr="00171D10">
        <w:rPr>
          <w:rStyle w:val="FontStyle11"/>
          <w:spacing w:val="-4"/>
          <w:sz w:val="28"/>
          <w:szCs w:val="28"/>
          <w:lang w:val="uk-UA" w:eastAsia="uk-UA"/>
        </w:rPr>
        <w:t>–</w:t>
      </w:r>
      <w:r w:rsidRPr="00171D10">
        <w:rPr>
          <w:rStyle w:val="FontStyle11"/>
          <w:spacing w:val="-4"/>
          <w:sz w:val="28"/>
          <w:szCs w:val="28"/>
          <w:lang w:val="uk-UA" w:eastAsia="uk-UA"/>
        </w:rPr>
        <w:t xml:space="preserve"> </w:t>
      </w:r>
      <w:r w:rsidR="006B51AF" w:rsidRPr="00171D10">
        <w:rPr>
          <w:rStyle w:val="FontStyle11"/>
          <w:spacing w:val="-4"/>
          <w:sz w:val="28"/>
          <w:szCs w:val="28"/>
          <w:lang w:val="uk-UA" w:eastAsia="uk-UA"/>
        </w:rPr>
        <w:t>5,02</w:t>
      </w:r>
      <w:r w:rsidRPr="00171D10">
        <w:rPr>
          <w:rStyle w:val="FontStyle11"/>
          <w:spacing w:val="-4"/>
          <w:sz w:val="28"/>
          <w:szCs w:val="28"/>
          <w:lang w:val="uk-UA" w:eastAsia="uk-UA"/>
        </w:rPr>
        <w:t xml:space="preserve"> млн</w:t>
      </w:r>
      <w:r w:rsidR="00171D10" w:rsidRPr="00171D10">
        <w:rPr>
          <w:rStyle w:val="FontStyle11"/>
          <w:spacing w:val="-4"/>
          <w:sz w:val="28"/>
          <w:szCs w:val="28"/>
          <w:lang w:val="uk-UA" w:eastAsia="uk-UA"/>
        </w:rPr>
        <w:t>.</w:t>
      </w:r>
      <w:r w:rsidRPr="00171D10">
        <w:rPr>
          <w:rStyle w:val="FontStyle11"/>
          <w:spacing w:val="-4"/>
          <w:sz w:val="28"/>
          <w:szCs w:val="28"/>
          <w:lang w:val="uk-UA" w:eastAsia="uk-UA"/>
        </w:rPr>
        <w:t>грн</w:t>
      </w:r>
      <w:r w:rsidR="00171D10" w:rsidRPr="00171D10">
        <w:rPr>
          <w:rStyle w:val="FontStyle11"/>
          <w:spacing w:val="-4"/>
          <w:sz w:val="28"/>
          <w:szCs w:val="28"/>
          <w:lang w:val="uk-UA" w:eastAsia="uk-UA"/>
        </w:rPr>
        <w:t>.</w:t>
      </w:r>
      <w:r w:rsidRPr="00171D10">
        <w:rPr>
          <w:rStyle w:val="FontStyle11"/>
          <w:spacing w:val="-4"/>
          <w:sz w:val="28"/>
          <w:szCs w:val="28"/>
          <w:lang w:val="uk-UA" w:eastAsia="uk-UA"/>
        </w:rPr>
        <w:t>,</w:t>
      </w:r>
      <w:r w:rsidR="006B51AF" w:rsidRPr="00171D10">
        <w:rPr>
          <w:rStyle w:val="FontStyle11"/>
          <w:spacing w:val="-4"/>
          <w:sz w:val="28"/>
          <w:szCs w:val="28"/>
          <w:lang w:val="uk-UA" w:eastAsia="uk-UA"/>
        </w:rPr>
        <w:t xml:space="preserve"> </w:t>
      </w:r>
      <w:r w:rsidRPr="00171D10">
        <w:rPr>
          <w:rStyle w:val="FontStyle11"/>
          <w:spacing w:val="-4"/>
          <w:sz w:val="28"/>
          <w:szCs w:val="28"/>
          <w:lang w:val="uk-UA" w:eastAsia="uk-UA"/>
        </w:rPr>
        <w:t xml:space="preserve">державних підприємств </w:t>
      </w:r>
      <w:r w:rsidR="00466513" w:rsidRPr="00171D10">
        <w:rPr>
          <w:rStyle w:val="FontStyle11"/>
          <w:spacing w:val="-4"/>
          <w:sz w:val="28"/>
          <w:szCs w:val="28"/>
          <w:lang w:val="uk-UA" w:eastAsia="uk-UA"/>
        </w:rPr>
        <w:t>–</w:t>
      </w:r>
      <w:r w:rsidRPr="00171D10">
        <w:rPr>
          <w:rStyle w:val="FontStyle11"/>
          <w:spacing w:val="-4"/>
          <w:sz w:val="28"/>
          <w:szCs w:val="28"/>
          <w:lang w:val="uk-UA" w:eastAsia="uk-UA"/>
        </w:rPr>
        <w:t xml:space="preserve"> </w:t>
      </w:r>
      <w:r w:rsidR="00466513" w:rsidRPr="00171D10">
        <w:rPr>
          <w:rStyle w:val="FontStyle11"/>
          <w:spacing w:val="-4"/>
          <w:sz w:val="28"/>
          <w:szCs w:val="28"/>
          <w:lang w:val="uk-UA" w:eastAsia="uk-UA"/>
        </w:rPr>
        <w:t>1,4</w:t>
      </w:r>
      <w:r w:rsidRPr="00171D10">
        <w:rPr>
          <w:rStyle w:val="FontStyle11"/>
          <w:spacing w:val="-4"/>
          <w:sz w:val="28"/>
          <w:szCs w:val="28"/>
          <w:lang w:val="uk-UA" w:eastAsia="uk-UA"/>
        </w:rPr>
        <w:t xml:space="preserve"> млн</w:t>
      </w:r>
      <w:r w:rsidR="00171D10" w:rsidRPr="00171D10">
        <w:rPr>
          <w:rStyle w:val="FontStyle11"/>
          <w:spacing w:val="-4"/>
          <w:sz w:val="28"/>
          <w:szCs w:val="28"/>
          <w:lang w:val="uk-UA" w:eastAsia="uk-UA"/>
        </w:rPr>
        <w:t>.</w:t>
      </w:r>
      <w:r w:rsidR="00356121">
        <w:rPr>
          <w:rStyle w:val="FontStyle11"/>
          <w:sz w:val="28"/>
          <w:szCs w:val="28"/>
          <w:lang w:val="uk-UA" w:eastAsia="uk-UA"/>
        </w:rPr>
        <w:t xml:space="preserve"> </w:t>
      </w:r>
      <w:r w:rsidRPr="002B4825">
        <w:rPr>
          <w:rStyle w:val="FontStyle11"/>
          <w:sz w:val="28"/>
          <w:szCs w:val="28"/>
          <w:lang w:val="uk-UA" w:eastAsia="uk-UA"/>
        </w:rPr>
        <w:t>гр</w:t>
      </w:r>
      <w:r w:rsidR="00356121">
        <w:rPr>
          <w:rStyle w:val="FontStyle11"/>
          <w:sz w:val="28"/>
          <w:szCs w:val="28"/>
          <w:lang w:val="uk-UA" w:eastAsia="uk-UA"/>
        </w:rPr>
        <w:t>ивень</w:t>
      </w:r>
      <w:r w:rsidRPr="002B4825">
        <w:rPr>
          <w:rStyle w:val="FontStyle11"/>
          <w:sz w:val="28"/>
          <w:szCs w:val="28"/>
          <w:lang w:val="uk-UA" w:eastAsia="uk-UA"/>
        </w:rPr>
        <w:t>.</w:t>
      </w:r>
    </w:p>
    <w:p w:rsidR="006F02A9" w:rsidRDefault="006F02A9" w:rsidP="00525866">
      <w:pPr>
        <w:pStyle w:val="Style1"/>
        <w:widowControl/>
        <w:spacing w:after="80" w:line="322" w:lineRule="exact"/>
        <w:ind w:firstLine="709"/>
        <w:rPr>
          <w:rStyle w:val="FontStyle11"/>
          <w:sz w:val="28"/>
          <w:szCs w:val="28"/>
          <w:lang w:val="uk-UA" w:eastAsia="uk-UA"/>
        </w:rPr>
      </w:pPr>
      <w:r w:rsidRPr="00384972">
        <w:rPr>
          <w:rStyle w:val="FontStyle11"/>
          <w:sz w:val="28"/>
          <w:szCs w:val="28"/>
          <w:lang w:val="uk-UA" w:eastAsia="uk-UA"/>
        </w:rPr>
        <w:t>Проведеними</w:t>
      </w:r>
      <w:r w:rsidRPr="00647C00">
        <w:rPr>
          <w:rStyle w:val="FontStyle11"/>
          <w:color w:val="FF0000"/>
          <w:sz w:val="28"/>
          <w:szCs w:val="28"/>
          <w:lang w:val="uk-UA" w:eastAsia="uk-UA"/>
        </w:rPr>
        <w:t xml:space="preserve"> </w:t>
      </w:r>
      <w:r w:rsidRPr="003E4290">
        <w:rPr>
          <w:rStyle w:val="FontStyle11"/>
          <w:sz w:val="28"/>
          <w:szCs w:val="28"/>
          <w:lang w:val="uk-UA" w:eastAsia="uk-UA"/>
        </w:rPr>
        <w:t xml:space="preserve">контрольними заходами </w:t>
      </w:r>
      <w:r w:rsidR="00527D4F">
        <w:rPr>
          <w:rStyle w:val="FontStyle11"/>
          <w:sz w:val="28"/>
          <w:szCs w:val="28"/>
          <w:lang w:val="uk-UA" w:eastAsia="uk-UA"/>
        </w:rPr>
        <w:t>у</w:t>
      </w:r>
      <w:r w:rsidRPr="003E4290">
        <w:rPr>
          <w:rStyle w:val="FontStyle11"/>
          <w:sz w:val="28"/>
          <w:szCs w:val="28"/>
          <w:lang w:val="uk-UA" w:eastAsia="uk-UA"/>
        </w:rPr>
        <w:t xml:space="preserve"> </w:t>
      </w:r>
      <w:r>
        <w:rPr>
          <w:rStyle w:val="FontStyle11"/>
          <w:sz w:val="28"/>
          <w:szCs w:val="28"/>
          <w:lang w:val="uk-UA" w:eastAsia="uk-UA"/>
        </w:rPr>
        <w:t>9</w:t>
      </w:r>
      <w:r w:rsidRPr="003E4290">
        <w:rPr>
          <w:rStyle w:val="FontStyle11"/>
          <w:sz w:val="28"/>
          <w:szCs w:val="28"/>
          <w:lang w:val="uk-UA" w:eastAsia="uk-UA"/>
        </w:rPr>
        <w:t xml:space="preserve"> </w:t>
      </w:r>
      <w:r w:rsidR="00527D4F">
        <w:rPr>
          <w:rStyle w:val="FontStyle11"/>
          <w:sz w:val="28"/>
          <w:szCs w:val="28"/>
          <w:lang w:val="uk-UA" w:eastAsia="uk-UA"/>
        </w:rPr>
        <w:t>д</w:t>
      </w:r>
      <w:r>
        <w:rPr>
          <w:rStyle w:val="FontStyle11"/>
          <w:sz w:val="28"/>
          <w:szCs w:val="28"/>
          <w:lang w:val="uk-UA" w:eastAsia="uk-UA"/>
        </w:rPr>
        <w:t>ержавних професійно-техніч</w:t>
      </w:r>
      <w:r w:rsidR="00171D10">
        <w:rPr>
          <w:rStyle w:val="FontStyle11"/>
          <w:sz w:val="28"/>
          <w:szCs w:val="28"/>
          <w:lang w:val="uk-UA" w:eastAsia="uk-UA"/>
        </w:rPr>
        <w:softHyphen/>
      </w:r>
      <w:r>
        <w:rPr>
          <w:rStyle w:val="FontStyle11"/>
          <w:sz w:val="28"/>
          <w:szCs w:val="28"/>
          <w:lang w:val="uk-UA" w:eastAsia="uk-UA"/>
        </w:rPr>
        <w:t>них навчальних закладах області</w:t>
      </w:r>
      <w:r w:rsidRPr="003E4290">
        <w:rPr>
          <w:rStyle w:val="FontStyle11"/>
          <w:sz w:val="28"/>
          <w:szCs w:val="28"/>
          <w:lang w:val="uk-UA" w:eastAsia="uk-UA"/>
        </w:rPr>
        <w:t xml:space="preserve"> встановлено фінансові порушення на загаль</w:t>
      </w:r>
      <w:r w:rsidR="00171D10">
        <w:rPr>
          <w:rStyle w:val="FontStyle11"/>
          <w:sz w:val="28"/>
          <w:szCs w:val="28"/>
          <w:lang w:val="uk-UA" w:eastAsia="uk-UA"/>
        </w:rPr>
        <w:softHyphen/>
      </w:r>
      <w:r w:rsidRPr="003E4290">
        <w:rPr>
          <w:rStyle w:val="FontStyle11"/>
          <w:sz w:val="28"/>
          <w:szCs w:val="28"/>
          <w:lang w:val="uk-UA" w:eastAsia="uk-UA"/>
        </w:rPr>
        <w:t xml:space="preserve">ну суму </w:t>
      </w:r>
      <w:r>
        <w:rPr>
          <w:rStyle w:val="FontStyle11"/>
          <w:sz w:val="28"/>
          <w:szCs w:val="28"/>
          <w:lang w:val="uk-UA" w:eastAsia="uk-UA"/>
        </w:rPr>
        <w:t>1,3</w:t>
      </w:r>
      <w:r w:rsidRPr="003E4290">
        <w:rPr>
          <w:rStyle w:val="FontStyle11"/>
          <w:sz w:val="28"/>
          <w:szCs w:val="28"/>
          <w:lang w:val="uk-UA" w:eastAsia="uk-UA"/>
        </w:rPr>
        <w:t xml:space="preserve"> </w:t>
      </w:r>
      <w:r w:rsidR="00171D10">
        <w:rPr>
          <w:rStyle w:val="FontStyle11"/>
          <w:sz w:val="28"/>
          <w:szCs w:val="28"/>
          <w:lang w:eastAsia="uk-UA"/>
        </w:rPr>
        <w:t>млн</w:t>
      </w:r>
      <w:r w:rsidR="00171D10">
        <w:rPr>
          <w:rStyle w:val="FontStyle11"/>
          <w:sz w:val="28"/>
          <w:szCs w:val="28"/>
          <w:lang w:val="uk-UA" w:eastAsia="uk-UA"/>
        </w:rPr>
        <w:t>.</w:t>
      </w:r>
      <w:r w:rsidR="00527D4F">
        <w:rPr>
          <w:rStyle w:val="FontStyle11"/>
          <w:sz w:val="28"/>
          <w:szCs w:val="28"/>
          <w:lang w:val="uk-UA" w:eastAsia="uk-UA"/>
        </w:rPr>
        <w:t>грн</w:t>
      </w:r>
      <w:r w:rsidR="00171D10">
        <w:rPr>
          <w:rStyle w:val="FontStyle11"/>
          <w:sz w:val="28"/>
          <w:szCs w:val="28"/>
          <w:lang w:val="uk-UA" w:eastAsia="uk-UA"/>
        </w:rPr>
        <w:t>.</w:t>
      </w:r>
      <w:r w:rsidR="00527D4F">
        <w:rPr>
          <w:rStyle w:val="FontStyle11"/>
          <w:sz w:val="28"/>
          <w:szCs w:val="28"/>
          <w:lang w:val="uk-UA" w:eastAsia="uk-UA"/>
        </w:rPr>
        <w:t xml:space="preserve"> через</w:t>
      </w:r>
      <w:r w:rsidRPr="003E4290">
        <w:rPr>
          <w:rStyle w:val="FontStyle11"/>
          <w:sz w:val="28"/>
          <w:szCs w:val="28"/>
          <w:lang w:val="uk-UA" w:eastAsia="uk-UA"/>
        </w:rPr>
        <w:t xml:space="preserve"> недотримання керівництвом та бухгалтерськими службами вищих навчальних</w:t>
      </w:r>
      <w:r w:rsidRPr="003E4290">
        <w:rPr>
          <w:rStyle w:val="FontStyle11"/>
          <w:sz w:val="28"/>
          <w:szCs w:val="28"/>
          <w:lang w:eastAsia="uk-UA"/>
        </w:rPr>
        <w:t xml:space="preserve"> </w:t>
      </w:r>
      <w:r w:rsidRPr="003E4290">
        <w:rPr>
          <w:rStyle w:val="FontStyle11"/>
          <w:sz w:val="28"/>
          <w:szCs w:val="28"/>
          <w:lang w:val="uk-UA" w:eastAsia="uk-UA"/>
        </w:rPr>
        <w:t>закладів вимог чинного законодавства України у сфері здійснення освітньої діяльності в умовах обмеженого бюджетного фі</w:t>
      </w:r>
      <w:r w:rsidR="00171D10">
        <w:rPr>
          <w:rStyle w:val="FontStyle11"/>
          <w:sz w:val="28"/>
          <w:szCs w:val="28"/>
          <w:lang w:val="uk-UA" w:eastAsia="uk-UA"/>
        </w:rPr>
        <w:softHyphen/>
      </w:r>
      <w:r w:rsidRPr="003E4290">
        <w:rPr>
          <w:rStyle w:val="FontStyle11"/>
          <w:sz w:val="28"/>
          <w:szCs w:val="28"/>
          <w:lang w:val="uk-UA" w:eastAsia="uk-UA"/>
        </w:rPr>
        <w:t>нансування.</w:t>
      </w:r>
      <w:r>
        <w:rPr>
          <w:rStyle w:val="FontStyle11"/>
          <w:sz w:val="28"/>
          <w:szCs w:val="28"/>
          <w:lang w:val="uk-UA" w:eastAsia="uk-UA"/>
        </w:rPr>
        <w:t xml:space="preserve"> За результатами ревізій звільнено 9 осіб.</w:t>
      </w:r>
    </w:p>
    <w:p w:rsidR="006F02A9" w:rsidRPr="003E4290" w:rsidRDefault="006F02A9" w:rsidP="00525866">
      <w:pPr>
        <w:pStyle w:val="Style1"/>
        <w:widowControl/>
        <w:spacing w:after="80" w:line="322" w:lineRule="exact"/>
        <w:ind w:firstLine="709"/>
        <w:rPr>
          <w:rStyle w:val="FontStyle11"/>
          <w:sz w:val="28"/>
          <w:szCs w:val="28"/>
          <w:lang w:val="uk-UA" w:eastAsia="uk-UA"/>
        </w:rPr>
      </w:pPr>
      <w:r>
        <w:rPr>
          <w:sz w:val="28"/>
          <w:szCs w:val="28"/>
          <w:lang w:val="uk-UA"/>
        </w:rPr>
        <w:t>Під час проведення контрольного заходу</w:t>
      </w:r>
      <w:r w:rsidRPr="00562620">
        <w:rPr>
          <w:rFonts w:ascii="Times New Roman CYR" w:hAnsi="Times New Roman CYR"/>
          <w:sz w:val="28"/>
          <w:szCs w:val="28"/>
          <w:lang w:val="uk-UA"/>
        </w:rPr>
        <w:t xml:space="preserve"> </w:t>
      </w:r>
      <w:r w:rsidRPr="00562620">
        <w:rPr>
          <w:sz w:val="28"/>
          <w:szCs w:val="28"/>
          <w:lang w:val="uk-UA"/>
        </w:rPr>
        <w:t xml:space="preserve">Хмельницького регіонального управління Державної спеціалізованої фінансової установи “Державний фонд сприяння молодіжному </w:t>
      </w:r>
      <w:r w:rsidRPr="003C11C5">
        <w:rPr>
          <w:sz w:val="28"/>
          <w:szCs w:val="28"/>
          <w:lang w:val="uk-UA"/>
        </w:rPr>
        <w:t xml:space="preserve">житловому будівництву” </w:t>
      </w:r>
      <w:r w:rsidRPr="003C11C5">
        <w:rPr>
          <w:rStyle w:val="FontStyle11"/>
          <w:sz w:val="28"/>
          <w:szCs w:val="28"/>
          <w:lang w:val="uk-UA" w:eastAsia="uk-UA"/>
        </w:rPr>
        <w:t xml:space="preserve">встановлено </w:t>
      </w:r>
      <w:r w:rsidRPr="003C11C5">
        <w:rPr>
          <w:sz w:val="28"/>
          <w:szCs w:val="28"/>
          <w:lang w:val="uk-UA"/>
        </w:rPr>
        <w:t>незаконне вико</w:t>
      </w:r>
      <w:r w:rsidR="00171D10">
        <w:rPr>
          <w:sz w:val="28"/>
          <w:szCs w:val="28"/>
          <w:lang w:val="uk-UA"/>
        </w:rPr>
        <w:softHyphen/>
      </w:r>
      <w:r w:rsidRPr="003C11C5">
        <w:rPr>
          <w:sz w:val="28"/>
          <w:szCs w:val="28"/>
          <w:lang w:val="uk-UA"/>
        </w:rPr>
        <w:t xml:space="preserve">ристання коштів позичальників </w:t>
      </w:r>
      <w:r w:rsidRPr="003E4290">
        <w:rPr>
          <w:rStyle w:val="FontStyle11"/>
          <w:sz w:val="28"/>
          <w:szCs w:val="28"/>
          <w:lang w:val="uk-UA" w:eastAsia="uk-UA"/>
        </w:rPr>
        <w:t xml:space="preserve">на суму </w:t>
      </w:r>
      <w:r>
        <w:rPr>
          <w:rStyle w:val="FontStyle11"/>
          <w:sz w:val="28"/>
          <w:szCs w:val="28"/>
          <w:lang w:val="uk-UA" w:eastAsia="uk-UA"/>
        </w:rPr>
        <w:t>2,3</w:t>
      </w:r>
      <w:r w:rsidRPr="003E4290">
        <w:rPr>
          <w:rStyle w:val="FontStyle11"/>
          <w:sz w:val="28"/>
          <w:szCs w:val="28"/>
          <w:lang w:val="uk-UA" w:eastAsia="uk-UA"/>
        </w:rPr>
        <w:t xml:space="preserve"> млн</w:t>
      </w:r>
      <w:r w:rsidR="00171D10">
        <w:rPr>
          <w:rStyle w:val="FontStyle11"/>
          <w:sz w:val="28"/>
          <w:szCs w:val="28"/>
          <w:lang w:val="uk-UA" w:eastAsia="uk-UA"/>
        </w:rPr>
        <w:t>.</w:t>
      </w:r>
      <w:r w:rsidRPr="003E4290">
        <w:rPr>
          <w:rStyle w:val="FontStyle11"/>
          <w:sz w:val="28"/>
          <w:szCs w:val="28"/>
          <w:lang w:val="uk-UA" w:eastAsia="uk-UA"/>
        </w:rPr>
        <w:t>грн</w:t>
      </w:r>
      <w:r w:rsidR="00171D10">
        <w:rPr>
          <w:rStyle w:val="FontStyle11"/>
          <w:sz w:val="28"/>
          <w:szCs w:val="28"/>
          <w:lang w:val="uk-UA" w:eastAsia="uk-UA"/>
        </w:rPr>
        <w:t>.</w:t>
      </w:r>
      <w:r w:rsidRPr="003E4290">
        <w:rPr>
          <w:rStyle w:val="FontStyle11"/>
          <w:sz w:val="28"/>
          <w:szCs w:val="28"/>
          <w:lang w:val="uk-UA" w:eastAsia="uk-UA"/>
        </w:rPr>
        <w:t xml:space="preserve">, що затримує подальші </w:t>
      </w:r>
      <w:r w:rsidRPr="003E4290">
        <w:rPr>
          <w:rStyle w:val="FontStyle11"/>
          <w:sz w:val="28"/>
          <w:szCs w:val="28"/>
          <w:lang w:val="uk-UA" w:eastAsia="uk-UA"/>
        </w:rPr>
        <w:lastRenderedPageBreak/>
        <w:t xml:space="preserve">послуги пільгового кредитування </w:t>
      </w:r>
      <w:r w:rsidR="00527D4F">
        <w:rPr>
          <w:rStyle w:val="FontStyle11"/>
          <w:sz w:val="28"/>
          <w:szCs w:val="28"/>
          <w:lang w:val="uk-UA" w:eastAsia="uk-UA"/>
        </w:rPr>
        <w:t>у</w:t>
      </w:r>
      <w:r w:rsidRPr="003E4290">
        <w:rPr>
          <w:rStyle w:val="FontStyle11"/>
          <w:sz w:val="28"/>
          <w:szCs w:val="28"/>
          <w:lang w:val="uk-UA" w:eastAsia="uk-UA"/>
        </w:rPr>
        <w:t xml:space="preserve"> частині здійснення заходів з реалізації державної житлової політики</w:t>
      </w:r>
      <w:r>
        <w:rPr>
          <w:rStyle w:val="FontStyle11"/>
          <w:sz w:val="28"/>
          <w:szCs w:val="28"/>
          <w:lang w:val="uk-UA" w:eastAsia="uk-UA"/>
        </w:rPr>
        <w:t xml:space="preserve">. Звільнено керівника установи. </w:t>
      </w:r>
    </w:p>
    <w:p w:rsidR="006F02A9" w:rsidRPr="009D201E" w:rsidRDefault="006F02A9" w:rsidP="00525866">
      <w:pPr>
        <w:spacing w:after="80"/>
        <w:ind w:firstLine="709"/>
        <w:jc w:val="both"/>
        <w:rPr>
          <w:sz w:val="28"/>
          <w:szCs w:val="28"/>
          <w:lang w:val="uk-UA"/>
        </w:rPr>
      </w:pPr>
      <w:r>
        <w:rPr>
          <w:sz w:val="28"/>
          <w:szCs w:val="28"/>
          <w:lang w:val="uk-UA"/>
        </w:rPr>
        <w:t xml:space="preserve">Ревізією </w:t>
      </w:r>
      <w:r w:rsidRPr="009D201E">
        <w:rPr>
          <w:sz w:val="28"/>
          <w:szCs w:val="28"/>
          <w:lang w:val="uk-UA"/>
        </w:rPr>
        <w:t>Подільсько</w:t>
      </w:r>
      <w:r>
        <w:rPr>
          <w:sz w:val="28"/>
          <w:szCs w:val="28"/>
          <w:lang w:val="uk-UA"/>
        </w:rPr>
        <w:t>го</w:t>
      </w:r>
      <w:r w:rsidRPr="009D201E">
        <w:rPr>
          <w:sz w:val="28"/>
          <w:szCs w:val="28"/>
          <w:lang w:val="uk-UA"/>
        </w:rPr>
        <w:t xml:space="preserve"> державно</w:t>
      </w:r>
      <w:r>
        <w:rPr>
          <w:sz w:val="28"/>
          <w:szCs w:val="28"/>
          <w:lang w:val="uk-UA"/>
        </w:rPr>
        <w:t>го</w:t>
      </w:r>
      <w:r w:rsidRPr="009D201E">
        <w:rPr>
          <w:sz w:val="28"/>
          <w:szCs w:val="28"/>
          <w:lang w:val="uk-UA"/>
        </w:rPr>
        <w:t xml:space="preserve"> аграрно-технічно</w:t>
      </w:r>
      <w:r>
        <w:rPr>
          <w:sz w:val="28"/>
          <w:szCs w:val="28"/>
          <w:lang w:val="uk-UA"/>
        </w:rPr>
        <w:t>го</w:t>
      </w:r>
      <w:r w:rsidRPr="009D201E">
        <w:rPr>
          <w:sz w:val="28"/>
          <w:szCs w:val="28"/>
          <w:lang w:val="uk-UA"/>
        </w:rPr>
        <w:t xml:space="preserve"> університет</w:t>
      </w:r>
      <w:r>
        <w:rPr>
          <w:sz w:val="28"/>
          <w:szCs w:val="28"/>
          <w:lang w:val="uk-UA"/>
        </w:rPr>
        <w:t>у</w:t>
      </w:r>
      <w:r w:rsidRPr="009D201E">
        <w:rPr>
          <w:rFonts w:ascii="Times New Roman CYR" w:hAnsi="Times New Roman CYR" w:cs="Times New Roman CYR"/>
          <w:sz w:val="28"/>
          <w:szCs w:val="28"/>
          <w:lang w:val="uk-UA"/>
        </w:rPr>
        <w:t xml:space="preserve"> та трьох його структурних підрозділів (</w:t>
      </w:r>
      <w:r w:rsidRPr="009D201E">
        <w:rPr>
          <w:sz w:val="28"/>
          <w:lang w:val="uk-UA"/>
        </w:rPr>
        <w:t>Новоушицького та Шепетівського техні</w:t>
      </w:r>
      <w:r w:rsidR="00171D10">
        <w:rPr>
          <w:sz w:val="28"/>
          <w:lang w:val="uk-UA"/>
        </w:rPr>
        <w:softHyphen/>
      </w:r>
      <w:r w:rsidRPr="009D201E">
        <w:rPr>
          <w:sz w:val="28"/>
          <w:lang w:val="uk-UA"/>
        </w:rPr>
        <w:t>кумів, Подільського коледжу</w:t>
      </w:r>
      <w:r>
        <w:rPr>
          <w:sz w:val="28"/>
          <w:lang w:val="uk-UA"/>
        </w:rPr>
        <w:t>)</w:t>
      </w:r>
      <w:r w:rsidRPr="009D201E">
        <w:rPr>
          <w:sz w:val="28"/>
          <w:szCs w:val="28"/>
          <w:lang w:val="uk-UA"/>
        </w:rPr>
        <w:t xml:space="preserve"> </w:t>
      </w:r>
      <w:r>
        <w:rPr>
          <w:sz w:val="28"/>
          <w:szCs w:val="28"/>
          <w:lang w:val="uk-UA"/>
        </w:rPr>
        <w:t>в</w:t>
      </w:r>
      <w:r w:rsidRPr="009D201E">
        <w:rPr>
          <w:sz w:val="28"/>
          <w:szCs w:val="28"/>
          <w:lang w:val="uk-UA"/>
        </w:rPr>
        <w:t>становлено фінансових порушень, що призвели до втрат фінансових і матеріальних ресурсів</w:t>
      </w:r>
      <w:r>
        <w:rPr>
          <w:sz w:val="28"/>
          <w:szCs w:val="28"/>
          <w:lang w:val="uk-UA"/>
        </w:rPr>
        <w:t>,</w:t>
      </w:r>
      <w:r w:rsidRPr="009D201E">
        <w:rPr>
          <w:sz w:val="28"/>
          <w:szCs w:val="28"/>
          <w:lang w:val="uk-UA"/>
        </w:rPr>
        <w:t xml:space="preserve"> </w:t>
      </w:r>
      <w:r>
        <w:rPr>
          <w:sz w:val="28"/>
          <w:szCs w:val="28"/>
          <w:lang w:val="uk-UA"/>
        </w:rPr>
        <w:t>на суму</w:t>
      </w:r>
      <w:r w:rsidRPr="009D201E">
        <w:rPr>
          <w:sz w:val="28"/>
          <w:szCs w:val="28"/>
          <w:lang w:val="uk-UA"/>
        </w:rPr>
        <w:t xml:space="preserve"> 1,6 млн</w:t>
      </w:r>
      <w:r w:rsidR="00171D10">
        <w:rPr>
          <w:sz w:val="28"/>
          <w:szCs w:val="28"/>
          <w:lang w:val="uk-UA"/>
        </w:rPr>
        <w:t>.</w:t>
      </w:r>
      <w:r w:rsidRPr="009D201E">
        <w:rPr>
          <w:sz w:val="28"/>
          <w:szCs w:val="28"/>
          <w:lang w:val="uk-UA"/>
        </w:rPr>
        <w:t xml:space="preserve"> гривень.</w:t>
      </w:r>
    </w:p>
    <w:p w:rsidR="006F02A9" w:rsidRPr="000F7EE8" w:rsidRDefault="00527D4F" w:rsidP="00525866">
      <w:pPr>
        <w:spacing w:after="80"/>
        <w:ind w:firstLine="709"/>
        <w:jc w:val="both"/>
        <w:rPr>
          <w:sz w:val="28"/>
          <w:szCs w:val="28"/>
          <w:lang w:val="uk-UA"/>
        </w:rPr>
      </w:pPr>
      <w:r>
        <w:rPr>
          <w:rFonts w:ascii="Times New Roman CYR" w:hAnsi="Times New Roman CYR"/>
          <w:sz w:val="28"/>
          <w:szCs w:val="28"/>
          <w:lang w:val="uk-UA"/>
        </w:rPr>
        <w:t>У</w:t>
      </w:r>
      <w:r w:rsidR="006F02A9">
        <w:rPr>
          <w:rFonts w:ascii="Times New Roman CYR" w:hAnsi="Times New Roman CYR"/>
          <w:sz w:val="28"/>
          <w:szCs w:val="28"/>
          <w:lang w:val="uk-UA"/>
        </w:rPr>
        <w:t xml:space="preserve"> ході ревізії</w:t>
      </w:r>
      <w:r w:rsidR="006F02A9" w:rsidRPr="000F7EE8">
        <w:rPr>
          <w:rFonts w:ascii="Times New Roman CYR" w:hAnsi="Times New Roman CYR"/>
          <w:sz w:val="28"/>
          <w:szCs w:val="28"/>
          <w:lang w:val="uk-UA"/>
        </w:rPr>
        <w:t xml:space="preserve"> </w:t>
      </w:r>
      <w:r w:rsidR="006F02A9" w:rsidRPr="000F7EE8">
        <w:rPr>
          <w:sz w:val="28"/>
          <w:szCs w:val="28"/>
          <w:lang w:val="uk-UA"/>
        </w:rPr>
        <w:t xml:space="preserve">фінансово-господарської діяльності </w:t>
      </w:r>
      <w:r w:rsidR="006F02A9" w:rsidRPr="000F7EE8">
        <w:rPr>
          <w:sz w:val="28"/>
          <w:lang w:val="uk-UA"/>
        </w:rPr>
        <w:t>Департамент</w:t>
      </w:r>
      <w:r w:rsidR="006F02A9" w:rsidRPr="000F7EE8">
        <w:rPr>
          <w:sz w:val="28"/>
        </w:rPr>
        <w:t>у</w:t>
      </w:r>
      <w:r w:rsidR="006F02A9" w:rsidRPr="000F7EE8">
        <w:rPr>
          <w:sz w:val="28"/>
          <w:lang w:val="uk-UA"/>
        </w:rPr>
        <w:t xml:space="preserve"> житло</w:t>
      </w:r>
      <w:r w:rsidR="00171D10">
        <w:rPr>
          <w:sz w:val="28"/>
          <w:lang w:val="uk-UA"/>
        </w:rPr>
        <w:softHyphen/>
      </w:r>
      <w:r w:rsidR="006F02A9" w:rsidRPr="000F7EE8">
        <w:rPr>
          <w:sz w:val="28"/>
          <w:lang w:val="uk-UA"/>
        </w:rPr>
        <w:t>во-комунального господарства та будівництва обласної державної адміністра</w:t>
      </w:r>
      <w:r w:rsidR="00171D10">
        <w:rPr>
          <w:sz w:val="28"/>
          <w:lang w:val="uk-UA"/>
        </w:rPr>
        <w:softHyphen/>
      </w:r>
      <w:r w:rsidR="006F02A9" w:rsidRPr="000F7EE8">
        <w:rPr>
          <w:sz w:val="28"/>
          <w:lang w:val="uk-UA"/>
        </w:rPr>
        <w:t>ції</w:t>
      </w:r>
      <w:r w:rsidR="006F02A9">
        <w:rPr>
          <w:sz w:val="28"/>
          <w:lang w:val="uk-UA"/>
        </w:rPr>
        <w:t xml:space="preserve"> в</w:t>
      </w:r>
      <w:r w:rsidR="006F02A9" w:rsidRPr="000F7EE8">
        <w:rPr>
          <w:sz w:val="28"/>
          <w:szCs w:val="28"/>
          <w:lang w:val="uk-UA"/>
        </w:rPr>
        <w:t>становлено фінансов</w:t>
      </w:r>
      <w:r>
        <w:rPr>
          <w:sz w:val="28"/>
          <w:szCs w:val="28"/>
          <w:lang w:val="uk-UA"/>
        </w:rPr>
        <w:t>і</w:t>
      </w:r>
      <w:r w:rsidR="006F02A9" w:rsidRPr="000F7EE8">
        <w:rPr>
          <w:sz w:val="28"/>
          <w:szCs w:val="28"/>
          <w:lang w:val="uk-UA"/>
        </w:rPr>
        <w:t xml:space="preserve"> порушен</w:t>
      </w:r>
      <w:r>
        <w:rPr>
          <w:sz w:val="28"/>
          <w:szCs w:val="28"/>
          <w:lang w:val="uk-UA"/>
        </w:rPr>
        <w:t>ня</w:t>
      </w:r>
      <w:r w:rsidR="006F02A9" w:rsidRPr="000F7EE8">
        <w:rPr>
          <w:sz w:val="28"/>
          <w:szCs w:val="28"/>
          <w:lang w:val="uk-UA"/>
        </w:rPr>
        <w:t>, що призвели до втрат 1,1 млн</w:t>
      </w:r>
      <w:r w:rsidR="00171D10">
        <w:rPr>
          <w:sz w:val="28"/>
          <w:szCs w:val="28"/>
          <w:lang w:val="uk-UA"/>
        </w:rPr>
        <w:t>.</w:t>
      </w:r>
      <w:r w:rsidR="006F02A9" w:rsidRPr="000F7EE8">
        <w:rPr>
          <w:sz w:val="28"/>
          <w:szCs w:val="28"/>
          <w:lang w:val="uk-UA"/>
        </w:rPr>
        <w:t xml:space="preserve"> гривень.</w:t>
      </w:r>
    </w:p>
    <w:p w:rsidR="006F02A9" w:rsidRPr="00A83F4B" w:rsidRDefault="006F02A9" w:rsidP="00525866">
      <w:pPr>
        <w:spacing w:after="80"/>
        <w:ind w:firstLine="709"/>
        <w:jc w:val="both"/>
        <w:rPr>
          <w:sz w:val="28"/>
          <w:szCs w:val="28"/>
          <w:lang w:val="uk-UA"/>
        </w:rPr>
      </w:pPr>
      <w:r>
        <w:rPr>
          <w:sz w:val="28"/>
          <w:szCs w:val="28"/>
          <w:lang w:val="uk-UA"/>
        </w:rPr>
        <w:t>За</w:t>
      </w:r>
      <w:r w:rsidRPr="00A83F4B">
        <w:rPr>
          <w:sz w:val="28"/>
          <w:szCs w:val="28"/>
          <w:lang w:val="uk-UA"/>
        </w:rPr>
        <w:t xml:space="preserve"> результатам</w:t>
      </w:r>
      <w:r>
        <w:rPr>
          <w:sz w:val="28"/>
          <w:szCs w:val="28"/>
          <w:lang w:val="uk-UA"/>
        </w:rPr>
        <w:t>и</w:t>
      </w:r>
      <w:r w:rsidRPr="00A83F4B">
        <w:rPr>
          <w:sz w:val="28"/>
          <w:szCs w:val="28"/>
          <w:lang w:val="uk-UA"/>
        </w:rPr>
        <w:t xml:space="preserve"> р</w:t>
      </w:r>
      <w:r w:rsidRPr="00A83F4B">
        <w:rPr>
          <w:rFonts w:ascii="Times New Roman CYR" w:hAnsi="Times New Roman CYR"/>
          <w:sz w:val="28"/>
          <w:szCs w:val="28"/>
          <w:lang w:val="uk-UA"/>
        </w:rPr>
        <w:t xml:space="preserve">евізії </w:t>
      </w:r>
      <w:r w:rsidRPr="00A83F4B">
        <w:rPr>
          <w:sz w:val="28"/>
          <w:szCs w:val="28"/>
          <w:lang w:val="uk-UA"/>
        </w:rPr>
        <w:t xml:space="preserve">фінансово-господарської діяльності </w:t>
      </w:r>
      <w:r w:rsidRPr="00A83F4B">
        <w:rPr>
          <w:sz w:val="28"/>
          <w:lang w:val="uk-UA"/>
        </w:rPr>
        <w:t>Державної інспекції з карантину рослин по Хмельницькій області</w:t>
      </w:r>
      <w:r>
        <w:rPr>
          <w:sz w:val="28"/>
          <w:lang w:val="uk-UA"/>
        </w:rPr>
        <w:t xml:space="preserve"> в</w:t>
      </w:r>
      <w:r w:rsidRPr="00A83F4B">
        <w:rPr>
          <w:sz w:val="28"/>
          <w:szCs w:val="28"/>
          <w:lang w:val="uk-UA"/>
        </w:rPr>
        <w:t>становлено фінансов</w:t>
      </w:r>
      <w:r w:rsidR="00A03592">
        <w:rPr>
          <w:sz w:val="28"/>
          <w:szCs w:val="28"/>
          <w:lang w:val="uk-UA"/>
        </w:rPr>
        <w:t>і</w:t>
      </w:r>
      <w:r w:rsidRPr="00A83F4B">
        <w:rPr>
          <w:sz w:val="28"/>
          <w:szCs w:val="28"/>
          <w:lang w:val="uk-UA"/>
        </w:rPr>
        <w:t xml:space="preserve"> порушен</w:t>
      </w:r>
      <w:r w:rsidR="00A03592">
        <w:rPr>
          <w:sz w:val="28"/>
          <w:szCs w:val="28"/>
          <w:lang w:val="uk-UA"/>
        </w:rPr>
        <w:t>ня</w:t>
      </w:r>
      <w:r w:rsidRPr="00A83F4B">
        <w:rPr>
          <w:sz w:val="28"/>
          <w:szCs w:val="28"/>
          <w:lang w:val="uk-UA"/>
        </w:rPr>
        <w:t>, що призвели до втрат фінансових і матеріальних ресурсів</w:t>
      </w:r>
      <w:r>
        <w:rPr>
          <w:sz w:val="28"/>
          <w:szCs w:val="28"/>
          <w:lang w:val="uk-UA"/>
        </w:rPr>
        <w:t>, на суму</w:t>
      </w:r>
      <w:r w:rsidR="00171D10">
        <w:rPr>
          <w:sz w:val="28"/>
          <w:szCs w:val="28"/>
          <w:lang w:val="uk-UA"/>
        </w:rPr>
        <w:t xml:space="preserve"> </w:t>
      </w:r>
      <w:r w:rsidRPr="00A83F4B">
        <w:rPr>
          <w:sz w:val="28"/>
          <w:szCs w:val="28"/>
          <w:lang w:val="uk-UA"/>
        </w:rPr>
        <w:t>1,0 млн</w:t>
      </w:r>
      <w:r w:rsidR="00171D10">
        <w:rPr>
          <w:sz w:val="28"/>
          <w:szCs w:val="28"/>
          <w:lang w:val="uk-UA"/>
        </w:rPr>
        <w:t>.</w:t>
      </w:r>
      <w:r w:rsidRPr="00A83F4B">
        <w:rPr>
          <w:sz w:val="28"/>
          <w:szCs w:val="28"/>
          <w:lang w:val="uk-UA"/>
        </w:rPr>
        <w:t xml:space="preserve"> </w:t>
      </w:r>
      <w:r w:rsidR="00171D10">
        <w:rPr>
          <w:sz w:val="28"/>
          <w:szCs w:val="28"/>
          <w:lang w:val="uk-UA"/>
        </w:rPr>
        <w:t>гривень.</w:t>
      </w:r>
    </w:p>
    <w:p w:rsidR="006F02A9" w:rsidRPr="00F16299" w:rsidRDefault="006F02A9" w:rsidP="00525866">
      <w:pPr>
        <w:spacing w:after="80"/>
        <w:ind w:firstLine="709"/>
        <w:jc w:val="both"/>
        <w:rPr>
          <w:sz w:val="28"/>
          <w:szCs w:val="28"/>
          <w:lang w:val="uk-UA"/>
        </w:rPr>
      </w:pPr>
      <w:r w:rsidRPr="00F16299">
        <w:rPr>
          <w:sz w:val="28"/>
          <w:szCs w:val="28"/>
          <w:lang w:val="uk-UA"/>
        </w:rPr>
        <w:t>Під час контрольного заходу</w:t>
      </w:r>
      <w:r>
        <w:rPr>
          <w:sz w:val="28"/>
          <w:szCs w:val="28"/>
          <w:lang w:val="uk-UA"/>
        </w:rPr>
        <w:t>,</w:t>
      </w:r>
      <w:r w:rsidRPr="00F16299">
        <w:rPr>
          <w:sz w:val="28"/>
          <w:szCs w:val="28"/>
          <w:lang w:val="uk-UA"/>
        </w:rPr>
        <w:t xml:space="preserve"> проведеного в </w:t>
      </w:r>
      <w:r w:rsidRPr="00F16299">
        <w:rPr>
          <w:rFonts w:ascii="Times New Roman CYR" w:hAnsi="Times New Roman CYR" w:cs="Times New Roman CYR"/>
          <w:kern w:val="28"/>
          <w:sz w:val="28"/>
          <w:szCs w:val="28"/>
          <w:lang w:val="uk-UA"/>
        </w:rPr>
        <w:t>Нетішинській міській раді</w:t>
      </w:r>
      <w:r>
        <w:rPr>
          <w:rFonts w:ascii="Times New Roman CYR" w:hAnsi="Times New Roman CYR" w:cs="Times New Roman CYR"/>
          <w:kern w:val="28"/>
          <w:sz w:val="28"/>
          <w:szCs w:val="28"/>
          <w:lang w:val="uk-UA"/>
        </w:rPr>
        <w:t>,</w:t>
      </w:r>
      <w:r w:rsidRPr="00F16299">
        <w:rPr>
          <w:rFonts w:ascii="Times New Roman CYR" w:hAnsi="Times New Roman CYR" w:cs="Times New Roman CYR"/>
          <w:kern w:val="28"/>
          <w:sz w:val="28"/>
          <w:szCs w:val="28"/>
          <w:lang w:val="uk-UA"/>
        </w:rPr>
        <w:t xml:space="preserve"> в</w:t>
      </w:r>
      <w:r w:rsidRPr="00F16299">
        <w:rPr>
          <w:sz w:val="28"/>
          <w:szCs w:val="28"/>
          <w:lang w:val="uk-UA"/>
        </w:rPr>
        <w:t>иявлено фінансових порушень, що призвели до втрат</w:t>
      </w:r>
      <w:r w:rsidR="00F135BA">
        <w:rPr>
          <w:sz w:val="28"/>
          <w:szCs w:val="28"/>
          <w:lang w:val="uk-UA"/>
        </w:rPr>
        <w:t>,</w:t>
      </w:r>
      <w:r w:rsidRPr="00F16299">
        <w:rPr>
          <w:sz w:val="28"/>
          <w:szCs w:val="28"/>
          <w:lang w:val="uk-UA"/>
        </w:rPr>
        <w:t xml:space="preserve"> </w:t>
      </w:r>
      <w:r w:rsidR="00A03592">
        <w:rPr>
          <w:sz w:val="28"/>
          <w:szCs w:val="28"/>
          <w:lang w:val="uk-UA"/>
        </w:rPr>
        <w:t>на суму</w:t>
      </w:r>
      <w:r w:rsidRPr="00F16299">
        <w:rPr>
          <w:sz w:val="28"/>
          <w:szCs w:val="28"/>
          <w:lang w:val="uk-UA"/>
        </w:rPr>
        <w:t xml:space="preserve"> 2,2 млн</w:t>
      </w:r>
      <w:r w:rsidR="00171D10">
        <w:rPr>
          <w:sz w:val="28"/>
          <w:szCs w:val="28"/>
          <w:lang w:val="uk-UA"/>
        </w:rPr>
        <w:t>.</w:t>
      </w:r>
      <w:r w:rsidRPr="00F16299">
        <w:rPr>
          <w:sz w:val="28"/>
          <w:szCs w:val="28"/>
          <w:lang w:val="uk-UA"/>
        </w:rPr>
        <w:t xml:space="preserve"> гри</w:t>
      </w:r>
      <w:r w:rsidR="00171D10">
        <w:rPr>
          <w:sz w:val="28"/>
          <w:szCs w:val="28"/>
          <w:lang w:val="uk-UA"/>
        </w:rPr>
        <w:softHyphen/>
      </w:r>
      <w:r w:rsidRPr="00F16299">
        <w:rPr>
          <w:sz w:val="28"/>
          <w:szCs w:val="28"/>
          <w:lang w:val="uk-UA"/>
        </w:rPr>
        <w:t>вень.</w:t>
      </w:r>
    </w:p>
    <w:p w:rsidR="006F02A9" w:rsidRDefault="006F02A9" w:rsidP="00525866">
      <w:pPr>
        <w:tabs>
          <w:tab w:val="left" w:pos="540"/>
        </w:tabs>
        <w:spacing w:after="80"/>
        <w:ind w:firstLine="709"/>
        <w:jc w:val="both"/>
        <w:rPr>
          <w:sz w:val="28"/>
          <w:szCs w:val="28"/>
          <w:lang w:val="uk-UA"/>
        </w:rPr>
      </w:pPr>
      <w:r>
        <w:rPr>
          <w:sz w:val="28"/>
          <w:szCs w:val="28"/>
          <w:lang w:val="uk-UA"/>
        </w:rPr>
        <w:t>Проведено 2 ревізії місцевих бюджетів</w:t>
      </w:r>
      <w:r w:rsidR="00A03592">
        <w:rPr>
          <w:sz w:val="28"/>
          <w:szCs w:val="28"/>
          <w:lang w:val="uk-UA"/>
        </w:rPr>
        <w:t>, а саме:</w:t>
      </w:r>
    </w:p>
    <w:p w:rsidR="006F02A9" w:rsidRPr="00C30878" w:rsidRDefault="00F135BA" w:rsidP="00525866">
      <w:pPr>
        <w:tabs>
          <w:tab w:val="left" w:pos="540"/>
        </w:tabs>
        <w:spacing w:after="80"/>
        <w:ind w:firstLine="709"/>
        <w:jc w:val="both"/>
        <w:rPr>
          <w:sz w:val="28"/>
          <w:szCs w:val="28"/>
          <w:lang w:val="uk-UA"/>
        </w:rPr>
      </w:pPr>
      <w:r>
        <w:rPr>
          <w:sz w:val="28"/>
          <w:szCs w:val="28"/>
          <w:lang w:val="uk-UA"/>
        </w:rPr>
        <w:t>р</w:t>
      </w:r>
      <w:r w:rsidR="006F02A9" w:rsidRPr="00C30878">
        <w:rPr>
          <w:sz w:val="28"/>
          <w:szCs w:val="28"/>
          <w:lang w:val="uk-UA"/>
        </w:rPr>
        <w:t>евізі</w:t>
      </w:r>
      <w:r w:rsidR="006F02A9">
        <w:rPr>
          <w:sz w:val="28"/>
          <w:szCs w:val="28"/>
          <w:lang w:val="uk-UA"/>
        </w:rPr>
        <w:t>я</w:t>
      </w:r>
      <w:r w:rsidR="006F02A9" w:rsidRPr="00C30878">
        <w:rPr>
          <w:sz w:val="28"/>
          <w:szCs w:val="28"/>
          <w:lang w:val="uk-UA"/>
        </w:rPr>
        <w:t xml:space="preserve"> бюджету м. Хмельницьк</w:t>
      </w:r>
      <w:r w:rsidR="00A03592">
        <w:rPr>
          <w:sz w:val="28"/>
          <w:szCs w:val="28"/>
          <w:lang w:val="uk-UA"/>
        </w:rPr>
        <w:t>ий</w:t>
      </w:r>
      <w:r w:rsidR="006F02A9" w:rsidRPr="00C30878">
        <w:rPr>
          <w:sz w:val="28"/>
          <w:szCs w:val="28"/>
          <w:lang w:val="uk-UA"/>
        </w:rPr>
        <w:t xml:space="preserve"> за 2010-2012 роки</w:t>
      </w:r>
      <w:r w:rsidR="00A03592">
        <w:rPr>
          <w:sz w:val="28"/>
          <w:szCs w:val="28"/>
          <w:lang w:val="uk-UA"/>
        </w:rPr>
        <w:t>, у ході якої охоп</w:t>
      </w:r>
      <w:r w:rsidR="00171D10">
        <w:rPr>
          <w:sz w:val="28"/>
          <w:szCs w:val="28"/>
          <w:lang w:val="uk-UA"/>
        </w:rPr>
        <w:softHyphen/>
      </w:r>
      <w:r w:rsidR="00A03592">
        <w:rPr>
          <w:sz w:val="28"/>
          <w:szCs w:val="28"/>
          <w:lang w:val="uk-UA"/>
        </w:rPr>
        <w:t xml:space="preserve">лено </w:t>
      </w:r>
      <w:r w:rsidR="006F02A9">
        <w:rPr>
          <w:sz w:val="28"/>
          <w:szCs w:val="28"/>
          <w:lang w:val="uk-UA"/>
        </w:rPr>
        <w:t xml:space="preserve">контролем </w:t>
      </w:r>
      <w:r w:rsidR="006F02A9" w:rsidRPr="00C30878">
        <w:rPr>
          <w:sz w:val="28"/>
          <w:szCs w:val="28"/>
          <w:lang w:val="uk-UA"/>
        </w:rPr>
        <w:t>10 об’єктів</w:t>
      </w:r>
      <w:r w:rsidR="006F02A9">
        <w:rPr>
          <w:sz w:val="28"/>
          <w:szCs w:val="28"/>
          <w:lang w:val="uk-UA"/>
        </w:rPr>
        <w:t>, встановлено ф</w:t>
      </w:r>
      <w:r w:rsidR="006F02A9" w:rsidRPr="00C30878">
        <w:rPr>
          <w:sz w:val="28"/>
          <w:szCs w:val="28"/>
          <w:lang w:val="uk-UA"/>
        </w:rPr>
        <w:t>інансових порушень, що призвели до втрат</w:t>
      </w:r>
      <w:r w:rsidR="006F02A9">
        <w:rPr>
          <w:sz w:val="28"/>
          <w:szCs w:val="28"/>
          <w:lang w:val="uk-UA"/>
        </w:rPr>
        <w:t>,</w:t>
      </w:r>
      <w:r w:rsidR="006F02A9" w:rsidRPr="00C30878">
        <w:rPr>
          <w:sz w:val="28"/>
          <w:szCs w:val="28"/>
          <w:lang w:val="uk-UA"/>
        </w:rPr>
        <w:t xml:space="preserve"> на суму 13,5 млн</w:t>
      </w:r>
      <w:r w:rsidR="00171D10">
        <w:rPr>
          <w:sz w:val="28"/>
          <w:szCs w:val="28"/>
          <w:lang w:val="uk-UA"/>
        </w:rPr>
        <w:t>.</w:t>
      </w:r>
      <w:r w:rsidR="006F02A9" w:rsidRPr="00C30878">
        <w:rPr>
          <w:sz w:val="28"/>
          <w:szCs w:val="28"/>
          <w:lang w:val="uk-UA"/>
        </w:rPr>
        <w:t>гр</w:t>
      </w:r>
      <w:r>
        <w:rPr>
          <w:sz w:val="28"/>
          <w:szCs w:val="28"/>
          <w:lang w:val="uk-UA"/>
        </w:rPr>
        <w:t>н</w:t>
      </w:r>
      <w:r w:rsidR="006F02A9" w:rsidRPr="00C30878">
        <w:rPr>
          <w:sz w:val="28"/>
          <w:szCs w:val="28"/>
          <w:lang w:val="uk-UA"/>
        </w:rPr>
        <w:t>.</w:t>
      </w:r>
      <w:r>
        <w:rPr>
          <w:sz w:val="28"/>
          <w:szCs w:val="28"/>
          <w:lang w:val="uk-UA"/>
        </w:rPr>
        <w:t>;</w:t>
      </w:r>
    </w:p>
    <w:p w:rsidR="006F02A9" w:rsidRPr="00C30878" w:rsidRDefault="00F135BA" w:rsidP="00525866">
      <w:pPr>
        <w:tabs>
          <w:tab w:val="left" w:pos="540"/>
        </w:tabs>
        <w:spacing w:after="80"/>
        <w:ind w:firstLine="709"/>
        <w:jc w:val="both"/>
        <w:rPr>
          <w:sz w:val="28"/>
          <w:szCs w:val="28"/>
          <w:lang w:val="uk-UA"/>
        </w:rPr>
      </w:pPr>
      <w:r>
        <w:rPr>
          <w:sz w:val="28"/>
          <w:szCs w:val="28"/>
          <w:lang w:val="uk-UA"/>
        </w:rPr>
        <w:t>р</w:t>
      </w:r>
      <w:r w:rsidR="006F02A9" w:rsidRPr="00C30878">
        <w:rPr>
          <w:sz w:val="28"/>
          <w:szCs w:val="28"/>
          <w:lang w:val="uk-UA"/>
        </w:rPr>
        <w:t>евізі</w:t>
      </w:r>
      <w:r w:rsidR="006F02A9">
        <w:rPr>
          <w:sz w:val="28"/>
          <w:szCs w:val="28"/>
          <w:lang w:val="uk-UA"/>
        </w:rPr>
        <w:t>я</w:t>
      </w:r>
      <w:r w:rsidR="006F02A9" w:rsidRPr="00C30878">
        <w:rPr>
          <w:sz w:val="28"/>
          <w:szCs w:val="28"/>
          <w:lang w:val="uk-UA"/>
        </w:rPr>
        <w:t xml:space="preserve"> бюджетів Городоцького району за 2010-2012 роки та січень-лю</w:t>
      </w:r>
      <w:r w:rsidR="00171D10">
        <w:rPr>
          <w:sz w:val="28"/>
          <w:szCs w:val="28"/>
          <w:lang w:val="uk-UA"/>
        </w:rPr>
        <w:softHyphen/>
      </w:r>
      <w:r w:rsidR="006F02A9" w:rsidRPr="00C30878">
        <w:rPr>
          <w:sz w:val="28"/>
          <w:szCs w:val="28"/>
          <w:lang w:val="uk-UA"/>
        </w:rPr>
        <w:t>тий 2013 року</w:t>
      </w:r>
      <w:r>
        <w:rPr>
          <w:sz w:val="28"/>
          <w:szCs w:val="28"/>
          <w:lang w:val="uk-UA"/>
        </w:rPr>
        <w:t>,</w:t>
      </w:r>
      <w:r w:rsidR="00A03592">
        <w:rPr>
          <w:sz w:val="28"/>
          <w:szCs w:val="28"/>
          <w:lang w:val="uk-UA"/>
        </w:rPr>
        <w:t xml:space="preserve"> о</w:t>
      </w:r>
      <w:r w:rsidR="006F02A9">
        <w:rPr>
          <w:sz w:val="28"/>
          <w:szCs w:val="28"/>
          <w:lang w:val="uk-UA"/>
        </w:rPr>
        <w:t xml:space="preserve">хоплено контролем </w:t>
      </w:r>
      <w:r w:rsidR="006F02A9" w:rsidRPr="00C30878">
        <w:rPr>
          <w:sz w:val="28"/>
          <w:szCs w:val="28"/>
          <w:lang w:val="uk-UA"/>
        </w:rPr>
        <w:t>5 об’єктів</w:t>
      </w:r>
      <w:r w:rsidR="006F02A9">
        <w:rPr>
          <w:sz w:val="28"/>
          <w:szCs w:val="28"/>
          <w:lang w:val="uk-UA"/>
        </w:rPr>
        <w:t>, виявлено ф</w:t>
      </w:r>
      <w:r w:rsidR="006F02A9" w:rsidRPr="00C30878">
        <w:rPr>
          <w:sz w:val="28"/>
          <w:szCs w:val="28"/>
          <w:lang w:val="uk-UA"/>
        </w:rPr>
        <w:t>інансових пору</w:t>
      </w:r>
      <w:r w:rsidR="00171D10">
        <w:rPr>
          <w:sz w:val="28"/>
          <w:szCs w:val="28"/>
          <w:lang w:val="uk-UA"/>
        </w:rPr>
        <w:softHyphen/>
      </w:r>
      <w:r w:rsidR="006F02A9" w:rsidRPr="00C30878">
        <w:rPr>
          <w:sz w:val="28"/>
          <w:szCs w:val="28"/>
          <w:lang w:val="uk-UA"/>
        </w:rPr>
        <w:t>шень, що призвели до втрат</w:t>
      </w:r>
      <w:r w:rsidR="006F02A9">
        <w:rPr>
          <w:sz w:val="28"/>
          <w:szCs w:val="28"/>
          <w:lang w:val="uk-UA"/>
        </w:rPr>
        <w:t>, на</w:t>
      </w:r>
      <w:r w:rsidR="006F02A9" w:rsidRPr="00C30878">
        <w:rPr>
          <w:sz w:val="28"/>
          <w:szCs w:val="28"/>
          <w:lang w:val="uk-UA"/>
        </w:rPr>
        <w:t xml:space="preserve"> суму 2,1 млн</w:t>
      </w:r>
      <w:r w:rsidR="00171D10">
        <w:rPr>
          <w:sz w:val="28"/>
          <w:szCs w:val="28"/>
          <w:lang w:val="uk-UA"/>
        </w:rPr>
        <w:t>.</w:t>
      </w:r>
      <w:r w:rsidR="006F02A9" w:rsidRPr="00C30878">
        <w:rPr>
          <w:sz w:val="28"/>
          <w:szCs w:val="28"/>
          <w:lang w:val="uk-UA"/>
        </w:rPr>
        <w:t xml:space="preserve"> гривень.</w:t>
      </w:r>
    </w:p>
    <w:p w:rsidR="006F02A9" w:rsidRPr="003E4290" w:rsidRDefault="006F02A9" w:rsidP="00525866">
      <w:pPr>
        <w:pStyle w:val="Style1"/>
        <w:widowControl/>
        <w:spacing w:after="80" w:line="322" w:lineRule="exact"/>
        <w:ind w:firstLine="709"/>
        <w:rPr>
          <w:rStyle w:val="FontStyle11"/>
          <w:sz w:val="28"/>
          <w:szCs w:val="28"/>
          <w:lang w:val="uk-UA" w:eastAsia="uk-UA"/>
        </w:rPr>
      </w:pPr>
      <w:r w:rsidRPr="003E4290">
        <w:rPr>
          <w:rStyle w:val="FontStyle11"/>
          <w:sz w:val="28"/>
          <w:szCs w:val="28"/>
          <w:lang w:val="uk-UA" w:eastAsia="uk-UA"/>
        </w:rPr>
        <w:t>Результати комплексн</w:t>
      </w:r>
      <w:r>
        <w:rPr>
          <w:rStyle w:val="FontStyle11"/>
          <w:sz w:val="28"/>
          <w:szCs w:val="28"/>
          <w:lang w:val="uk-UA" w:eastAsia="uk-UA"/>
        </w:rPr>
        <w:t>их</w:t>
      </w:r>
      <w:r w:rsidRPr="003E4290">
        <w:rPr>
          <w:rStyle w:val="FontStyle11"/>
          <w:sz w:val="28"/>
          <w:szCs w:val="28"/>
          <w:lang w:val="uk-UA" w:eastAsia="uk-UA"/>
        </w:rPr>
        <w:t xml:space="preserve"> ревізі</w:t>
      </w:r>
      <w:r>
        <w:rPr>
          <w:rStyle w:val="FontStyle11"/>
          <w:sz w:val="28"/>
          <w:szCs w:val="28"/>
          <w:lang w:val="uk-UA" w:eastAsia="uk-UA"/>
        </w:rPr>
        <w:t>й</w:t>
      </w:r>
      <w:r w:rsidRPr="003E4290">
        <w:rPr>
          <w:rStyle w:val="FontStyle11"/>
          <w:sz w:val="28"/>
          <w:szCs w:val="28"/>
          <w:lang w:val="uk-UA" w:eastAsia="uk-UA"/>
        </w:rPr>
        <w:t xml:space="preserve"> засвідчили недотримання посадовими особами місцевих органів виконавчої влади та органів місцевого самовряду</w:t>
      </w:r>
      <w:r w:rsidR="00171D10">
        <w:rPr>
          <w:rStyle w:val="FontStyle11"/>
          <w:sz w:val="28"/>
          <w:szCs w:val="28"/>
          <w:lang w:val="uk-UA" w:eastAsia="uk-UA"/>
        </w:rPr>
        <w:softHyphen/>
      </w:r>
      <w:r w:rsidRPr="003E4290">
        <w:rPr>
          <w:rStyle w:val="FontStyle11"/>
          <w:sz w:val="28"/>
          <w:szCs w:val="28"/>
          <w:lang w:val="uk-UA" w:eastAsia="uk-UA"/>
        </w:rPr>
        <w:t xml:space="preserve">вання законів України та інших нормативно-правових актів, що призвело </w:t>
      </w:r>
      <w:r w:rsidR="00CA5EC4">
        <w:rPr>
          <w:rStyle w:val="FontStyle11"/>
          <w:sz w:val="28"/>
          <w:szCs w:val="28"/>
          <w:lang w:val="uk-UA" w:eastAsia="uk-UA"/>
        </w:rPr>
        <w:t>в окремих випадках</w:t>
      </w:r>
      <w:r w:rsidRPr="003E4290">
        <w:rPr>
          <w:rStyle w:val="FontStyle11"/>
          <w:sz w:val="28"/>
          <w:szCs w:val="28"/>
          <w:lang w:val="uk-UA" w:eastAsia="uk-UA"/>
        </w:rPr>
        <w:t xml:space="preserve"> до втрат фінансових ресурсів через невжиття заходів щодо своєчасного стягнення платежів від реалізації земельних ділянок та орендної плати</w:t>
      </w:r>
      <w:r>
        <w:rPr>
          <w:rStyle w:val="FontStyle11"/>
          <w:sz w:val="28"/>
          <w:szCs w:val="28"/>
          <w:lang w:val="uk-UA" w:eastAsia="uk-UA"/>
        </w:rPr>
        <w:t>,</w:t>
      </w:r>
      <w:r w:rsidRPr="003E4290">
        <w:rPr>
          <w:rStyle w:val="FontStyle11"/>
          <w:sz w:val="28"/>
          <w:szCs w:val="28"/>
          <w:lang w:val="uk-UA" w:eastAsia="uk-UA"/>
        </w:rPr>
        <w:t xml:space="preserve"> порушень законодавства з оплати праці, виплат премій, надбавок та до</w:t>
      </w:r>
      <w:r w:rsidR="00F135BA">
        <w:rPr>
          <w:rStyle w:val="FontStyle11"/>
          <w:sz w:val="28"/>
          <w:szCs w:val="28"/>
          <w:lang w:val="uk-UA" w:eastAsia="uk-UA"/>
        </w:rPr>
        <w:softHyphen/>
      </w:r>
      <w:r w:rsidRPr="003E4290">
        <w:rPr>
          <w:rStyle w:val="FontStyle11"/>
          <w:sz w:val="28"/>
          <w:szCs w:val="28"/>
          <w:lang w:val="uk-UA" w:eastAsia="uk-UA"/>
        </w:rPr>
        <w:t xml:space="preserve">плат, </w:t>
      </w:r>
      <w:r w:rsidR="00F135BA">
        <w:rPr>
          <w:rStyle w:val="FontStyle11"/>
          <w:sz w:val="28"/>
          <w:szCs w:val="28"/>
          <w:lang w:val="uk-UA" w:eastAsia="uk-UA"/>
        </w:rPr>
        <w:t>в</w:t>
      </w:r>
      <w:r w:rsidRPr="003E4290">
        <w:rPr>
          <w:rStyle w:val="FontStyle11"/>
          <w:sz w:val="28"/>
          <w:szCs w:val="28"/>
          <w:lang w:val="uk-UA" w:eastAsia="uk-UA"/>
        </w:rPr>
        <w:t>наслід</w:t>
      </w:r>
      <w:r w:rsidR="00F135BA">
        <w:rPr>
          <w:rStyle w:val="FontStyle11"/>
          <w:sz w:val="28"/>
          <w:szCs w:val="28"/>
          <w:lang w:val="uk-UA" w:eastAsia="uk-UA"/>
        </w:rPr>
        <w:t xml:space="preserve">ок чого допущено </w:t>
      </w:r>
      <w:r w:rsidRPr="003E4290">
        <w:rPr>
          <w:rStyle w:val="FontStyle11"/>
          <w:sz w:val="28"/>
          <w:szCs w:val="28"/>
          <w:lang w:val="uk-UA" w:eastAsia="uk-UA"/>
        </w:rPr>
        <w:t xml:space="preserve">втрати фінансових ресурсів </w:t>
      </w:r>
      <w:r w:rsidR="00CA5EC4">
        <w:rPr>
          <w:rStyle w:val="FontStyle11"/>
          <w:sz w:val="28"/>
          <w:szCs w:val="28"/>
          <w:lang w:val="uk-UA" w:eastAsia="uk-UA"/>
        </w:rPr>
        <w:t>на суму</w:t>
      </w:r>
      <w:r w:rsidRPr="003E4290">
        <w:rPr>
          <w:rStyle w:val="FontStyle11"/>
          <w:sz w:val="28"/>
          <w:szCs w:val="28"/>
          <w:lang w:val="uk-UA" w:eastAsia="uk-UA"/>
        </w:rPr>
        <w:t xml:space="preserve"> </w:t>
      </w:r>
      <w:r>
        <w:rPr>
          <w:rStyle w:val="FontStyle11"/>
          <w:sz w:val="28"/>
          <w:szCs w:val="28"/>
          <w:lang w:val="uk-UA" w:eastAsia="uk-UA"/>
        </w:rPr>
        <w:t>15,6</w:t>
      </w:r>
      <w:r w:rsidRPr="003E4290">
        <w:rPr>
          <w:rStyle w:val="FontStyle11"/>
          <w:sz w:val="28"/>
          <w:szCs w:val="28"/>
          <w:lang w:val="uk-UA" w:eastAsia="uk-UA"/>
        </w:rPr>
        <w:t xml:space="preserve"> млн</w:t>
      </w:r>
      <w:r w:rsidR="00171D10">
        <w:rPr>
          <w:rStyle w:val="FontStyle11"/>
          <w:sz w:val="28"/>
          <w:szCs w:val="28"/>
          <w:lang w:val="uk-UA" w:eastAsia="uk-UA"/>
        </w:rPr>
        <w:t>.</w:t>
      </w:r>
      <w:r w:rsidRPr="003E4290">
        <w:rPr>
          <w:rStyle w:val="FontStyle11"/>
          <w:sz w:val="28"/>
          <w:szCs w:val="28"/>
          <w:lang w:val="uk-UA" w:eastAsia="uk-UA"/>
        </w:rPr>
        <w:t xml:space="preserve"> гривень.</w:t>
      </w:r>
    </w:p>
    <w:p w:rsidR="006F02A9" w:rsidRDefault="006F02A9" w:rsidP="00525866">
      <w:pPr>
        <w:pStyle w:val="Style1"/>
        <w:widowControl/>
        <w:spacing w:after="80" w:line="322" w:lineRule="exact"/>
        <w:ind w:firstLine="709"/>
        <w:rPr>
          <w:rStyle w:val="FontStyle11"/>
          <w:sz w:val="28"/>
          <w:szCs w:val="28"/>
          <w:lang w:val="uk-UA" w:eastAsia="uk-UA"/>
        </w:rPr>
      </w:pPr>
      <w:r w:rsidRPr="00E56FF9">
        <w:rPr>
          <w:rStyle w:val="FontStyle11"/>
          <w:sz w:val="28"/>
          <w:szCs w:val="28"/>
          <w:lang w:val="uk-UA" w:eastAsia="uk-UA"/>
        </w:rPr>
        <w:t xml:space="preserve">Проведеними контрольними заходами </w:t>
      </w:r>
      <w:r w:rsidR="00CA5EC4">
        <w:rPr>
          <w:rStyle w:val="FontStyle11"/>
          <w:sz w:val="28"/>
          <w:szCs w:val="28"/>
          <w:lang w:val="uk-UA" w:eastAsia="uk-UA"/>
        </w:rPr>
        <w:t>у</w:t>
      </w:r>
      <w:r w:rsidRPr="00E56FF9">
        <w:rPr>
          <w:rStyle w:val="FontStyle11"/>
          <w:sz w:val="28"/>
          <w:szCs w:val="28"/>
          <w:lang w:val="uk-UA" w:eastAsia="uk-UA"/>
        </w:rPr>
        <w:t xml:space="preserve"> 7 установах, організаціях </w:t>
      </w:r>
      <w:r>
        <w:rPr>
          <w:rStyle w:val="FontStyle11"/>
          <w:sz w:val="28"/>
          <w:szCs w:val="28"/>
          <w:lang w:val="uk-UA" w:eastAsia="uk-UA"/>
        </w:rPr>
        <w:t xml:space="preserve">та підприємствах, </w:t>
      </w:r>
      <w:r w:rsidRPr="00E56FF9">
        <w:rPr>
          <w:rStyle w:val="FontStyle11"/>
          <w:sz w:val="28"/>
          <w:szCs w:val="28"/>
          <w:lang w:val="uk-UA" w:eastAsia="uk-UA"/>
        </w:rPr>
        <w:t xml:space="preserve">підпорядкованих </w:t>
      </w:r>
      <w:r>
        <w:rPr>
          <w:rStyle w:val="FontStyle11"/>
          <w:sz w:val="28"/>
          <w:szCs w:val="28"/>
          <w:lang w:val="uk-UA" w:eastAsia="uk-UA"/>
        </w:rPr>
        <w:t>Міністерству оборони</w:t>
      </w:r>
      <w:r w:rsidRPr="00E56FF9">
        <w:rPr>
          <w:rStyle w:val="FontStyle11"/>
          <w:sz w:val="28"/>
          <w:szCs w:val="28"/>
          <w:lang w:val="uk-UA" w:eastAsia="uk-UA"/>
        </w:rPr>
        <w:t xml:space="preserve"> України, встановлено фінансових порушень, що призвели до втрат</w:t>
      </w:r>
      <w:r w:rsidR="00F135BA">
        <w:rPr>
          <w:rStyle w:val="FontStyle11"/>
          <w:sz w:val="28"/>
          <w:szCs w:val="28"/>
          <w:lang w:val="uk-UA" w:eastAsia="uk-UA"/>
        </w:rPr>
        <w:t>,</w:t>
      </w:r>
      <w:r w:rsidRPr="00E56FF9">
        <w:rPr>
          <w:rStyle w:val="FontStyle11"/>
          <w:sz w:val="28"/>
          <w:szCs w:val="28"/>
          <w:lang w:val="uk-UA" w:eastAsia="uk-UA"/>
        </w:rPr>
        <w:t xml:space="preserve"> </w:t>
      </w:r>
      <w:r w:rsidR="00CA5EC4">
        <w:rPr>
          <w:rStyle w:val="FontStyle11"/>
          <w:sz w:val="28"/>
          <w:szCs w:val="28"/>
          <w:lang w:val="uk-UA" w:eastAsia="uk-UA"/>
        </w:rPr>
        <w:t xml:space="preserve">на </w:t>
      </w:r>
      <w:r w:rsidRPr="00E56FF9">
        <w:rPr>
          <w:rStyle w:val="FontStyle11"/>
          <w:sz w:val="28"/>
          <w:szCs w:val="28"/>
          <w:lang w:val="uk-UA" w:eastAsia="uk-UA"/>
        </w:rPr>
        <w:t>сум</w:t>
      </w:r>
      <w:r w:rsidR="00CA5EC4">
        <w:rPr>
          <w:rStyle w:val="FontStyle11"/>
          <w:sz w:val="28"/>
          <w:szCs w:val="28"/>
          <w:lang w:val="uk-UA" w:eastAsia="uk-UA"/>
        </w:rPr>
        <w:t>у</w:t>
      </w:r>
      <w:r w:rsidRPr="00E56FF9">
        <w:rPr>
          <w:rStyle w:val="FontStyle11"/>
          <w:sz w:val="28"/>
          <w:szCs w:val="28"/>
          <w:lang w:val="uk-UA" w:eastAsia="uk-UA"/>
        </w:rPr>
        <w:t xml:space="preserve"> </w:t>
      </w:r>
      <w:r>
        <w:rPr>
          <w:rStyle w:val="FontStyle11"/>
          <w:sz w:val="28"/>
          <w:szCs w:val="28"/>
          <w:lang w:val="uk-UA" w:eastAsia="uk-UA"/>
        </w:rPr>
        <w:t>0,7</w:t>
      </w:r>
      <w:r w:rsidRPr="00E56FF9">
        <w:rPr>
          <w:rStyle w:val="FontStyle11"/>
          <w:sz w:val="28"/>
          <w:szCs w:val="28"/>
          <w:lang w:val="uk-UA" w:eastAsia="uk-UA"/>
        </w:rPr>
        <w:t xml:space="preserve"> млн</w:t>
      </w:r>
      <w:r w:rsidR="00171D10">
        <w:rPr>
          <w:rStyle w:val="FontStyle11"/>
          <w:sz w:val="28"/>
          <w:szCs w:val="28"/>
          <w:lang w:val="uk-UA" w:eastAsia="uk-UA"/>
        </w:rPr>
        <w:t>.</w:t>
      </w:r>
      <w:r w:rsidRPr="00E56FF9">
        <w:rPr>
          <w:rStyle w:val="FontStyle11"/>
          <w:sz w:val="28"/>
          <w:szCs w:val="28"/>
          <w:lang w:val="uk-UA" w:eastAsia="uk-UA"/>
        </w:rPr>
        <w:t xml:space="preserve"> гривень.</w:t>
      </w:r>
    </w:p>
    <w:p w:rsidR="006F02A9" w:rsidRPr="003E4290" w:rsidRDefault="00F135BA" w:rsidP="00525866">
      <w:pPr>
        <w:pStyle w:val="Style1"/>
        <w:widowControl/>
        <w:spacing w:after="80" w:line="322" w:lineRule="exact"/>
        <w:ind w:firstLine="709"/>
        <w:rPr>
          <w:rStyle w:val="FontStyle11"/>
          <w:sz w:val="28"/>
          <w:szCs w:val="28"/>
          <w:lang w:val="uk-UA" w:eastAsia="uk-UA"/>
        </w:rPr>
      </w:pPr>
      <w:r>
        <w:rPr>
          <w:rStyle w:val="FontStyle11"/>
          <w:sz w:val="28"/>
          <w:szCs w:val="28"/>
          <w:lang w:val="uk-UA" w:eastAsia="uk-UA"/>
        </w:rPr>
        <w:t xml:space="preserve">Унаслідок </w:t>
      </w:r>
      <w:r w:rsidR="006F02A9" w:rsidRPr="003E4290">
        <w:rPr>
          <w:rStyle w:val="FontStyle11"/>
          <w:sz w:val="28"/>
          <w:szCs w:val="28"/>
          <w:lang w:val="uk-UA" w:eastAsia="uk-UA"/>
        </w:rPr>
        <w:t>неперерахування плати за оренду державного та комуналь</w:t>
      </w:r>
      <w:r w:rsidR="00171D10">
        <w:rPr>
          <w:rStyle w:val="FontStyle11"/>
          <w:sz w:val="28"/>
          <w:szCs w:val="28"/>
          <w:lang w:val="uk-UA" w:eastAsia="uk-UA"/>
        </w:rPr>
        <w:softHyphen/>
      </w:r>
      <w:r w:rsidR="006F02A9" w:rsidRPr="003E4290">
        <w:rPr>
          <w:rStyle w:val="FontStyle11"/>
          <w:sz w:val="28"/>
          <w:szCs w:val="28"/>
          <w:lang w:val="uk-UA" w:eastAsia="uk-UA"/>
        </w:rPr>
        <w:t xml:space="preserve">ного майна, коштів від реалізації майна, надання у користування природних і матеріальних ресурсів та послуг безоплатно або за заниженими ставками бюджетами </w:t>
      </w:r>
      <w:r>
        <w:rPr>
          <w:rStyle w:val="FontStyle11"/>
          <w:sz w:val="28"/>
          <w:szCs w:val="28"/>
          <w:lang w:val="uk-UA" w:eastAsia="uk-UA"/>
        </w:rPr>
        <w:t>у</w:t>
      </w:r>
      <w:r w:rsidR="006F02A9" w:rsidRPr="003E4290">
        <w:rPr>
          <w:rStyle w:val="FontStyle11"/>
          <w:sz w:val="28"/>
          <w:szCs w:val="28"/>
          <w:lang w:val="uk-UA" w:eastAsia="uk-UA"/>
        </w:rPr>
        <w:t>сіх рівнів, бюджетними установами, підприємствами та органі</w:t>
      </w:r>
      <w:r w:rsidR="00171D10">
        <w:rPr>
          <w:rStyle w:val="FontStyle11"/>
          <w:sz w:val="28"/>
          <w:szCs w:val="28"/>
          <w:lang w:val="uk-UA" w:eastAsia="uk-UA"/>
        </w:rPr>
        <w:softHyphen/>
      </w:r>
      <w:r w:rsidR="006F02A9" w:rsidRPr="003E4290">
        <w:rPr>
          <w:rStyle w:val="FontStyle11"/>
          <w:sz w:val="28"/>
          <w:szCs w:val="28"/>
          <w:lang w:val="uk-UA" w:eastAsia="uk-UA"/>
        </w:rPr>
        <w:t xml:space="preserve">заціями втрачено </w:t>
      </w:r>
      <w:r w:rsidR="006F02A9">
        <w:rPr>
          <w:rStyle w:val="FontStyle11"/>
          <w:sz w:val="28"/>
          <w:szCs w:val="28"/>
          <w:lang w:val="uk-UA" w:eastAsia="uk-UA"/>
        </w:rPr>
        <w:t>13,4</w:t>
      </w:r>
      <w:r w:rsidR="006F02A9" w:rsidRPr="003E4290">
        <w:rPr>
          <w:rStyle w:val="FontStyle11"/>
          <w:sz w:val="28"/>
          <w:szCs w:val="28"/>
          <w:lang w:val="uk-UA" w:eastAsia="uk-UA"/>
        </w:rPr>
        <w:t xml:space="preserve"> </w:t>
      </w:r>
      <w:r w:rsidR="006F02A9" w:rsidRPr="003E4290">
        <w:rPr>
          <w:rStyle w:val="FontStyle11"/>
          <w:sz w:val="28"/>
          <w:szCs w:val="28"/>
          <w:lang w:eastAsia="uk-UA"/>
        </w:rPr>
        <w:t>млн</w:t>
      </w:r>
      <w:r w:rsidR="00171D10">
        <w:rPr>
          <w:rStyle w:val="FontStyle11"/>
          <w:sz w:val="28"/>
          <w:szCs w:val="28"/>
          <w:lang w:val="uk-UA" w:eastAsia="uk-UA"/>
        </w:rPr>
        <w:t>.</w:t>
      </w:r>
      <w:r w:rsidR="006F02A9" w:rsidRPr="003E4290">
        <w:rPr>
          <w:rStyle w:val="FontStyle11"/>
          <w:sz w:val="28"/>
          <w:szCs w:val="28"/>
          <w:lang w:eastAsia="uk-UA"/>
        </w:rPr>
        <w:t xml:space="preserve"> </w:t>
      </w:r>
      <w:r w:rsidR="006F02A9" w:rsidRPr="003E4290">
        <w:rPr>
          <w:rStyle w:val="FontStyle11"/>
          <w:sz w:val="28"/>
          <w:szCs w:val="28"/>
          <w:lang w:val="uk-UA" w:eastAsia="uk-UA"/>
        </w:rPr>
        <w:t>гривень.</w:t>
      </w:r>
    </w:p>
    <w:p w:rsidR="006F02A9" w:rsidRDefault="006F02A9" w:rsidP="00525866">
      <w:pPr>
        <w:pStyle w:val="Style1"/>
        <w:widowControl/>
        <w:spacing w:after="80" w:line="322" w:lineRule="exact"/>
        <w:ind w:firstLine="709"/>
        <w:rPr>
          <w:rStyle w:val="FontStyle11"/>
          <w:sz w:val="28"/>
          <w:szCs w:val="28"/>
          <w:lang w:val="uk-UA" w:eastAsia="uk-UA"/>
        </w:rPr>
      </w:pPr>
      <w:r w:rsidRPr="003E4290">
        <w:rPr>
          <w:rStyle w:val="FontStyle11"/>
          <w:sz w:val="28"/>
          <w:szCs w:val="28"/>
          <w:lang w:val="uk-UA" w:eastAsia="uk-UA"/>
        </w:rPr>
        <w:t xml:space="preserve">Не зменшується кількість фактів придбання за рахунок бюджетних коштів товарів, робіт і послуг без проведення передбачених законодавством </w:t>
      </w:r>
      <w:r w:rsidRPr="00171D10">
        <w:rPr>
          <w:rStyle w:val="FontStyle11"/>
          <w:spacing w:val="-4"/>
          <w:sz w:val="28"/>
          <w:szCs w:val="28"/>
          <w:lang w:val="uk-UA" w:eastAsia="uk-UA"/>
        </w:rPr>
        <w:t>процедур закупівель. Обсяг таких порушень становить понад 11,5 млн</w:t>
      </w:r>
      <w:r w:rsidR="00171D10" w:rsidRPr="00171D10">
        <w:rPr>
          <w:rStyle w:val="FontStyle11"/>
          <w:spacing w:val="-4"/>
          <w:sz w:val="28"/>
          <w:szCs w:val="28"/>
          <w:lang w:val="uk-UA" w:eastAsia="uk-UA"/>
        </w:rPr>
        <w:t>.</w:t>
      </w:r>
      <w:r w:rsidRPr="00171D10">
        <w:rPr>
          <w:rStyle w:val="FontStyle11"/>
          <w:spacing w:val="-4"/>
          <w:sz w:val="28"/>
          <w:szCs w:val="28"/>
          <w:lang w:val="uk-UA" w:eastAsia="uk-UA"/>
        </w:rPr>
        <w:t xml:space="preserve"> гривень</w:t>
      </w:r>
      <w:r w:rsidRPr="003E4290">
        <w:rPr>
          <w:rStyle w:val="FontStyle11"/>
          <w:sz w:val="28"/>
          <w:szCs w:val="28"/>
          <w:lang w:val="uk-UA" w:eastAsia="uk-UA"/>
        </w:rPr>
        <w:t xml:space="preserve">. </w:t>
      </w:r>
    </w:p>
    <w:p w:rsidR="006F02A9" w:rsidRPr="003E4290" w:rsidRDefault="006F02A9" w:rsidP="00525866">
      <w:pPr>
        <w:pStyle w:val="Style1"/>
        <w:widowControl/>
        <w:spacing w:after="80" w:line="322" w:lineRule="exact"/>
        <w:ind w:firstLine="709"/>
        <w:rPr>
          <w:rStyle w:val="FontStyle11"/>
          <w:sz w:val="28"/>
          <w:szCs w:val="28"/>
          <w:lang w:val="uk-UA" w:eastAsia="uk-UA"/>
        </w:rPr>
      </w:pPr>
      <w:r w:rsidRPr="003E4290">
        <w:rPr>
          <w:rStyle w:val="FontStyle11"/>
          <w:sz w:val="28"/>
          <w:szCs w:val="28"/>
          <w:lang w:val="uk-UA" w:eastAsia="uk-UA"/>
        </w:rPr>
        <w:lastRenderedPageBreak/>
        <w:t>Крім того</w:t>
      </w:r>
      <w:r>
        <w:rPr>
          <w:rStyle w:val="FontStyle11"/>
          <w:sz w:val="28"/>
          <w:szCs w:val="28"/>
          <w:lang w:val="uk-UA" w:eastAsia="uk-UA"/>
        </w:rPr>
        <w:t>,</w:t>
      </w:r>
      <w:r w:rsidRPr="003E4290">
        <w:rPr>
          <w:rStyle w:val="FontStyle11"/>
          <w:sz w:val="28"/>
          <w:szCs w:val="28"/>
          <w:lang w:val="uk-UA" w:eastAsia="uk-UA"/>
        </w:rPr>
        <w:t xml:space="preserve"> Держфінінспекцією в області попереджено витрачання бюд</w:t>
      </w:r>
      <w:r w:rsidR="00171D10">
        <w:rPr>
          <w:rStyle w:val="FontStyle11"/>
          <w:sz w:val="28"/>
          <w:szCs w:val="28"/>
          <w:lang w:val="uk-UA" w:eastAsia="uk-UA"/>
        </w:rPr>
        <w:softHyphen/>
      </w:r>
      <w:r w:rsidRPr="003E4290">
        <w:rPr>
          <w:rStyle w:val="FontStyle11"/>
          <w:sz w:val="28"/>
          <w:szCs w:val="28"/>
          <w:lang w:val="uk-UA" w:eastAsia="uk-UA"/>
        </w:rPr>
        <w:t xml:space="preserve">жетних коштів на закупівлю товарів, робіт та послуг шляхом відміни торгів та розірвання договорів на загальну суму </w:t>
      </w:r>
      <w:r>
        <w:rPr>
          <w:rStyle w:val="FontStyle11"/>
          <w:sz w:val="28"/>
          <w:szCs w:val="28"/>
          <w:lang w:val="uk-UA" w:eastAsia="uk-UA"/>
        </w:rPr>
        <w:t>4,8</w:t>
      </w:r>
      <w:r w:rsidRPr="003E4290">
        <w:rPr>
          <w:rStyle w:val="FontStyle11"/>
          <w:sz w:val="28"/>
          <w:szCs w:val="28"/>
          <w:lang w:val="uk-UA" w:eastAsia="uk-UA"/>
        </w:rPr>
        <w:t xml:space="preserve"> млн</w:t>
      </w:r>
      <w:r w:rsidR="00171D10">
        <w:rPr>
          <w:rStyle w:val="FontStyle11"/>
          <w:sz w:val="28"/>
          <w:szCs w:val="28"/>
          <w:lang w:val="uk-UA" w:eastAsia="uk-UA"/>
        </w:rPr>
        <w:t>.</w:t>
      </w:r>
      <w:r w:rsidRPr="003E4290">
        <w:rPr>
          <w:rStyle w:val="FontStyle11"/>
          <w:sz w:val="28"/>
          <w:szCs w:val="28"/>
          <w:lang w:val="uk-UA" w:eastAsia="uk-UA"/>
        </w:rPr>
        <w:t>грн</w:t>
      </w:r>
      <w:r w:rsidR="00171D10">
        <w:rPr>
          <w:rStyle w:val="FontStyle11"/>
          <w:sz w:val="28"/>
          <w:szCs w:val="28"/>
          <w:lang w:val="uk-UA" w:eastAsia="uk-UA"/>
        </w:rPr>
        <w:t>.</w:t>
      </w:r>
      <w:r w:rsidRPr="003E4290">
        <w:rPr>
          <w:rStyle w:val="FontStyle11"/>
          <w:sz w:val="28"/>
          <w:szCs w:val="28"/>
          <w:lang w:val="uk-UA" w:eastAsia="uk-UA"/>
        </w:rPr>
        <w:t xml:space="preserve">, що свідчить про </w:t>
      </w:r>
      <w:r>
        <w:rPr>
          <w:rStyle w:val="FontStyle11"/>
          <w:sz w:val="28"/>
          <w:szCs w:val="28"/>
          <w:lang w:val="uk-UA" w:eastAsia="uk-UA"/>
        </w:rPr>
        <w:t>недо</w:t>
      </w:r>
      <w:r w:rsidR="00171D10">
        <w:rPr>
          <w:rStyle w:val="FontStyle11"/>
          <w:sz w:val="28"/>
          <w:szCs w:val="28"/>
          <w:lang w:val="uk-UA" w:eastAsia="uk-UA"/>
        </w:rPr>
        <w:softHyphen/>
      </w:r>
      <w:r>
        <w:rPr>
          <w:rStyle w:val="FontStyle11"/>
          <w:sz w:val="28"/>
          <w:szCs w:val="28"/>
          <w:lang w:val="uk-UA" w:eastAsia="uk-UA"/>
        </w:rPr>
        <w:t>тримання</w:t>
      </w:r>
      <w:r w:rsidRPr="003E4290">
        <w:rPr>
          <w:rStyle w:val="FontStyle11"/>
          <w:sz w:val="28"/>
          <w:szCs w:val="28"/>
          <w:lang w:val="uk-UA" w:eastAsia="uk-UA"/>
        </w:rPr>
        <w:t xml:space="preserve"> об</w:t>
      </w:r>
      <w:r w:rsidR="00171D10">
        <w:rPr>
          <w:rStyle w:val="FontStyle11"/>
          <w:sz w:val="28"/>
          <w:szCs w:val="28"/>
          <w:lang w:val="uk-UA" w:eastAsia="uk-UA"/>
        </w:rPr>
        <w:t>’</w:t>
      </w:r>
      <w:r w:rsidRPr="003E4290">
        <w:rPr>
          <w:rStyle w:val="FontStyle11"/>
          <w:sz w:val="28"/>
          <w:szCs w:val="28"/>
          <w:lang w:val="uk-UA" w:eastAsia="uk-UA"/>
        </w:rPr>
        <w:t>єкт</w:t>
      </w:r>
      <w:r>
        <w:rPr>
          <w:rStyle w:val="FontStyle11"/>
          <w:sz w:val="28"/>
          <w:szCs w:val="28"/>
          <w:lang w:val="uk-UA" w:eastAsia="uk-UA"/>
        </w:rPr>
        <w:t>ами</w:t>
      </w:r>
      <w:r w:rsidRPr="003E4290">
        <w:rPr>
          <w:rStyle w:val="FontStyle11"/>
          <w:sz w:val="28"/>
          <w:szCs w:val="28"/>
          <w:lang w:val="uk-UA" w:eastAsia="uk-UA"/>
        </w:rPr>
        <w:t xml:space="preserve"> контролю під час </w:t>
      </w:r>
      <w:r w:rsidR="00171D10">
        <w:rPr>
          <w:rStyle w:val="FontStyle11"/>
          <w:sz w:val="28"/>
          <w:szCs w:val="28"/>
          <w:lang w:val="uk-UA" w:eastAsia="uk-UA"/>
        </w:rPr>
        <w:t xml:space="preserve">проведення процедур закупівель </w:t>
      </w:r>
      <w:r w:rsidRPr="003E4290">
        <w:rPr>
          <w:rStyle w:val="FontStyle11"/>
          <w:sz w:val="28"/>
          <w:szCs w:val="28"/>
          <w:lang w:val="uk-UA" w:eastAsia="uk-UA"/>
        </w:rPr>
        <w:t>вимог чинного законодавства у сфері державних закупівель.</w:t>
      </w:r>
    </w:p>
    <w:p w:rsidR="006F02A9" w:rsidRPr="003E4290" w:rsidRDefault="006F02A9" w:rsidP="00525866">
      <w:pPr>
        <w:pStyle w:val="Style1"/>
        <w:widowControl/>
        <w:spacing w:after="80" w:line="317" w:lineRule="exact"/>
        <w:ind w:firstLine="709"/>
        <w:rPr>
          <w:rStyle w:val="FontStyle11"/>
          <w:sz w:val="28"/>
          <w:szCs w:val="28"/>
          <w:lang w:val="uk-UA" w:eastAsia="uk-UA"/>
        </w:rPr>
      </w:pPr>
      <w:r w:rsidRPr="003E4290">
        <w:rPr>
          <w:rStyle w:val="FontStyle11"/>
          <w:sz w:val="28"/>
          <w:szCs w:val="28"/>
          <w:lang w:val="uk-UA" w:eastAsia="uk-UA"/>
        </w:rPr>
        <w:t xml:space="preserve">У межах наданих прав і повноважень </w:t>
      </w:r>
      <w:r>
        <w:rPr>
          <w:rStyle w:val="FontStyle11"/>
          <w:sz w:val="28"/>
          <w:szCs w:val="28"/>
          <w:lang w:val="uk-UA" w:eastAsia="uk-UA"/>
        </w:rPr>
        <w:t>Д</w:t>
      </w:r>
      <w:r w:rsidRPr="003E4290">
        <w:rPr>
          <w:rStyle w:val="FontStyle11"/>
          <w:sz w:val="28"/>
          <w:szCs w:val="28"/>
          <w:lang w:val="uk-UA" w:eastAsia="uk-UA"/>
        </w:rPr>
        <w:t>ержавною фінансовою інспек</w:t>
      </w:r>
      <w:r w:rsidR="00171D10">
        <w:rPr>
          <w:rStyle w:val="FontStyle11"/>
          <w:sz w:val="28"/>
          <w:szCs w:val="28"/>
          <w:lang w:val="uk-UA" w:eastAsia="uk-UA"/>
        </w:rPr>
        <w:softHyphen/>
      </w:r>
      <w:r w:rsidRPr="003E4290">
        <w:rPr>
          <w:rStyle w:val="FontStyle11"/>
          <w:sz w:val="28"/>
          <w:szCs w:val="28"/>
          <w:lang w:val="uk-UA" w:eastAsia="uk-UA"/>
        </w:rPr>
        <w:t xml:space="preserve">цією в області вжито заходи, </w:t>
      </w:r>
      <w:r w:rsidR="00CA5EC4">
        <w:rPr>
          <w:rStyle w:val="FontStyle11"/>
          <w:sz w:val="28"/>
          <w:szCs w:val="28"/>
          <w:lang w:val="uk-UA" w:eastAsia="uk-UA"/>
        </w:rPr>
        <w:t>що дозволили</w:t>
      </w:r>
      <w:r w:rsidRPr="003E4290">
        <w:rPr>
          <w:rStyle w:val="FontStyle11"/>
          <w:sz w:val="28"/>
          <w:szCs w:val="28"/>
          <w:lang w:val="uk-UA" w:eastAsia="uk-UA"/>
        </w:rPr>
        <w:t xml:space="preserve"> у 201</w:t>
      </w:r>
      <w:r>
        <w:rPr>
          <w:rStyle w:val="FontStyle11"/>
          <w:sz w:val="28"/>
          <w:szCs w:val="28"/>
          <w:lang w:val="uk-UA" w:eastAsia="uk-UA"/>
        </w:rPr>
        <w:t>3</w:t>
      </w:r>
      <w:r w:rsidRPr="003E4290">
        <w:rPr>
          <w:rStyle w:val="FontStyle11"/>
          <w:sz w:val="28"/>
          <w:szCs w:val="28"/>
          <w:lang w:val="uk-UA" w:eastAsia="uk-UA"/>
        </w:rPr>
        <w:t xml:space="preserve"> році забезпеч</w:t>
      </w:r>
      <w:r w:rsidR="00CA5EC4">
        <w:rPr>
          <w:rStyle w:val="FontStyle11"/>
          <w:sz w:val="28"/>
          <w:szCs w:val="28"/>
          <w:lang w:val="uk-UA" w:eastAsia="uk-UA"/>
        </w:rPr>
        <w:t>ити</w:t>
      </w:r>
      <w:r w:rsidRPr="003E4290">
        <w:rPr>
          <w:rStyle w:val="FontStyle11"/>
          <w:sz w:val="28"/>
          <w:szCs w:val="28"/>
          <w:lang w:val="uk-UA" w:eastAsia="uk-UA"/>
        </w:rPr>
        <w:t xml:space="preserve"> відшкоду</w:t>
      </w:r>
      <w:r w:rsidR="00171D10">
        <w:rPr>
          <w:rStyle w:val="FontStyle11"/>
          <w:sz w:val="28"/>
          <w:szCs w:val="28"/>
          <w:lang w:val="uk-UA" w:eastAsia="uk-UA"/>
        </w:rPr>
        <w:softHyphen/>
      </w:r>
      <w:r w:rsidRPr="003E4290">
        <w:rPr>
          <w:rStyle w:val="FontStyle11"/>
          <w:sz w:val="28"/>
          <w:szCs w:val="28"/>
          <w:lang w:val="uk-UA" w:eastAsia="uk-UA"/>
        </w:rPr>
        <w:t>вання незаконних, нецільових витрат та недостач грошових коштів і матеріаль</w:t>
      </w:r>
      <w:r w:rsidR="00171D10">
        <w:rPr>
          <w:rStyle w:val="FontStyle11"/>
          <w:sz w:val="28"/>
          <w:szCs w:val="28"/>
          <w:lang w:val="uk-UA" w:eastAsia="uk-UA"/>
        </w:rPr>
        <w:softHyphen/>
      </w:r>
      <w:r w:rsidRPr="003E4290">
        <w:rPr>
          <w:rStyle w:val="FontStyle11"/>
          <w:sz w:val="28"/>
          <w:szCs w:val="28"/>
          <w:lang w:val="uk-UA" w:eastAsia="uk-UA"/>
        </w:rPr>
        <w:t xml:space="preserve">них ресурсів на загальну суму </w:t>
      </w:r>
      <w:r>
        <w:rPr>
          <w:rStyle w:val="FontStyle11"/>
          <w:sz w:val="28"/>
          <w:szCs w:val="28"/>
          <w:lang w:val="uk-UA" w:eastAsia="uk-UA"/>
        </w:rPr>
        <w:t>29,6</w:t>
      </w:r>
      <w:r w:rsidRPr="003E4290">
        <w:rPr>
          <w:rStyle w:val="FontStyle11"/>
          <w:sz w:val="28"/>
          <w:szCs w:val="28"/>
          <w:lang w:val="uk-UA" w:eastAsia="uk-UA"/>
        </w:rPr>
        <w:t xml:space="preserve"> млн</w:t>
      </w:r>
      <w:r w:rsidR="00171D10">
        <w:rPr>
          <w:rStyle w:val="FontStyle11"/>
          <w:sz w:val="28"/>
          <w:szCs w:val="28"/>
          <w:lang w:val="uk-UA" w:eastAsia="uk-UA"/>
        </w:rPr>
        <w:t>.</w:t>
      </w:r>
      <w:r w:rsidRPr="003E4290">
        <w:rPr>
          <w:rStyle w:val="FontStyle11"/>
          <w:sz w:val="28"/>
          <w:szCs w:val="28"/>
          <w:lang w:val="uk-UA" w:eastAsia="uk-UA"/>
        </w:rPr>
        <w:t xml:space="preserve"> гривень.</w:t>
      </w:r>
    </w:p>
    <w:p w:rsidR="006F02A9" w:rsidRPr="003E4290" w:rsidRDefault="006F02A9" w:rsidP="00525866">
      <w:pPr>
        <w:pStyle w:val="Style1"/>
        <w:widowControl/>
        <w:spacing w:after="80" w:line="326" w:lineRule="exact"/>
        <w:ind w:firstLine="709"/>
        <w:rPr>
          <w:rStyle w:val="FontStyle11"/>
          <w:sz w:val="28"/>
          <w:szCs w:val="28"/>
          <w:lang w:val="uk-UA" w:eastAsia="uk-UA"/>
        </w:rPr>
      </w:pPr>
      <w:r w:rsidRPr="003E4290">
        <w:rPr>
          <w:rStyle w:val="FontStyle11"/>
          <w:sz w:val="28"/>
          <w:szCs w:val="28"/>
          <w:lang w:val="uk-UA" w:eastAsia="uk-UA"/>
        </w:rPr>
        <w:t xml:space="preserve">До бюджетів </w:t>
      </w:r>
      <w:r>
        <w:rPr>
          <w:rStyle w:val="FontStyle11"/>
          <w:sz w:val="28"/>
          <w:szCs w:val="28"/>
          <w:lang w:val="uk-UA" w:eastAsia="uk-UA"/>
        </w:rPr>
        <w:t>у</w:t>
      </w:r>
      <w:r w:rsidRPr="003E4290">
        <w:rPr>
          <w:rStyle w:val="FontStyle11"/>
          <w:sz w:val="28"/>
          <w:szCs w:val="28"/>
          <w:lang w:val="uk-UA" w:eastAsia="uk-UA"/>
        </w:rPr>
        <w:t xml:space="preserve">сіх рівнів, бюджетних установ, організацій та підприємств додатково надійшло понад </w:t>
      </w:r>
      <w:r>
        <w:rPr>
          <w:rStyle w:val="FontStyle11"/>
          <w:sz w:val="28"/>
          <w:szCs w:val="28"/>
          <w:lang w:val="uk-UA" w:eastAsia="uk-UA"/>
        </w:rPr>
        <w:t>4,8</w:t>
      </w:r>
      <w:r w:rsidRPr="003E4290">
        <w:rPr>
          <w:rStyle w:val="FontStyle11"/>
          <w:sz w:val="28"/>
          <w:szCs w:val="28"/>
          <w:lang w:val="uk-UA" w:eastAsia="uk-UA"/>
        </w:rPr>
        <w:t xml:space="preserve"> млн</w:t>
      </w:r>
      <w:r w:rsidR="00171D10">
        <w:rPr>
          <w:rStyle w:val="FontStyle11"/>
          <w:sz w:val="28"/>
          <w:szCs w:val="28"/>
          <w:lang w:val="uk-UA" w:eastAsia="uk-UA"/>
        </w:rPr>
        <w:t>.</w:t>
      </w:r>
      <w:r w:rsidRPr="003E4290">
        <w:rPr>
          <w:rStyle w:val="FontStyle11"/>
          <w:sz w:val="28"/>
          <w:szCs w:val="28"/>
          <w:lang w:val="uk-UA" w:eastAsia="uk-UA"/>
        </w:rPr>
        <w:t xml:space="preserve"> гривень.</w:t>
      </w:r>
    </w:p>
    <w:p w:rsidR="006F02A9" w:rsidRPr="00840084" w:rsidRDefault="006F02A9" w:rsidP="00525866">
      <w:pPr>
        <w:pStyle w:val="Style1"/>
        <w:widowControl/>
        <w:spacing w:after="80" w:line="322" w:lineRule="exact"/>
        <w:ind w:firstLine="709"/>
        <w:rPr>
          <w:rStyle w:val="FontStyle11"/>
          <w:sz w:val="28"/>
          <w:szCs w:val="28"/>
          <w:lang w:val="uk-UA" w:eastAsia="uk-UA"/>
        </w:rPr>
      </w:pPr>
      <w:r w:rsidRPr="00840084">
        <w:rPr>
          <w:rStyle w:val="FontStyle11"/>
          <w:sz w:val="28"/>
          <w:szCs w:val="28"/>
          <w:lang w:val="uk-UA" w:eastAsia="uk-UA"/>
        </w:rPr>
        <w:t xml:space="preserve">За матеріалами проведених контрольних заходів </w:t>
      </w:r>
      <w:r w:rsidR="00F135BA">
        <w:rPr>
          <w:rStyle w:val="FontStyle11"/>
          <w:sz w:val="28"/>
          <w:szCs w:val="28"/>
          <w:lang w:val="uk-UA" w:eastAsia="uk-UA"/>
        </w:rPr>
        <w:t xml:space="preserve">щодо </w:t>
      </w:r>
      <w:r w:rsidRPr="00840084">
        <w:rPr>
          <w:rStyle w:val="FontStyle11"/>
          <w:sz w:val="28"/>
          <w:szCs w:val="28"/>
          <w:lang w:val="uk-UA" w:eastAsia="uk-UA"/>
        </w:rPr>
        <w:t>порушення фінан</w:t>
      </w:r>
      <w:r w:rsidR="00F135BA">
        <w:rPr>
          <w:rStyle w:val="FontStyle11"/>
          <w:sz w:val="28"/>
          <w:szCs w:val="28"/>
          <w:lang w:val="uk-UA" w:eastAsia="uk-UA"/>
        </w:rPr>
        <w:softHyphen/>
      </w:r>
      <w:r w:rsidRPr="00840084">
        <w:rPr>
          <w:rStyle w:val="FontStyle11"/>
          <w:sz w:val="28"/>
          <w:szCs w:val="28"/>
          <w:lang w:val="uk-UA" w:eastAsia="uk-UA"/>
        </w:rPr>
        <w:t>сово-бюджетного законодавства 961 посадову особу притягнуто до адміністра</w:t>
      </w:r>
      <w:r w:rsidR="00F135BA">
        <w:rPr>
          <w:rStyle w:val="FontStyle11"/>
          <w:sz w:val="28"/>
          <w:szCs w:val="28"/>
          <w:lang w:val="uk-UA" w:eastAsia="uk-UA"/>
        </w:rPr>
        <w:softHyphen/>
      </w:r>
      <w:r w:rsidRPr="00840084">
        <w:rPr>
          <w:rStyle w:val="FontStyle11"/>
          <w:sz w:val="28"/>
          <w:szCs w:val="28"/>
          <w:lang w:val="uk-UA" w:eastAsia="uk-UA"/>
        </w:rPr>
        <w:t>тив</w:t>
      </w:r>
      <w:r w:rsidR="00171D10">
        <w:rPr>
          <w:rStyle w:val="FontStyle11"/>
          <w:sz w:val="28"/>
          <w:szCs w:val="28"/>
          <w:lang w:val="uk-UA" w:eastAsia="uk-UA"/>
        </w:rPr>
        <w:softHyphen/>
      </w:r>
      <w:r w:rsidRPr="00840084">
        <w:rPr>
          <w:rStyle w:val="FontStyle11"/>
          <w:sz w:val="28"/>
          <w:szCs w:val="28"/>
          <w:lang w:val="uk-UA" w:eastAsia="uk-UA"/>
        </w:rPr>
        <w:t>ної відповідальності.</w:t>
      </w:r>
      <w:r w:rsidRPr="00840084">
        <w:rPr>
          <w:sz w:val="28"/>
          <w:szCs w:val="28"/>
          <w:lang w:val="uk-UA"/>
        </w:rPr>
        <w:t xml:space="preserve"> Складено</w:t>
      </w:r>
      <w:r>
        <w:rPr>
          <w:sz w:val="28"/>
          <w:szCs w:val="28"/>
          <w:lang w:val="uk-UA"/>
        </w:rPr>
        <w:t xml:space="preserve"> 5</w:t>
      </w:r>
      <w:r w:rsidRPr="00840084">
        <w:rPr>
          <w:sz w:val="28"/>
          <w:szCs w:val="28"/>
          <w:lang w:val="uk-UA"/>
        </w:rPr>
        <w:t xml:space="preserve"> протоколів про вчинення корупційних дій</w:t>
      </w:r>
      <w:r>
        <w:rPr>
          <w:sz w:val="28"/>
          <w:szCs w:val="28"/>
          <w:lang w:val="uk-UA"/>
        </w:rPr>
        <w:t>.</w:t>
      </w:r>
      <w:r w:rsidRPr="00840084">
        <w:rPr>
          <w:rStyle w:val="FontStyle11"/>
          <w:sz w:val="28"/>
          <w:szCs w:val="28"/>
          <w:lang w:val="uk-UA" w:eastAsia="uk-UA"/>
        </w:rPr>
        <w:t xml:space="preserve"> До матеріальної та дисциплінарної відповідальності притягнуто 425 осіб.</w:t>
      </w:r>
    </w:p>
    <w:p w:rsidR="007E706A" w:rsidRDefault="0094305C" w:rsidP="00525866">
      <w:pPr>
        <w:widowControl w:val="0"/>
        <w:autoSpaceDE w:val="0"/>
        <w:autoSpaceDN w:val="0"/>
        <w:adjustRightInd w:val="0"/>
        <w:spacing w:after="80"/>
        <w:ind w:firstLine="709"/>
        <w:jc w:val="both"/>
        <w:rPr>
          <w:color w:val="000000"/>
          <w:sz w:val="28"/>
          <w:szCs w:val="28"/>
          <w:lang w:val="uk-UA"/>
        </w:rPr>
      </w:pPr>
      <w:r>
        <w:rPr>
          <w:color w:val="000000"/>
          <w:sz w:val="28"/>
          <w:szCs w:val="28"/>
          <w:lang w:val="uk-UA"/>
        </w:rPr>
        <w:t xml:space="preserve">За матеріалами контрольних заходів правоохоронними органами </w:t>
      </w:r>
      <w:r w:rsidR="00CA5375">
        <w:rPr>
          <w:color w:val="000000"/>
          <w:sz w:val="28"/>
          <w:szCs w:val="28"/>
          <w:lang w:val="uk-UA"/>
        </w:rPr>
        <w:t>розпо</w:t>
      </w:r>
      <w:r w:rsidR="00171D10">
        <w:rPr>
          <w:color w:val="000000"/>
          <w:sz w:val="28"/>
          <w:szCs w:val="28"/>
          <w:lang w:val="uk-UA"/>
        </w:rPr>
        <w:softHyphen/>
      </w:r>
      <w:r w:rsidR="00CA5375">
        <w:rPr>
          <w:color w:val="000000"/>
          <w:sz w:val="28"/>
          <w:szCs w:val="28"/>
          <w:lang w:val="uk-UA"/>
        </w:rPr>
        <w:t>чато</w:t>
      </w:r>
      <w:r>
        <w:rPr>
          <w:color w:val="000000"/>
          <w:sz w:val="28"/>
          <w:szCs w:val="28"/>
          <w:lang w:val="uk-UA"/>
        </w:rPr>
        <w:t xml:space="preserve"> </w:t>
      </w:r>
      <w:r w:rsidR="00CA5375">
        <w:rPr>
          <w:color w:val="000000"/>
          <w:sz w:val="28"/>
          <w:szCs w:val="28"/>
          <w:lang w:val="uk-UA"/>
        </w:rPr>
        <w:t>85</w:t>
      </w:r>
      <w:r w:rsidR="00F67B74">
        <w:rPr>
          <w:color w:val="000000"/>
          <w:sz w:val="28"/>
          <w:szCs w:val="28"/>
          <w:lang w:val="uk-UA"/>
        </w:rPr>
        <w:t xml:space="preserve"> </w:t>
      </w:r>
      <w:r>
        <w:rPr>
          <w:color w:val="000000"/>
          <w:sz w:val="28"/>
          <w:szCs w:val="28"/>
          <w:lang w:val="uk-UA"/>
        </w:rPr>
        <w:t>кримінальн</w:t>
      </w:r>
      <w:r w:rsidR="00F67B74">
        <w:rPr>
          <w:color w:val="000000"/>
          <w:sz w:val="28"/>
          <w:szCs w:val="28"/>
          <w:lang w:val="uk-UA"/>
        </w:rPr>
        <w:t>их</w:t>
      </w:r>
      <w:r>
        <w:rPr>
          <w:color w:val="000000"/>
          <w:sz w:val="28"/>
          <w:szCs w:val="28"/>
          <w:lang w:val="uk-UA"/>
        </w:rPr>
        <w:t xml:space="preserve"> </w:t>
      </w:r>
      <w:r w:rsidR="00F67B74">
        <w:rPr>
          <w:color w:val="000000"/>
          <w:sz w:val="28"/>
          <w:szCs w:val="28"/>
          <w:lang w:val="uk-UA"/>
        </w:rPr>
        <w:t>проваджень</w:t>
      </w:r>
      <w:r>
        <w:rPr>
          <w:color w:val="000000"/>
          <w:sz w:val="28"/>
          <w:szCs w:val="28"/>
          <w:lang w:val="uk-UA"/>
        </w:rPr>
        <w:t>.</w:t>
      </w:r>
    </w:p>
    <w:p w:rsidR="0094305C" w:rsidRPr="00CA5375" w:rsidRDefault="0094305C" w:rsidP="00525866">
      <w:pPr>
        <w:widowControl w:val="0"/>
        <w:autoSpaceDE w:val="0"/>
        <w:autoSpaceDN w:val="0"/>
        <w:adjustRightInd w:val="0"/>
        <w:ind w:firstLine="709"/>
        <w:jc w:val="both"/>
        <w:rPr>
          <w:sz w:val="28"/>
          <w:szCs w:val="28"/>
          <w:lang w:val="uk-UA"/>
        </w:rPr>
      </w:pPr>
      <w:r w:rsidRPr="00CA5375">
        <w:rPr>
          <w:sz w:val="28"/>
          <w:szCs w:val="28"/>
          <w:lang w:val="uk-UA"/>
        </w:rPr>
        <w:t>За ініціатив</w:t>
      </w:r>
      <w:r w:rsidR="00CA5EC4">
        <w:rPr>
          <w:sz w:val="28"/>
          <w:szCs w:val="28"/>
          <w:lang w:val="uk-UA"/>
        </w:rPr>
        <w:t>и</w:t>
      </w:r>
      <w:r w:rsidRPr="00CA5375">
        <w:rPr>
          <w:sz w:val="28"/>
          <w:szCs w:val="28"/>
          <w:lang w:val="uk-UA"/>
        </w:rPr>
        <w:t xml:space="preserve"> Держфінінспекції </w:t>
      </w:r>
      <w:r w:rsidR="00CA5EC4">
        <w:rPr>
          <w:sz w:val="28"/>
          <w:szCs w:val="28"/>
          <w:lang w:val="uk-UA"/>
        </w:rPr>
        <w:t xml:space="preserve">в </w:t>
      </w:r>
      <w:r w:rsidRPr="00CA5375">
        <w:rPr>
          <w:sz w:val="28"/>
          <w:szCs w:val="28"/>
          <w:lang w:val="uk-UA"/>
        </w:rPr>
        <w:t xml:space="preserve">області </w:t>
      </w:r>
      <w:r w:rsidR="00CA5EC4">
        <w:rPr>
          <w:sz w:val="28"/>
          <w:szCs w:val="28"/>
          <w:lang w:val="uk-UA"/>
        </w:rPr>
        <w:t>за</w:t>
      </w:r>
      <w:r w:rsidRPr="00CA5375">
        <w:rPr>
          <w:sz w:val="28"/>
          <w:szCs w:val="28"/>
          <w:lang w:val="uk-UA"/>
        </w:rPr>
        <w:t xml:space="preserve"> результатам</w:t>
      </w:r>
      <w:r w:rsidR="00CA5EC4">
        <w:rPr>
          <w:sz w:val="28"/>
          <w:szCs w:val="28"/>
          <w:lang w:val="uk-UA"/>
        </w:rPr>
        <w:t>и</w:t>
      </w:r>
      <w:r w:rsidRPr="00CA5375">
        <w:rPr>
          <w:sz w:val="28"/>
          <w:szCs w:val="28"/>
          <w:lang w:val="uk-UA"/>
        </w:rPr>
        <w:t xml:space="preserve"> проведених контрольних заходів та на виконання розпорядження Кабінету Міністрів Ук</w:t>
      </w:r>
      <w:r w:rsidR="00171D10">
        <w:rPr>
          <w:sz w:val="28"/>
          <w:szCs w:val="28"/>
          <w:lang w:val="uk-UA"/>
        </w:rPr>
        <w:softHyphen/>
        <w:t>раїни від 19.01.2011 № </w:t>
      </w:r>
      <w:r w:rsidRPr="00CA5375">
        <w:rPr>
          <w:sz w:val="28"/>
          <w:szCs w:val="28"/>
          <w:lang w:val="uk-UA"/>
        </w:rPr>
        <w:t xml:space="preserve">148-р </w:t>
      </w:r>
      <w:r w:rsidR="00171D10">
        <w:rPr>
          <w:sz w:val="28"/>
          <w:szCs w:val="28"/>
          <w:lang w:val="uk-UA"/>
        </w:rPr>
        <w:t>“</w:t>
      </w:r>
      <w:r w:rsidRPr="00CA5375">
        <w:rPr>
          <w:sz w:val="28"/>
          <w:szCs w:val="28"/>
          <w:lang w:val="uk-UA"/>
        </w:rPr>
        <w:t>Питання зміцнення фінансово-бюджетної дис</w:t>
      </w:r>
      <w:r w:rsidR="00171D10">
        <w:rPr>
          <w:sz w:val="28"/>
          <w:szCs w:val="28"/>
          <w:lang w:val="uk-UA"/>
        </w:rPr>
        <w:softHyphen/>
      </w:r>
      <w:r w:rsidRPr="00CA5375">
        <w:rPr>
          <w:sz w:val="28"/>
          <w:szCs w:val="28"/>
          <w:lang w:val="uk-UA"/>
        </w:rPr>
        <w:t xml:space="preserve">ципліни” звільнено </w:t>
      </w:r>
      <w:r w:rsidR="00CA5375">
        <w:rPr>
          <w:sz w:val="28"/>
          <w:szCs w:val="28"/>
          <w:lang w:val="uk-UA"/>
        </w:rPr>
        <w:t>52</w:t>
      </w:r>
      <w:r w:rsidRPr="00CA5375">
        <w:rPr>
          <w:sz w:val="28"/>
          <w:szCs w:val="28"/>
          <w:lang w:val="uk-UA"/>
        </w:rPr>
        <w:t xml:space="preserve"> посадових ос</w:t>
      </w:r>
      <w:r w:rsidR="00B54816">
        <w:rPr>
          <w:sz w:val="28"/>
          <w:szCs w:val="28"/>
          <w:lang w:val="uk-UA"/>
        </w:rPr>
        <w:t>о</w:t>
      </w:r>
      <w:r w:rsidRPr="00CA5375">
        <w:rPr>
          <w:sz w:val="28"/>
          <w:szCs w:val="28"/>
          <w:lang w:val="uk-UA"/>
        </w:rPr>
        <w:t>б</w:t>
      </w:r>
      <w:r w:rsidR="00B54816">
        <w:rPr>
          <w:sz w:val="28"/>
          <w:szCs w:val="28"/>
          <w:lang w:val="uk-UA"/>
        </w:rPr>
        <w:t>и</w:t>
      </w:r>
      <w:r w:rsidRPr="00CA5375">
        <w:rPr>
          <w:sz w:val="28"/>
          <w:szCs w:val="28"/>
          <w:lang w:val="uk-UA"/>
        </w:rPr>
        <w:t xml:space="preserve">, </w:t>
      </w:r>
      <w:r w:rsidR="00CA5EC4">
        <w:rPr>
          <w:sz w:val="28"/>
          <w:szCs w:val="28"/>
          <w:lang w:val="uk-UA"/>
        </w:rPr>
        <w:t>у</w:t>
      </w:r>
      <w:r w:rsidRPr="00CA5375">
        <w:rPr>
          <w:sz w:val="28"/>
          <w:szCs w:val="28"/>
          <w:lang w:val="uk-UA"/>
        </w:rPr>
        <w:t xml:space="preserve"> тому числі </w:t>
      </w:r>
      <w:r w:rsidR="00CA5375">
        <w:rPr>
          <w:sz w:val="28"/>
          <w:szCs w:val="28"/>
          <w:lang w:val="uk-UA"/>
        </w:rPr>
        <w:t>16</w:t>
      </w:r>
      <w:r w:rsidRPr="00CA5375">
        <w:rPr>
          <w:sz w:val="28"/>
          <w:szCs w:val="28"/>
          <w:lang w:val="uk-UA"/>
        </w:rPr>
        <w:t xml:space="preserve"> керівників.</w:t>
      </w:r>
    </w:p>
    <w:p w:rsidR="0094305C" w:rsidRPr="00CA5375" w:rsidRDefault="0094305C" w:rsidP="006F4644">
      <w:pPr>
        <w:widowControl w:val="0"/>
        <w:autoSpaceDE w:val="0"/>
        <w:autoSpaceDN w:val="0"/>
        <w:adjustRightInd w:val="0"/>
        <w:jc w:val="both"/>
        <w:rPr>
          <w:sz w:val="28"/>
          <w:szCs w:val="28"/>
          <w:lang w:val="uk-UA"/>
        </w:rPr>
      </w:pPr>
    </w:p>
    <w:p w:rsidR="007E706A" w:rsidRDefault="007E706A" w:rsidP="006F4644">
      <w:pPr>
        <w:widowControl w:val="0"/>
        <w:autoSpaceDE w:val="0"/>
        <w:autoSpaceDN w:val="0"/>
        <w:adjustRightInd w:val="0"/>
        <w:jc w:val="both"/>
        <w:rPr>
          <w:color w:val="000000"/>
          <w:sz w:val="28"/>
          <w:szCs w:val="28"/>
          <w:lang w:val="uk-UA"/>
        </w:rPr>
      </w:pPr>
    </w:p>
    <w:p w:rsidR="00E72AF7" w:rsidRPr="00DA2C75" w:rsidRDefault="00CA5EC4" w:rsidP="00CA5EC4">
      <w:pPr>
        <w:pStyle w:val="BodyText21"/>
        <w:ind w:firstLine="0"/>
        <w:jc w:val="left"/>
      </w:pPr>
      <w:r>
        <w:t>З</w:t>
      </w:r>
      <w:r w:rsidR="00E72AF7" w:rsidRPr="00DA2C75">
        <w:t>аступник голови</w:t>
      </w:r>
      <w:r>
        <w:t xml:space="preserve"> </w:t>
      </w:r>
      <w:r w:rsidR="00171D10">
        <w:t>–</w:t>
      </w:r>
      <w:r>
        <w:t xml:space="preserve"> керівник</w:t>
      </w:r>
      <w:r w:rsidR="00E72AF7" w:rsidRPr="00DA2C75">
        <w:t xml:space="preserve"> </w:t>
      </w:r>
    </w:p>
    <w:p w:rsidR="00A837A9" w:rsidRDefault="00CA5EC4" w:rsidP="00CA5EC4">
      <w:pPr>
        <w:pStyle w:val="BodyText21"/>
        <w:ind w:firstLine="0"/>
        <w:jc w:val="left"/>
      </w:pPr>
      <w:r>
        <w:t>апарату адміністрації</w:t>
      </w:r>
      <w:r w:rsidR="00171D10">
        <w:tab/>
      </w:r>
      <w:r w:rsidR="00171D10">
        <w:tab/>
      </w:r>
      <w:r w:rsidR="00171D10">
        <w:tab/>
      </w:r>
      <w:r w:rsidR="00171D10">
        <w:tab/>
      </w:r>
      <w:r w:rsidR="00171D10">
        <w:tab/>
      </w:r>
      <w:r w:rsidR="00171D10">
        <w:tab/>
      </w:r>
      <w:r w:rsidR="00171D10">
        <w:tab/>
      </w:r>
      <w:r w:rsidR="00171D10">
        <w:tab/>
        <w:t>Л.</w:t>
      </w:r>
      <w:r>
        <w:t>Бернадська</w:t>
      </w:r>
    </w:p>
    <w:p w:rsidR="00A837A9" w:rsidRDefault="00A837A9" w:rsidP="00E72AF7">
      <w:pPr>
        <w:pStyle w:val="BodyText21"/>
        <w:ind w:firstLine="0"/>
      </w:pPr>
    </w:p>
    <w:p w:rsidR="00892F85" w:rsidRPr="00C337C9" w:rsidRDefault="00892F85" w:rsidP="00892F85">
      <w:pPr>
        <w:spacing w:before="160"/>
        <w:ind w:firstLine="720"/>
        <w:jc w:val="both"/>
        <w:rPr>
          <w:sz w:val="28"/>
          <w:szCs w:val="28"/>
          <w:lang w:val="uk-UA"/>
        </w:rPr>
      </w:pPr>
    </w:p>
    <w:p w:rsidR="00A837A9" w:rsidRPr="009D4DA5" w:rsidRDefault="00A837A9" w:rsidP="00E72AF7">
      <w:pPr>
        <w:pStyle w:val="BodyText21"/>
        <w:ind w:firstLine="0"/>
      </w:pPr>
    </w:p>
    <w:p w:rsidR="00693466" w:rsidRPr="00644781" w:rsidRDefault="00693466" w:rsidP="00693466">
      <w:pPr>
        <w:widowControl w:val="0"/>
        <w:autoSpaceDE w:val="0"/>
        <w:autoSpaceDN w:val="0"/>
        <w:adjustRightInd w:val="0"/>
        <w:ind w:firstLine="567"/>
        <w:jc w:val="both"/>
        <w:rPr>
          <w:sz w:val="32"/>
          <w:szCs w:val="32"/>
          <w:lang w:val="uk-UA"/>
        </w:rPr>
      </w:pPr>
    </w:p>
    <w:p w:rsidR="00693466" w:rsidRPr="00DA2C75" w:rsidRDefault="00693466" w:rsidP="00E72AF7">
      <w:pPr>
        <w:pStyle w:val="BodyText21"/>
        <w:ind w:firstLine="0"/>
        <w:rPr>
          <w:sz w:val="32"/>
          <w:szCs w:val="32"/>
        </w:rPr>
      </w:pPr>
    </w:p>
    <w:sectPr w:rsidR="00693466" w:rsidRPr="00DA2C75" w:rsidSect="00171D10">
      <w:headerReference w:type="even" r:id="rId8"/>
      <w:headerReference w:type="default" r:id="rId9"/>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36" w:rsidRDefault="00292236" w:rsidP="002F2388">
      <w:r>
        <w:separator/>
      </w:r>
    </w:p>
  </w:endnote>
  <w:endnote w:type="continuationSeparator" w:id="0">
    <w:p w:rsidR="00292236" w:rsidRDefault="00292236" w:rsidP="002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Peterburg">
    <w:altName w:val="Courier New"/>
    <w:charset w:val="00"/>
    <w:family w:val="swiss"/>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36" w:rsidRDefault="00292236" w:rsidP="002F2388">
      <w:r>
        <w:separator/>
      </w:r>
    </w:p>
  </w:footnote>
  <w:footnote w:type="continuationSeparator" w:id="0">
    <w:p w:rsidR="00292236" w:rsidRDefault="00292236" w:rsidP="002F2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10" w:rsidRDefault="00171D10" w:rsidP="002F23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5BA">
      <w:rPr>
        <w:rStyle w:val="PageNumber"/>
        <w:noProof/>
      </w:rPr>
      <w:t>3</w:t>
    </w:r>
    <w:r>
      <w:rPr>
        <w:rStyle w:val="PageNumber"/>
      </w:rPr>
      <w:fldChar w:fldCharType="end"/>
    </w:r>
  </w:p>
  <w:p w:rsidR="00171D10" w:rsidRDefault="00171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10" w:rsidRDefault="00171D10" w:rsidP="002F23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1CD1">
      <w:rPr>
        <w:rStyle w:val="PageNumber"/>
        <w:noProof/>
      </w:rPr>
      <w:t>2</w:t>
    </w:r>
    <w:r>
      <w:rPr>
        <w:rStyle w:val="PageNumber"/>
      </w:rPr>
      <w:fldChar w:fldCharType="end"/>
    </w:r>
  </w:p>
  <w:p w:rsidR="00171D10" w:rsidRDefault="00171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C200C"/>
    <w:multiLevelType w:val="hybridMultilevel"/>
    <w:tmpl w:val="699E2FDE"/>
    <w:lvl w:ilvl="0" w:tplc="9CC00B2E">
      <w:start w:val="4"/>
      <w:numFmt w:val="bullet"/>
      <w:lvlText w:val="-"/>
      <w:lvlJc w:val="left"/>
      <w:pPr>
        <w:tabs>
          <w:tab w:val="num" w:pos="360"/>
        </w:tabs>
        <w:ind w:left="360" w:hanging="360"/>
      </w:pPr>
      <w:rPr>
        <w:rFonts w:ascii="Times New Roman CYR" w:eastAsia="Times New Roman" w:hAnsi="Times New Roman CYR" w:cs="Times New Roman CYR" w:hint="default"/>
        <w:b w:val="0"/>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DB"/>
    <w:rsid w:val="000130FF"/>
    <w:rsid w:val="00027EBD"/>
    <w:rsid w:val="000340F8"/>
    <w:rsid w:val="00037B7A"/>
    <w:rsid w:val="00052378"/>
    <w:rsid w:val="00075A2D"/>
    <w:rsid w:val="00076C22"/>
    <w:rsid w:val="000F3A4C"/>
    <w:rsid w:val="00122961"/>
    <w:rsid w:val="001501BB"/>
    <w:rsid w:val="00157752"/>
    <w:rsid w:val="0016157B"/>
    <w:rsid w:val="00167517"/>
    <w:rsid w:val="00171D10"/>
    <w:rsid w:val="0017601A"/>
    <w:rsid w:val="001840C7"/>
    <w:rsid w:val="001E2179"/>
    <w:rsid w:val="001F377E"/>
    <w:rsid w:val="001F754E"/>
    <w:rsid w:val="00200BAB"/>
    <w:rsid w:val="00207B74"/>
    <w:rsid w:val="00210547"/>
    <w:rsid w:val="00221287"/>
    <w:rsid w:val="00234809"/>
    <w:rsid w:val="00274078"/>
    <w:rsid w:val="00287E23"/>
    <w:rsid w:val="00292236"/>
    <w:rsid w:val="002B4825"/>
    <w:rsid w:val="002C2824"/>
    <w:rsid w:val="002E2FB6"/>
    <w:rsid w:val="002E5B5B"/>
    <w:rsid w:val="002E7E0D"/>
    <w:rsid w:val="002F2388"/>
    <w:rsid w:val="00302DAC"/>
    <w:rsid w:val="00352513"/>
    <w:rsid w:val="00356121"/>
    <w:rsid w:val="00361E03"/>
    <w:rsid w:val="00386F67"/>
    <w:rsid w:val="0039235A"/>
    <w:rsid w:val="003B1C0A"/>
    <w:rsid w:val="003C16BE"/>
    <w:rsid w:val="003E6D5E"/>
    <w:rsid w:val="00420481"/>
    <w:rsid w:val="004217ED"/>
    <w:rsid w:val="00431665"/>
    <w:rsid w:val="004572F5"/>
    <w:rsid w:val="00464959"/>
    <w:rsid w:val="00466513"/>
    <w:rsid w:val="00470132"/>
    <w:rsid w:val="00472B16"/>
    <w:rsid w:val="0049669A"/>
    <w:rsid w:val="004A4DDF"/>
    <w:rsid w:val="004E2A8E"/>
    <w:rsid w:val="00513489"/>
    <w:rsid w:val="00525866"/>
    <w:rsid w:val="00527D4F"/>
    <w:rsid w:val="00531CD1"/>
    <w:rsid w:val="00540EEE"/>
    <w:rsid w:val="00547295"/>
    <w:rsid w:val="00551601"/>
    <w:rsid w:val="00557308"/>
    <w:rsid w:val="005633EC"/>
    <w:rsid w:val="00563E9B"/>
    <w:rsid w:val="00566A88"/>
    <w:rsid w:val="00577A0D"/>
    <w:rsid w:val="00577DCA"/>
    <w:rsid w:val="0059184B"/>
    <w:rsid w:val="005B539D"/>
    <w:rsid w:val="005C361C"/>
    <w:rsid w:val="005D2470"/>
    <w:rsid w:val="005E0081"/>
    <w:rsid w:val="005E30E0"/>
    <w:rsid w:val="005E51A3"/>
    <w:rsid w:val="005F2139"/>
    <w:rsid w:val="006020C5"/>
    <w:rsid w:val="00611E9B"/>
    <w:rsid w:val="00645585"/>
    <w:rsid w:val="00682DC9"/>
    <w:rsid w:val="00693466"/>
    <w:rsid w:val="00696639"/>
    <w:rsid w:val="006B51AF"/>
    <w:rsid w:val="006C07C4"/>
    <w:rsid w:val="006C293F"/>
    <w:rsid w:val="006D292C"/>
    <w:rsid w:val="006E3B1F"/>
    <w:rsid w:val="006F02A9"/>
    <w:rsid w:val="006F4644"/>
    <w:rsid w:val="00704270"/>
    <w:rsid w:val="00717382"/>
    <w:rsid w:val="00730D3B"/>
    <w:rsid w:val="0077122C"/>
    <w:rsid w:val="00774498"/>
    <w:rsid w:val="00784F3F"/>
    <w:rsid w:val="00787CB7"/>
    <w:rsid w:val="00787DC1"/>
    <w:rsid w:val="007967C7"/>
    <w:rsid w:val="007A6559"/>
    <w:rsid w:val="007E5B2C"/>
    <w:rsid w:val="007E706A"/>
    <w:rsid w:val="008006A7"/>
    <w:rsid w:val="008054BC"/>
    <w:rsid w:val="00832813"/>
    <w:rsid w:val="00853BC7"/>
    <w:rsid w:val="008701E8"/>
    <w:rsid w:val="008813A6"/>
    <w:rsid w:val="00882D9A"/>
    <w:rsid w:val="008831C5"/>
    <w:rsid w:val="00892F85"/>
    <w:rsid w:val="00893335"/>
    <w:rsid w:val="008B78E9"/>
    <w:rsid w:val="0090036E"/>
    <w:rsid w:val="00905522"/>
    <w:rsid w:val="00910DDB"/>
    <w:rsid w:val="009407AA"/>
    <w:rsid w:val="0094305C"/>
    <w:rsid w:val="00943653"/>
    <w:rsid w:val="009655C6"/>
    <w:rsid w:val="009C6292"/>
    <w:rsid w:val="009D09CF"/>
    <w:rsid w:val="009D4DA5"/>
    <w:rsid w:val="009E5501"/>
    <w:rsid w:val="00A03592"/>
    <w:rsid w:val="00A06A81"/>
    <w:rsid w:val="00A34F9B"/>
    <w:rsid w:val="00A475D7"/>
    <w:rsid w:val="00A56924"/>
    <w:rsid w:val="00A63B56"/>
    <w:rsid w:val="00A72B0A"/>
    <w:rsid w:val="00A837A9"/>
    <w:rsid w:val="00A926FC"/>
    <w:rsid w:val="00A97C68"/>
    <w:rsid w:val="00AD6861"/>
    <w:rsid w:val="00AE407C"/>
    <w:rsid w:val="00AF0029"/>
    <w:rsid w:val="00B14E1C"/>
    <w:rsid w:val="00B240FB"/>
    <w:rsid w:val="00B3219D"/>
    <w:rsid w:val="00B45769"/>
    <w:rsid w:val="00B47FB7"/>
    <w:rsid w:val="00B5058C"/>
    <w:rsid w:val="00B545E4"/>
    <w:rsid w:val="00B54816"/>
    <w:rsid w:val="00B811D4"/>
    <w:rsid w:val="00B8732A"/>
    <w:rsid w:val="00B91842"/>
    <w:rsid w:val="00BB2797"/>
    <w:rsid w:val="00BB7E3B"/>
    <w:rsid w:val="00BC5502"/>
    <w:rsid w:val="00BD1FDF"/>
    <w:rsid w:val="00BD629B"/>
    <w:rsid w:val="00BF0719"/>
    <w:rsid w:val="00C11CD2"/>
    <w:rsid w:val="00C405D7"/>
    <w:rsid w:val="00C523DA"/>
    <w:rsid w:val="00C63A0A"/>
    <w:rsid w:val="00C669FA"/>
    <w:rsid w:val="00C75606"/>
    <w:rsid w:val="00C80C05"/>
    <w:rsid w:val="00CA44EE"/>
    <w:rsid w:val="00CA5375"/>
    <w:rsid w:val="00CA5EC4"/>
    <w:rsid w:val="00CC1E6C"/>
    <w:rsid w:val="00CE26E5"/>
    <w:rsid w:val="00CE5F52"/>
    <w:rsid w:val="00CF2442"/>
    <w:rsid w:val="00CF48F0"/>
    <w:rsid w:val="00D02F62"/>
    <w:rsid w:val="00D20271"/>
    <w:rsid w:val="00D55A80"/>
    <w:rsid w:val="00D670D9"/>
    <w:rsid w:val="00D94EA6"/>
    <w:rsid w:val="00D95B2E"/>
    <w:rsid w:val="00DA2C75"/>
    <w:rsid w:val="00DA4531"/>
    <w:rsid w:val="00DA7166"/>
    <w:rsid w:val="00DB4A66"/>
    <w:rsid w:val="00DC0723"/>
    <w:rsid w:val="00DC1B76"/>
    <w:rsid w:val="00DC435E"/>
    <w:rsid w:val="00DE33CC"/>
    <w:rsid w:val="00DF7A2C"/>
    <w:rsid w:val="00E02B45"/>
    <w:rsid w:val="00E033BD"/>
    <w:rsid w:val="00E44254"/>
    <w:rsid w:val="00E53EB3"/>
    <w:rsid w:val="00E64A77"/>
    <w:rsid w:val="00E72AF7"/>
    <w:rsid w:val="00E82C4D"/>
    <w:rsid w:val="00E8513F"/>
    <w:rsid w:val="00EC46E1"/>
    <w:rsid w:val="00EE3A3B"/>
    <w:rsid w:val="00EF151C"/>
    <w:rsid w:val="00EF6CEB"/>
    <w:rsid w:val="00F135BA"/>
    <w:rsid w:val="00F4557C"/>
    <w:rsid w:val="00F51193"/>
    <w:rsid w:val="00F530D4"/>
    <w:rsid w:val="00F612D9"/>
    <w:rsid w:val="00F648AB"/>
    <w:rsid w:val="00F67B74"/>
    <w:rsid w:val="00F85977"/>
    <w:rsid w:val="00FA1621"/>
    <w:rsid w:val="00FA5DCF"/>
    <w:rsid w:val="00FB32DC"/>
    <w:rsid w:val="00FD08C9"/>
    <w:rsid w:val="00FD18D0"/>
    <w:rsid w:val="00FF2BE9"/>
    <w:rsid w:val="00FF76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4EE"/>
    <w:rPr>
      <w:sz w:val="24"/>
      <w:szCs w:val="24"/>
      <w:lang w:val="ru-RU" w:eastAsia="ru-RU"/>
    </w:rPr>
  </w:style>
  <w:style w:type="paragraph" w:styleId="Heading3">
    <w:name w:val="heading 3"/>
    <w:basedOn w:val="Normal"/>
    <w:next w:val="Normal"/>
    <w:link w:val="Heading3Char"/>
    <w:qFormat/>
    <w:rsid w:val="00525866"/>
    <w:pPr>
      <w:keepNext/>
      <w:outlineLvl w:val="2"/>
    </w:pPr>
    <w:rPr>
      <w:lang w:val="uk-UA"/>
    </w:rPr>
  </w:style>
  <w:style w:type="character" w:default="1" w:styleId="DefaultParagraphFont">
    <w:name w:val="Default Paragraph Font"/>
    <w:aliases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link w:val="11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21">
    <w:name w:val="Body Text 21"/>
    <w:basedOn w:val="Normal"/>
    <w:rsid w:val="00EF151C"/>
    <w:pPr>
      <w:ind w:firstLine="720"/>
      <w:jc w:val="both"/>
    </w:pPr>
    <w:rPr>
      <w:rFonts w:ascii="Times New Roman CYR" w:hAnsi="Times New Roman CYR"/>
      <w:sz w:val="28"/>
      <w:szCs w:val="20"/>
      <w:lang w:val="uk-UA"/>
    </w:rPr>
  </w:style>
  <w:style w:type="paragraph" w:customStyle="1" w:styleId="1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Normal"/>
    <w:link w:val="DefaultParagraphFont"/>
    <w:rsid w:val="00274078"/>
    <w:rPr>
      <w:rFonts w:ascii="Verdana" w:hAnsi="Verdana"/>
      <w:sz w:val="20"/>
      <w:szCs w:val="20"/>
      <w:lang w:val="en-US" w:eastAsia="en-US"/>
    </w:rPr>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DF7A2C"/>
    <w:rPr>
      <w:rFonts w:ascii="Verdana" w:hAnsi="Verdana"/>
      <w:sz w:val="20"/>
      <w:szCs w:val="20"/>
      <w:lang w:val="en-US" w:eastAsia="en-US"/>
    </w:rPr>
  </w:style>
  <w:style w:type="paragraph" w:customStyle="1" w:styleId="1">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6C293F"/>
    <w:rPr>
      <w:rFonts w:ascii="Peterburg" w:hAnsi="Peterburg" w:cs="Peterburg"/>
      <w:sz w:val="20"/>
      <w:szCs w:val="20"/>
      <w:lang w:val="en-US" w:eastAsia="en-US"/>
    </w:rPr>
  </w:style>
  <w:style w:type="paragraph" w:customStyle="1" w:styleId="110">
    <w:name w:val=" Знак Знак1 Знак Знак Знак Знак Знак Знак Знак Знак Знак1 Знак Знак Знак Знак Знак Знак"/>
    <w:basedOn w:val="Normal"/>
    <w:rsid w:val="00FF76A3"/>
    <w:rPr>
      <w:rFonts w:ascii="Verdana" w:hAnsi="Verdana" w:cs="Verdana"/>
      <w:sz w:val="20"/>
      <w:szCs w:val="20"/>
      <w:lang w:val="en-US" w:eastAsia="en-US"/>
    </w:rPr>
  </w:style>
  <w:style w:type="paragraph" w:styleId="BodyText">
    <w:name w:val="Body Text"/>
    <w:basedOn w:val="Normal"/>
    <w:rsid w:val="009C6292"/>
    <w:pPr>
      <w:spacing w:after="120"/>
    </w:pPr>
    <w:rPr>
      <w:rFonts w:ascii="Peterburg" w:hAnsi="Peterburg" w:cs="Peterburg"/>
      <w:sz w:val="26"/>
      <w:szCs w:val="26"/>
      <w:lang w:val="uk-UA"/>
    </w:rPr>
  </w:style>
  <w:style w:type="paragraph" w:customStyle="1" w:styleId="a">
    <w:name w:val=" Знак Знак"/>
    <w:basedOn w:val="Normal"/>
    <w:rsid w:val="00905522"/>
    <w:rPr>
      <w:rFonts w:ascii="Verdana" w:hAnsi="Verdana" w:cs="Verdana"/>
      <w:sz w:val="20"/>
      <w:szCs w:val="20"/>
      <w:lang w:val="en-US" w:eastAsia="en-US"/>
    </w:rPr>
  </w:style>
  <w:style w:type="paragraph" w:customStyle="1" w:styleId="a0">
    <w:name w:val=" Знак Знак Знак Знак Знак Знак Знак Знак Знак Знак Знак Знак Знак Знак Знак Знак Знак"/>
    <w:basedOn w:val="Normal"/>
    <w:rsid w:val="00693466"/>
    <w:rPr>
      <w:rFonts w:ascii="Verdana" w:hAnsi="Verdana" w:cs="Verdana"/>
      <w:sz w:val="20"/>
      <w:szCs w:val="20"/>
      <w:lang w:val="en-US" w:eastAsia="en-US"/>
    </w:rPr>
  </w:style>
  <w:style w:type="paragraph" w:customStyle="1" w:styleId="a1">
    <w:name w:val=" Знак Знак Знак Знак Знак Знак Знак Знак Знак Знак Знак Знак Знак Знак Знак"/>
    <w:basedOn w:val="Normal"/>
    <w:rsid w:val="00D55A80"/>
    <w:rPr>
      <w:rFonts w:ascii="Peterburg" w:hAnsi="Peterburg" w:cs="Peterburg"/>
      <w:sz w:val="20"/>
      <w:szCs w:val="20"/>
      <w:lang w:val="en-US" w:eastAsia="en-US"/>
    </w:rPr>
  </w:style>
  <w:style w:type="paragraph" w:customStyle="1" w:styleId="112">
    <w:name w:val=" Знак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Normal"/>
    <w:rsid w:val="00DA4531"/>
    <w:rPr>
      <w:rFonts w:ascii="Peterburg" w:hAnsi="Peterburg" w:cs="Peterburg"/>
      <w:sz w:val="20"/>
      <w:szCs w:val="20"/>
      <w:lang w:val="en-US" w:eastAsia="en-US"/>
    </w:rPr>
  </w:style>
  <w:style w:type="paragraph" w:customStyle="1" w:styleId="Style5">
    <w:name w:val="Style5"/>
    <w:basedOn w:val="Normal"/>
    <w:rsid w:val="007967C7"/>
    <w:pPr>
      <w:widowControl w:val="0"/>
      <w:autoSpaceDE w:val="0"/>
      <w:autoSpaceDN w:val="0"/>
      <w:adjustRightInd w:val="0"/>
      <w:spacing w:line="328" w:lineRule="exact"/>
      <w:ind w:firstLine="714"/>
      <w:jc w:val="both"/>
    </w:pPr>
  </w:style>
  <w:style w:type="paragraph" w:customStyle="1" w:styleId="113">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rsid w:val="007967C7"/>
    <w:rPr>
      <w:rFonts w:ascii="Verdana" w:hAnsi="Verdana" w:cs="Verdana"/>
      <w:sz w:val="20"/>
      <w:szCs w:val="20"/>
      <w:lang w:val="en-US" w:eastAsia="en-US"/>
    </w:rPr>
  </w:style>
  <w:style w:type="paragraph" w:customStyle="1" w:styleId="114">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6F4644"/>
    <w:rPr>
      <w:rFonts w:ascii="Verdana" w:hAnsi="Verdana"/>
      <w:sz w:val="20"/>
      <w:szCs w:val="20"/>
      <w:lang w:val="en-US" w:eastAsia="en-US"/>
    </w:rPr>
  </w:style>
  <w:style w:type="table" w:styleId="TableGrid">
    <w:name w:val="Table Grid"/>
    <w:basedOn w:val="TableNormal"/>
    <w:rsid w:val="007E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6F02A9"/>
    <w:pPr>
      <w:widowControl w:val="0"/>
      <w:autoSpaceDE w:val="0"/>
      <w:autoSpaceDN w:val="0"/>
      <w:adjustRightInd w:val="0"/>
      <w:spacing w:line="324" w:lineRule="exact"/>
      <w:ind w:firstLine="715"/>
      <w:jc w:val="both"/>
    </w:pPr>
  </w:style>
  <w:style w:type="character" w:customStyle="1" w:styleId="FontStyle11">
    <w:name w:val="Font Style11"/>
    <w:basedOn w:val="DefaultParagraphFont"/>
    <w:rsid w:val="006F02A9"/>
    <w:rPr>
      <w:rFonts w:ascii="Times New Roman" w:hAnsi="Times New Roman" w:cs="Times New Roman"/>
      <w:sz w:val="26"/>
      <w:szCs w:val="26"/>
    </w:rPr>
  </w:style>
  <w:style w:type="character" w:customStyle="1" w:styleId="Heading3Char">
    <w:name w:val="Heading 3 Char"/>
    <w:basedOn w:val="DefaultParagraphFont"/>
    <w:link w:val="Heading3"/>
    <w:semiHidden/>
    <w:locked/>
    <w:rsid w:val="00525866"/>
    <w:rPr>
      <w:sz w:val="24"/>
      <w:szCs w:val="24"/>
      <w:lang w:val="uk-UA" w:eastAsia="ru-RU" w:bidi="ar-SA"/>
    </w:rPr>
  </w:style>
  <w:style w:type="paragraph" w:customStyle="1" w:styleId="21">
    <w:name w:val="Основной текст 21"/>
    <w:basedOn w:val="Normal"/>
    <w:rsid w:val="00525866"/>
    <w:pPr>
      <w:widowControl w:val="0"/>
      <w:jc w:val="center"/>
    </w:pPr>
    <w:rPr>
      <w:rFonts w:ascii="Garamond" w:hAnsi="Garamond" w:cs="Garamond"/>
      <w:b/>
      <w:bCs/>
      <w:i/>
      <w:iCs/>
      <w:sz w:val="36"/>
      <w:szCs w:val="36"/>
      <w:lang w:val="uk-UA"/>
    </w:rPr>
  </w:style>
  <w:style w:type="paragraph" w:styleId="Header">
    <w:name w:val="header"/>
    <w:basedOn w:val="Normal"/>
    <w:rsid w:val="00171D10"/>
    <w:pPr>
      <w:tabs>
        <w:tab w:val="center" w:pos="4677"/>
        <w:tab w:val="right" w:pos="9355"/>
      </w:tabs>
    </w:pPr>
  </w:style>
  <w:style w:type="character" w:styleId="PageNumber">
    <w:name w:val="page number"/>
    <w:basedOn w:val="DefaultParagraphFont"/>
    <w:rsid w:val="00171D10"/>
  </w:style>
  <w:style w:type="paragraph" w:styleId="BalloonText">
    <w:name w:val="Balloon Text"/>
    <w:basedOn w:val="Normal"/>
    <w:semiHidden/>
    <w:rsid w:val="00171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4EE"/>
    <w:rPr>
      <w:sz w:val="24"/>
      <w:szCs w:val="24"/>
      <w:lang w:val="ru-RU" w:eastAsia="ru-RU"/>
    </w:rPr>
  </w:style>
  <w:style w:type="paragraph" w:styleId="Heading3">
    <w:name w:val="heading 3"/>
    <w:basedOn w:val="Normal"/>
    <w:next w:val="Normal"/>
    <w:link w:val="Heading3Char"/>
    <w:qFormat/>
    <w:rsid w:val="00525866"/>
    <w:pPr>
      <w:keepNext/>
      <w:outlineLvl w:val="2"/>
    </w:pPr>
    <w:rPr>
      <w:lang w:val="uk-UA"/>
    </w:rPr>
  </w:style>
  <w:style w:type="character" w:default="1" w:styleId="DefaultParagraphFont">
    <w:name w:val="Default Paragraph Font"/>
    <w:aliases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link w:val="11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21">
    <w:name w:val="Body Text 21"/>
    <w:basedOn w:val="Normal"/>
    <w:rsid w:val="00EF151C"/>
    <w:pPr>
      <w:ind w:firstLine="720"/>
      <w:jc w:val="both"/>
    </w:pPr>
    <w:rPr>
      <w:rFonts w:ascii="Times New Roman CYR" w:hAnsi="Times New Roman CYR"/>
      <w:sz w:val="28"/>
      <w:szCs w:val="20"/>
      <w:lang w:val="uk-UA"/>
    </w:rPr>
  </w:style>
  <w:style w:type="paragraph" w:customStyle="1" w:styleId="1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Normal"/>
    <w:link w:val="DefaultParagraphFont"/>
    <w:rsid w:val="00274078"/>
    <w:rPr>
      <w:rFonts w:ascii="Verdana" w:hAnsi="Verdana"/>
      <w:sz w:val="20"/>
      <w:szCs w:val="20"/>
      <w:lang w:val="en-US" w:eastAsia="en-US"/>
    </w:rPr>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DF7A2C"/>
    <w:rPr>
      <w:rFonts w:ascii="Verdana" w:hAnsi="Verdana"/>
      <w:sz w:val="20"/>
      <w:szCs w:val="20"/>
      <w:lang w:val="en-US" w:eastAsia="en-US"/>
    </w:rPr>
  </w:style>
  <w:style w:type="paragraph" w:customStyle="1" w:styleId="1">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6C293F"/>
    <w:rPr>
      <w:rFonts w:ascii="Peterburg" w:hAnsi="Peterburg" w:cs="Peterburg"/>
      <w:sz w:val="20"/>
      <w:szCs w:val="20"/>
      <w:lang w:val="en-US" w:eastAsia="en-US"/>
    </w:rPr>
  </w:style>
  <w:style w:type="paragraph" w:customStyle="1" w:styleId="110">
    <w:name w:val=" Знак Знак1 Знак Знак Знак Знак Знак Знак Знак Знак Знак1 Знак Знак Знак Знак Знак Знак"/>
    <w:basedOn w:val="Normal"/>
    <w:rsid w:val="00FF76A3"/>
    <w:rPr>
      <w:rFonts w:ascii="Verdana" w:hAnsi="Verdana" w:cs="Verdana"/>
      <w:sz w:val="20"/>
      <w:szCs w:val="20"/>
      <w:lang w:val="en-US" w:eastAsia="en-US"/>
    </w:rPr>
  </w:style>
  <w:style w:type="paragraph" w:styleId="BodyText">
    <w:name w:val="Body Text"/>
    <w:basedOn w:val="Normal"/>
    <w:rsid w:val="009C6292"/>
    <w:pPr>
      <w:spacing w:after="120"/>
    </w:pPr>
    <w:rPr>
      <w:rFonts w:ascii="Peterburg" w:hAnsi="Peterburg" w:cs="Peterburg"/>
      <w:sz w:val="26"/>
      <w:szCs w:val="26"/>
      <w:lang w:val="uk-UA"/>
    </w:rPr>
  </w:style>
  <w:style w:type="paragraph" w:customStyle="1" w:styleId="a">
    <w:name w:val=" Знак Знак"/>
    <w:basedOn w:val="Normal"/>
    <w:rsid w:val="00905522"/>
    <w:rPr>
      <w:rFonts w:ascii="Verdana" w:hAnsi="Verdana" w:cs="Verdana"/>
      <w:sz w:val="20"/>
      <w:szCs w:val="20"/>
      <w:lang w:val="en-US" w:eastAsia="en-US"/>
    </w:rPr>
  </w:style>
  <w:style w:type="paragraph" w:customStyle="1" w:styleId="a0">
    <w:name w:val=" Знак Знак Знак Знак Знак Знак Знак Знак Знак Знак Знак Знак Знак Знак Знак Знак Знак"/>
    <w:basedOn w:val="Normal"/>
    <w:rsid w:val="00693466"/>
    <w:rPr>
      <w:rFonts w:ascii="Verdana" w:hAnsi="Verdana" w:cs="Verdana"/>
      <w:sz w:val="20"/>
      <w:szCs w:val="20"/>
      <w:lang w:val="en-US" w:eastAsia="en-US"/>
    </w:rPr>
  </w:style>
  <w:style w:type="paragraph" w:customStyle="1" w:styleId="a1">
    <w:name w:val=" Знак Знак Знак Знак Знак Знак Знак Знак Знак Знак Знак Знак Знак Знак Знак"/>
    <w:basedOn w:val="Normal"/>
    <w:rsid w:val="00D55A80"/>
    <w:rPr>
      <w:rFonts w:ascii="Peterburg" w:hAnsi="Peterburg" w:cs="Peterburg"/>
      <w:sz w:val="20"/>
      <w:szCs w:val="20"/>
      <w:lang w:val="en-US" w:eastAsia="en-US"/>
    </w:rPr>
  </w:style>
  <w:style w:type="paragraph" w:customStyle="1" w:styleId="112">
    <w:name w:val=" Знак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Normal"/>
    <w:rsid w:val="00DA4531"/>
    <w:rPr>
      <w:rFonts w:ascii="Peterburg" w:hAnsi="Peterburg" w:cs="Peterburg"/>
      <w:sz w:val="20"/>
      <w:szCs w:val="20"/>
      <w:lang w:val="en-US" w:eastAsia="en-US"/>
    </w:rPr>
  </w:style>
  <w:style w:type="paragraph" w:customStyle="1" w:styleId="Style5">
    <w:name w:val="Style5"/>
    <w:basedOn w:val="Normal"/>
    <w:rsid w:val="007967C7"/>
    <w:pPr>
      <w:widowControl w:val="0"/>
      <w:autoSpaceDE w:val="0"/>
      <w:autoSpaceDN w:val="0"/>
      <w:adjustRightInd w:val="0"/>
      <w:spacing w:line="328" w:lineRule="exact"/>
      <w:ind w:firstLine="714"/>
      <w:jc w:val="both"/>
    </w:pPr>
  </w:style>
  <w:style w:type="paragraph" w:customStyle="1" w:styleId="113">
    <w:name w:val=" Знак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rsid w:val="007967C7"/>
    <w:rPr>
      <w:rFonts w:ascii="Verdana" w:hAnsi="Verdana" w:cs="Verdana"/>
      <w:sz w:val="20"/>
      <w:szCs w:val="20"/>
      <w:lang w:val="en-US" w:eastAsia="en-US"/>
    </w:rPr>
  </w:style>
  <w:style w:type="paragraph" w:customStyle="1" w:styleId="114">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6F4644"/>
    <w:rPr>
      <w:rFonts w:ascii="Verdana" w:hAnsi="Verdana"/>
      <w:sz w:val="20"/>
      <w:szCs w:val="20"/>
      <w:lang w:val="en-US" w:eastAsia="en-US"/>
    </w:rPr>
  </w:style>
  <w:style w:type="table" w:styleId="TableGrid">
    <w:name w:val="Table Grid"/>
    <w:basedOn w:val="TableNormal"/>
    <w:rsid w:val="007E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6F02A9"/>
    <w:pPr>
      <w:widowControl w:val="0"/>
      <w:autoSpaceDE w:val="0"/>
      <w:autoSpaceDN w:val="0"/>
      <w:adjustRightInd w:val="0"/>
      <w:spacing w:line="324" w:lineRule="exact"/>
      <w:ind w:firstLine="715"/>
      <w:jc w:val="both"/>
    </w:pPr>
  </w:style>
  <w:style w:type="character" w:customStyle="1" w:styleId="FontStyle11">
    <w:name w:val="Font Style11"/>
    <w:basedOn w:val="DefaultParagraphFont"/>
    <w:rsid w:val="006F02A9"/>
    <w:rPr>
      <w:rFonts w:ascii="Times New Roman" w:hAnsi="Times New Roman" w:cs="Times New Roman"/>
      <w:sz w:val="26"/>
      <w:szCs w:val="26"/>
    </w:rPr>
  </w:style>
  <w:style w:type="character" w:customStyle="1" w:styleId="Heading3Char">
    <w:name w:val="Heading 3 Char"/>
    <w:basedOn w:val="DefaultParagraphFont"/>
    <w:link w:val="Heading3"/>
    <w:semiHidden/>
    <w:locked/>
    <w:rsid w:val="00525866"/>
    <w:rPr>
      <w:sz w:val="24"/>
      <w:szCs w:val="24"/>
      <w:lang w:val="uk-UA" w:eastAsia="ru-RU" w:bidi="ar-SA"/>
    </w:rPr>
  </w:style>
  <w:style w:type="paragraph" w:customStyle="1" w:styleId="21">
    <w:name w:val="Основной текст 21"/>
    <w:basedOn w:val="Normal"/>
    <w:rsid w:val="00525866"/>
    <w:pPr>
      <w:widowControl w:val="0"/>
      <w:jc w:val="center"/>
    </w:pPr>
    <w:rPr>
      <w:rFonts w:ascii="Garamond" w:hAnsi="Garamond" w:cs="Garamond"/>
      <w:b/>
      <w:bCs/>
      <w:i/>
      <w:iCs/>
      <w:sz w:val="36"/>
      <w:szCs w:val="36"/>
      <w:lang w:val="uk-UA"/>
    </w:rPr>
  </w:style>
  <w:style w:type="paragraph" w:styleId="Header">
    <w:name w:val="header"/>
    <w:basedOn w:val="Normal"/>
    <w:rsid w:val="00171D10"/>
    <w:pPr>
      <w:tabs>
        <w:tab w:val="center" w:pos="4677"/>
        <w:tab w:val="right" w:pos="9355"/>
      </w:tabs>
    </w:pPr>
  </w:style>
  <w:style w:type="character" w:styleId="PageNumber">
    <w:name w:val="page number"/>
    <w:basedOn w:val="DefaultParagraphFont"/>
    <w:rsid w:val="00171D10"/>
  </w:style>
  <w:style w:type="paragraph" w:styleId="BalloonText">
    <w:name w:val="Balloon Text"/>
    <w:basedOn w:val="Normal"/>
    <w:semiHidden/>
    <w:rsid w:val="00171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4060</Words>
  <Characters>2315</Characters>
  <Application>Microsoft Office Word</Application>
  <DocSecurity>0</DocSecurity>
  <Lines>19</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Тільки, за І півріччя поточного року  КРУ області виявлена  сума фінансових  порушень – понад  109 млн</vt:lpstr>
      <vt:lpstr>      Тільки, за І півріччя поточного року  КРУ області виявлена  сума фінансових  порушень – понад  109 млн</vt:lpstr>
    </vt:vector>
  </TitlesOfParts>
  <Company>HOME</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Тільки, за І півріччя поточного року  КРУ області виявлена  сума фінансових  порушень – понад  109 млн</dc:title>
  <dc:creator>Valia-p</dc:creator>
  <cp:lastModifiedBy>babayota</cp:lastModifiedBy>
  <cp:revision>2</cp:revision>
  <cp:lastPrinted>2014-03-03T13:36:00Z</cp:lastPrinted>
  <dcterms:created xsi:type="dcterms:W3CDTF">2014-03-05T15:58:00Z</dcterms:created>
  <dcterms:modified xsi:type="dcterms:W3CDTF">2014-03-05T15:58:00Z</dcterms:modified>
</cp:coreProperties>
</file>