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3F" w:rsidRDefault="0050661B" w:rsidP="00F3546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76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4E3F" w:rsidRDefault="00C34E3F" w:rsidP="00C34E3F">
      <w:pPr>
        <w:rPr>
          <w:sz w:val="28"/>
          <w:szCs w:val="28"/>
          <w:lang w:val="uk-UA"/>
        </w:rPr>
      </w:pPr>
    </w:p>
    <w:p w:rsidR="00C34E3F" w:rsidRDefault="00C34E3F" w:rsidP="00C34E3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34E3F" w:rsidRPr="0050661B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34E3F" w:rsidRPr="005E4746" w:rsidRDefault="00C34E3F" w:rsidP="00377141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C34E3F">
              <w:rPr>
                <w:spacing w:val="-4"/>
                <w:sz w:val="28"/>
                <w:szCs w:val="28"/>
                <w:lang w:val="uk-UA"/>
              </w:rPr>
              <w:t>Про припинення права постійного</w:t>
            </w:r>
            <w:r w:rsidRPr="00B75306">
              <w:rPr>
                <w:sz w:val="28"/>
                <w:szCs w:val="28"/>
                <w:lang w:val="uk-UA"/>
              </w:rPr>
              <w:t xml:space="preserve"> </w:t>
            </w:r>
            <w:r w:rsidRPr="00C34E3F">
              <w:rPr>
                <w:spacing w:val="-4"/>
                <w:sz w:val="28"/>
                <w:szCs w:val="28"/>
                <w:lang w:val="uk-UA"/>
              </w:rPr>
              <w:t>користування земельною ділянкою</w:t>
            </w:r>
            <w:r w:rsidRPr="00B7530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Старокостянтинівської районної </w:t>
            </w:r>
            <w:r w:rsidRPr="00C34E3F">
              <w:rPr>
                <w:bCs/>
                <w:spacing w:val="-4"/>
                <w:sz w:val="28"/>
                <w:szCs w:val="28"/>
                <w:lang w:val="uk-UA"/>
              </w:rPr>
              <w:t>санітарно-епідеміологічної станції</w:t>
            </w:r>
          </w:p>
        </w:tc>
      </w:tr>
    </w:tbl>
    <w:p w:rsidR="00C34E3F" w:rsidRDefault="00C34E3F" w:rsidP="00C34E3F">
      <w:pPr>
        <w:jc w:val="both"/>
        <w:rPr>
          <w:sz w:val="28"/>
          <w:szCs w:val="28"/>
          <w:lang w:val="uk-UA"/>
        </w:rPr>
      </w:pPr>
    </w:p>
    <w:p w:rsidR="00C34E3F" w:rsidRPr="008125E0" w:rsidRDefault="00C34E3F" w:rsidP="00C34E3F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C34E3F" w:rsidRPr="00C34E3F" w:rsidRDefault="00C34E3F" w:rsidP="00C34E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34E3F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C34E3F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C34E3F">
        <w:rPr>
          <w:sz w:val="28"/>
          <w:szCs w:val="28"/>
          <w:lang w:val="uk-UA"/>
        </w:rPr>
        <w:t>ніст</w:t>
      </w:r>
      <w:r w:rsidRPr="00C34E3F">
        <w:rPr>
          <w:spacing w:val="-4"/>
          <w:sz w:val="28"/>
          <w:szCs w:val="28"/>
          <w:lang w:val="uk-UA"/>
        </w:rPr>
        <w:t>рації”, статей 17, 122, 141 Земельного кодексу України, наказу Міністерства</w:t>
      </w:r>
      <w:r w:rsidRPr="00C34E3F">
        <w:rPr>
          <w:sz w:val="28"/>
          <w:szCs w:val="28"/>
          <w:lang w:val="uk-UA"/>
        </w:rPr>
        <w:t xml:space="preserve"> </w:t>
      </w:r>
      <w:r w:rsidRPr="00C34E3F">
        <w:rPr>
          <w:spacing w:val="-8"/>
          <w:sz w:val="28"/>
          <w:szCs w:val="28"/>
          <w:lang w:val="uk-UA"/>
        </w:rPr>
        <w:t>охорони здоров’я України від 21.09.2012 року № 176-0 “Про ліквідацію бюджетних</w:t>
      </w:r>
      <w:r w:rsidRPr="00C34E3F">
        <w:rPr>
          <w:sz w:val="28"/>
          <w:szCs w:val="28"/>
          <w:lang w:val="uk-UA"/>
        </w:rPr>
        <w:t xml:space="preserve"> закладів, установ і організацій, що належать до сфери управління Міністерства охорони здоров’я України</w:t>
      </w:r>
      <w:r>
        <w:rPr>
          <w:sz w:val="28"/>
          <w:szCs w:val="28"/>
          <w:lang w:val="uk-UA"/>
        </w:rPr>
        <w:t>”</w:t>
      </w:r>
      <w:r w:rsidRPr="00C34E3F">
        <w:rPr>
          <w:sz w:val="28"/>
          <w:szCs w:val="28"/>
          <w:lang w:val="uk-UA"/>
        </w:rPr>
        <w:t>, розглянувши клопотання Старокостянтинівської районної санітарно-епідеміологічної станції та подані матеріали:</w:t>
      </w:r>
    </w:p>
    <w:p w:rsidR="00C34E3F" w:rsidRPr="00C34E3F" w:rsidRDefault="00C34E3F" w:rsidP="00C34E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34E3F">
        <w:rPr>
          <w:spacing w:val="-4"/>
          <w:sz w:val="28"/>
          <w:szCs w:val="28"/>
          <w:lang w:val="uk-UA"/>
        </w:rPr>
        <w:t>1. Припинити право постійного користування земельною ділянкою Старо</w:t>
      </w:r>
      <w:r w:rsidRPr="00C34E3F">
        <w:rPr>
          <w:spacing w:val="-4"/>
          <w:sz w:val="28"/>
          <w:szCs w:val="28"/>
          <w:lang w:val="uk-UA"/>
        </w:rPr>
        <w:softHyphen/>
      </w:r>
      <w:r w:rsidRPr="00C34E3F">
        <w:rPr>
          <w:sz w:val="28"/>
          <w:szCs w:val="28"/>
          <w:lang w:val="uk-UA"/>
        </w:rPr>
        <w:t>костянтинівської районної санітарно-епідеміологічної станції</w:t>
      </w:r>
      <w:r w:rsidRPr="00C34E3F">
        <w:rPr>
          <w:bCs/>
          <w:sz w:val="28"/>
          <w:szCs w:val="28"/>
          <w:lang w:val="uk-UA"/>
        </w:rPr>
        <w:t xml:space="preserve">, яка розташована за адресою вул. Миру, </w:t>
      </w:r>
      <w:smartTag w:uri="urn:schemas-microsoft-com:office:smarttags" w:element="metricconverter">
        <w:smartTagPr>
          <w:attr w:name="ProductID" w:val="13, м"/>
        </w:smartTagPr>
        <w:r w:rsidRPr="00C34E3F">
          <w:rPr>
            <w:bCs/>
            <w:sz w:val="28"/>
            <w:szCs w:val="28"/>
            <w:lang w:val="uk-UA"/>
          </w:rPr>
          <w:t>13, м</w:t>
        </w:r>
      </w:smartTag>
      <w:r w:rsidRPr="00C34E3F">
        <w:rPr>
          <w:bCs/>
          <w:sz w:val="28"/>
          <w:szCs w:val="28"/>
          <w:lang w:val="uk-UA"/>
        </w:rPr>
        <w:t xml:space="preserve">. Старокостянтинів, Хмельницької області та посвідчена державним актом від 20 квітня 2005 року серії ЯЯ № 339253 (кадастровий номер 6810800000:03:012:0013 площею </w:t>
      </w:r>
      <w:smartTag w:uri="urn:schemas-microsoft-com:office:smarttags" w:element="metricconverter">
        <w:smartTagPr>
          <w:attr w:name="ProductID" w:val="0,3593 га"/>
        </w:smartTagPr>
        <w:r w:rsidRPr="00C34E3F">
          <w:rPr>
            <w:bCs/>
            <w:sz w:val="28"/>
            <w:szCs w:val="28"/>
            <w:lang w:val="uk-UA"/>
          </w:rPr>
          <w:t>0,3593 га</w:t>
        </w:r>
      </w:smartTag>
      <w:r w:rsidRPr="00C34E3F">
        <w:rPr>
          <w:bCs/>
          <w:sz w:val="28"/>
          <w:szCs w:val="28"/>
          <w:lang w:val="uk-UA"/>
        </w:rPr>
        <w:t>).</w:t>
      </w:r>
    </w:p>
    <w:p w:rsidR="00C34E3F" w:rsidRPr="00C34E3F" w:rsidRDefault="00C34E3F" w:rsidP="00C34E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C34E3F">
        <w:rPr>
          <w:sz w:val="28"/>
          <w:szCs w:val="28"/>
          <w:lang w:val="uk-UA"/>
        </w:rPr>
        <w:t xml:space="preserve">Визнати таким, що втратив чинність державний акт на право постійного користування землею </w:t>
      </w:r>
      <w:r w:rsidRPr="00C34E3F">
        <w:rPr>
          <w:bCs/>
          <w:sz w:val="28"/>
          <w:szCs w:val="28"/>
          <w:lang w:val="uk-UA"/>
        </w:rPr>
        <w:t>від 20 квітня 2005 року серії ЯЯ № 339253.</w:t>
      </w:r>
    </w:p>
    <w:p w:rsidR="00C34E3F" w:rsidRPr="00C34E3F" w:rsidRDefault="00C34E3F" w:rsidP="00C34E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34E3F">
        <w:rPr>
          <w:spacing w:val="-4"/>
          <w:sz w:val="28"/>
          <w:szCs w:val="28"/>
          <w:lang w:val="uk-UA"/>
        </w:rPr>
        <w:t>3. Управлінню Держземагентства у Старокостянтинівському районі внести</w:t>
      </w:r>
      <w:r w:rsidRPr="00C34E3F">
        <w:rPr>
          <w:sz w:val="28"/>
          <w:szCs w:val="28"/>
          <w:lang w:val="uk-UA"/>
        </w:rPr>
        <w:t xml:space="preserve"> відповідні зміни </w:t>
      </w:r>
      <w:r w:rsidR="00EC5865">
        <w:rPr>
          <w:sz w:val="28"/>
          <w:szCs w:val="28"/>
          <w:lang w:val="uk-UA"/>
        </w:rPr>
        <w:t>у</w:t>
      </w:r>
      <w:r w:rsidRPr="00C34E3F">
        <w:rPr>
          <w:sz w:val="28"/>
          <w:szCs w:val="28"/>
          <w:lang w:val="uk-UA"/>
        </w:rPr>
        <w:t xml:space="preserve"> земельно-облікові документи.</w:t>
      </w:r>
    </w:p>
    <w:p w:rsidR="00C34E3F" w:rsidRPr="00C34E3F" w:rsidRDefault="00C34E3F" w:rsidP="00C34E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C34E3F">
        <w:rPr>
          <w:sz w:val="28"/>
          <w:szCs w:val="28"/>
          <w:lang w:val="uk-UA"/>
        </w:rPr>
        <w:t>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C34E3F">
        <w:rPr>
          <w:sz w:val="28"/>
          <w:szCs w:val="28"/>
          <w:lang w:val="uk-UA"/>
        </w:rPr>
        <w:t>Галищука.</w:t>
      </w:r>
    </w:p>
    <w:p w:rsidR="00C34E3F" w:rsidRDefault="00C34E3F" w:rsidP="00C34E3F">
      <w:pPr>
        <w:ind w:firstLine="900"/>
        <w:jc w:val="both"/>
        <w:rPr>
          <w:sz w:val="28"/>
          <w:szCs w:val="28"/>
          <w:lang w:val="uk-UA"/>
        </w:rPr>
      </w:pPr>
    </w:p>
    <w:p w:rsidR="00C34E3F" w:rsidRPr="00B75306" w:rsidRDefault="00C34E3F" w:rsidP="00C34E3F">
      <w:pPr>
        <w:ind w:firstLine="900"/>
        <w:jc w:val="both"/>
        <w:rPr>
          <w:sz w:val="28"/>
          <w:szCs w:val="28"/>
          <w:lang w:val="uk-UA"/>
        </w:rPr>
      </w:pPr>
    </w:p>
    <w:p w:rsidR="00C34E3F" w:rsidRPr="00B75306" w:rsidRDefault="00C34E3F" w:rsidP="00C34E3F">
      <w:pPr>
        <w:jc w:val="both"/>
        <w:rPr>
          <w:sz w:val="28"/>
          <w:szCs w:val="28"/>
          <w:lang w:val="uk-UA"/>
        </w:rPr>
      </w:pPr>
      <w:r w:rsidRPr="00B75306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C34E3F" w:rsidRPr="00B75306" w:rsidSect="00F3546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59" w:rsidRDefault="00E70559" w:rsidP="00E70559">
      <w:r>
        <w:separator/>
      </w:r>
    </w:p>
  </w:endnote>
  <w:endnote w:type="continuationSeparator" w:id="0">
    <w:p w:rsidR="00E70559" w:rsidRDefault="00E70559" w:rsidP="00E7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59" w:rsidRDefault="00E70559" w:rsidP="00E70559">
      <w:r>
        <w:separator/>
      </w:r>
    </w:p>
  </w:footnote>
  <w:footnote w:type="continuationSeparator" w:id="0">
    <w:p w:rsidR="00E70559" w:rsidRDefault="00E70559" w:rsidP="00E7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3F"/>
    <w:rsid w:val="001D5174"/>
    <w:rsid w:val="002773BB"/>
    <w:rsid w:val="00377141"/>
    <w:rsid w:val="0050661B"/>
    <w:rsid w:val="00561BD3"/>
    <w:rsid w:val="0076509D"/>
    <w:rsid w:val="00933797"/>
    <w:rsid w:val="00C34E3F"/>
    <w:rsid w:val="00CB7E5C"/>
    <w:rsid w:val="00E66652"/>
    <w:rsid w:val="00E70559"/>
    <w:rsid w:val="00EC5865"/>
    <w:rsid w:val="00F3546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E3F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34E3F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34E3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34E3F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C34E3F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C34E3F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C34E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34E3F"/>
  </w:style>
  <w:style w:type="character" w:customStyle="1" w:styleId="Heading5Char">
    <w:name w:val="Heading 5 Char"/>
    <w:link w:val="Heading5"/>
    <w:rsid w:val="00C34E3F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50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61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E3F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34E3F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34E3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34E3F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C34E3F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C34E3F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C34E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34E3F"/>
  </w:style>
  <w:style w:type="character" w:customStyle="1" w:styleId="Heading5Char">
    <w:name w:val="Heading 5 Char"/>
    <w:link w:val="Heading5"/>
    <w:rsid w:val="00C34E3F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50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61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2014-07-14T16:34:00Z</cp:lastPrinted>
  <dcterms:created xsi:type="dcterms:W3CDTF">2014-03-26T14:02:00Z</dcterms:created>
  <dcterms:modified xsi:type="dcterms:W3CDTF">2014-03-26T14:23:00Z</dcterms:modified>
</cp:coreProperties>
</file>