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57"/>
      </w:tblGrid>
      <w:tr w:rsidR="002C2219">
        <w:tblPrEx>
          <w:tblCellMar>
            <w:top w:w="0" w:type="dxa"/>
            <w:bottom w:w="0" w:type="dxa"/>
          </w:tblCellMar>
        </w:tblPrEx>
        <w:tc>
          <w:tcPr>
            <w:tcW w:w="4257" w:type="dxa"/>
          </w:tcPr>
          <w:p w:rsidR="002C2219" w:rsidRDefault="002C2219" w:rsidP="002C2219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rFonts w:hint="eastAsia"/>
                <w:sz w:val="26"/>
              </w:rPr>
              <w:t>Додаток</w:t>
            </w:r>
            <w:r>
              <w:rPr>
                <w:sz w:val="26"/>
              </w:rPr>
              <w:t xml:space="preserve"> 1</w:t>
            </w:r>
          </w:p>
          <w:p w:rsidR="002C2219" w:rsidRDefault="002C2219" w:rsidP="002C2219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регламенту</w:t>
            </w:r>
            <w:r>
              <w:rPr>
                <w:sz w:val="26"/>
              </w:rPr>
              <w:t xml:space="preserve"> Хмельницької облас</w:t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 xml:space="preserve">ної </w:t>
            </w:r>
            <w:r>
              <w:rPr>
                <w:rFonts w:hint="eastAsia"/>
                <w:sz w:val="26"/>
              </w:rPr>
              <w:t>державної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адміністрації</w:t>
            </w:r>
            <w:r>
              <w:rPr>
                <w:rFonts w:ascii="MS Sans Serif" w:hAnsi="MS Sans Serif" w:hint="eastAsia"/>
                <w:sz w:val="26"/>
              </w:rPr>
              <w:t> </w:t>
            </w:r>
          </w:p>
        </w:tc>
      </w:tr>
    </w:tbl>
    <w:p w:rsidR="002C2219" w:rsidRDefault="002C2219" w:rsidP="002C2219"/>
    <w:p w:rsidR="002C2219" w:rsidRDefault="002C2219" w:rsidP="002C2219">
      <w:pPr>
        <w:jc w:val="both"/>
        <w:rPr>
          <w:sz w:val="20"/>
        </w:rPr>
      </w:pPr>
    </w:p>
    <w:p w:rsidR="002C2219" w:rsidRDefault="002C2219" w:rsidP="002C2219">
      <w:pPr>
        <w:jc w:val="both"/>
        <w:rPr>
          <w:sz w:val="20"/>
        </w:rPr>
      </w:pPr>
    </w:p>
    <w:p w:rsidR="002C2219" w:rsidRDefault="002C2219" w:rsidP="002C2219">
      <w:pPr>
        <w:jc w:val="both"/>
        <w:rPr>
          <w:sz w:val="20"/>
        </w:rPr>
      </w:pPr>
    </w:p>
    <w:p w:rsidR="002C2219" w:rsidRDefault="002C2219" w:rsidP="002C2219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C2219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C2219" w:rsidRDefault="002C2219" w:rsidP="002C2219">
            <w:pPr>
              <w:pStyle w:val="Heading1"/>
              <w:rPr>
                <w:b/>
                <w:i w:val="0"/>
                <w:spacing w:val="20"/>
              </w:rPr>
            </w:pPr>
            <w:r>
              <w:rPr>
                <w:b/>
                <w:i w:val="0"/>
                <w:spacing w:val="20"/>
              </w:rPr>
              <w:t xml:space="preserve">Форма плану роботи обласної </w:t>
            </w:r>
          </w:p>
          <w:p w:rsidR="002C2219" w:rsidRDefault="002C2219" w:rsidP="002C2219">
            <w:pPr>
              <w:pStyle w:val="Heading1"/>
              <w:spacing w:before="120"/>
              <w:rPr>
                <w:b/>
                <w:i w:val="0"/>
                <w:spacing w:val="20"/>
              </w:rPr>
            </w:pPr>
            <w:r>
              <w:rPr>
                <w:b/>
                <w:i w:val="0"/>
                <w:spacing w:val="20"/>
              </w:rPr>
              <w:t>державної адміністрації</w:t>
            </w:r>
          </w:p>
        </w:tc>
      </w:tr>
    </w:tbl>
    <w:p w:rsidR="002C2219" w:rsidRDefault="002C2219" w:rsidP="002C2219">
      <w:pPr>
        <w:jc w:val="both"/>
        <w:rPr>
          <w:sz w:val="20"/>
        </w:rPr>
      </w:pPr>
    </w:p>
    <w:p w:rsidR="002C2219" w:rsidRDefault="002C2219" w:rsidP="002C2219">
      <w:pPr>
        <w:jc w:val="center"/>
        <w:rPr>
          <w:sz w:val="20"/>
        </w:rPr>
      </w:pPr>
    </w:p>
    <w:p w:rsidR="002C2219" w:rsidRDefault="002C2219" w:rsidP="002C2219">
      <w:pPr>
        <w:jc w:val="center"/>
        <w:rPr>
          <w:rFonts w:ascii="MS Sans Serif" w:hAnsi="MS Sans Serif"/>
          <w:b/>
          <w:sz w:val="26"/>
        </w:rPr>
      </w:pPr>
    </w:p>
    <w:p w:rsidR="002C2219" w:rsidRDefault="002C2219" w:rsidP="002C2219">
      <w:pPr>
        <w:jc w:val="center"/>
        <w:rPr>
          <w:rFonts w:ascii="MS Sans Serif" w:hAnsi="MS Sans Serif"/>
          <w:b/>
          <w:sz w:val="26"/>
        </w:rPr>
      </w:pPr>
    </w:p>
    <w:p w:rsidR="002C2219" w:rsidRDefault="002C2219" w:rsidP="002C2219">
      <w:pPr>
        <w:jc w:val="center"/>
        <w:rPr>
          <w:b/>
          <w:sz w:val="20"/>
        </w:rPr>
      </w:pPr>
      <w:r>
        <w:rPr>
          <w:rFonts w:hint="eastAsia"/>
          <w:b/>
          <w:sz w:val="26"/>
        </w:rPr>
        <w:t>ПЛАН</w:t>
      </w:r>
      <w:r>
        <w:rPr>
          <w:b/>
          <w:sz w:val="26"/>
        </w:rPr>
        <w:t xml:space="preserve"> </w:t>
      </w:r>
      <w:r>
        <w:rPr>
          <w:rFonts w:hint="eastAsia"/>
          <w:b/>
          <w:sz w:val="26"/>
        </w:rPr>
        <w:t>РОБОТИ</w:t>
      </w:r>
      <w:r>
        <w:rPr>
          <w:b/>
          <w:sz w:val="26"/>
        </w:rPr>
        <w:t xml:space="preserve"> </w:t>
      </w:r>
    </w:p>
    <w:p w:rsidR="002C2219" w:rsidRDefault="002C2219" w:rsidP="002C2219">
      <w:pPr>
        <w:jc w:val="center"/>
        <w:rPr>
          <w:b/>
        </w:rPr>
      </w:pPr>
    </w:p>
    <w:p w:rsidR="002C2219" w:rsidRDefault="002C2219" w:rsidP="002C2219">
      <w:pPr>
        <w:jc w:val="center"/>
      </w:pPr>
      <w:r>
        <w:t>Хмельницької обласної державної адміністрації</w:t>
      </w:r>
    </w:p>
    <w:p w:rsidR="002C2219" w:rsidRDefault="003315AD" w:rsidP="002C2219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5715</wp:posOffset>
                </wp:positionV>
                <wp:extent cx="4480560" cy="0"/>
                <wp:effectExtent l="12065" t="571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.45pt" to="40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+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8nk5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" o:allowincell="f"/>
            </w:pict>
          </mc:Fallback>
        </mc:AlternateContent>
      </w:r>
    </w:p>
    <w:p w:rsidR="002C2219" w:rsidRDefault="002C2219" w:rsidP="002C2219">
      <w:pPr>
        <w:jc w:val="center"/>
      </w:pPr>
      <w:r>
        <w:rPr>
          <w:rFonts w:hint="eastAsia"/>
        </w:rPr>
        <w:t>на</w:t>
      </w:r>
      <w:r>
        <w:t xml:space="preserve"> _________________________________ </w:t>
      </w:r>
    </w:p>
    <w:p w:rsidR="002C2219" w:rsidRDefault="002C2219" w:rsidP="002C2219">
      <w:pPr>
        <w:jc w:val="center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період</w:t>
      </w:r>
      <w:r>
        <w:rPr>
          <w:sz w:val="24"/>
        </w:rPr>
        <w:t xml:space="preserve">, </w:t>
      </w:r>
      <w:r>
        <w:rPr>
          <w:rFonts w:hint="eastAsia"/>
          <w:sz w:val="24"/>
        </w:rPr>
        <w:t>на</w:t>
      </w:r>
      <w:r>
        <w:rPr>
          <w:sz w:val="24"/>
        </w:rPr>
        <w:t xml:space="preserve"> </w:t>
      </w:r>
      <w:r>
        <w:rPr>
          <w:rFonts w:hint="eastAsia"/>
          <w:sz w:val="24"/>
        </w:rPr>
        <w:t>який</w:t>
      </w:r>
      <w:r>
        <w:rPr>
          <w:sz w:val="24"/>
        </w:rPr>
        <w:t xml:space="preserve"> </w:t>
      </w:r>
      <w:r>
        <w:rPr>
          <w:rFonts w:hint="eastAsia"/>
          <w:sz w:val="24"/>
        </w:rPr>
        <w:t>планується</w:t>
      </w:r>
      <w:r>
        <w:rPr>
          <w:sz w:val="24"/>
        </w:rPr>
        <w:t xml:space="preserve"> </w:t>
      </w:r>
      <w:r>
        <w:rPr>
          <w:rFonts w:hint="eastAsia"/>
          <w:sz w:val="24"/>
        </w:rPr>
        <w:t>робота</w:t>
      </w:r>
      <w:r>
        <w:rPr>
          <w:sz w:val="24"/>
        </w:rPr>
        <w:t xml:space="preserve">) </w:t>
      </w:r>
    </w:p>
    <w:p w:rsidR="002C2219" w:rsidRDefault="002C2219" w:rsidP="002C2219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1559"/>
        <w:gridCol w:w="2552"/>
      </w:tblGrid>
      <w:tr w:rsidR="002C2219" w:rsidTr="000F5807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2C2219" w:rsidRDefault="002C2219" w:rsidP="000F5807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Зміст</w:t>
            </w:r>
            <w:r>
              <w:rPr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заходу</w:t>
            </w:r>
          </w:p>
        </w:tc>
        <w:tc>
          <w:tcPr>
            <w:tcW w:w="2551" w:type="dxa"/>
            <w:vAlign w:val="center"/>
          </w:tcPr>
          <w:p w:rsidR="002C2219" w:rsidRDefault="002C2219" w:rsidP="000F5807">
            <w:pPr>
              <w:spacing w:before="120" w:after="120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Обґрунтування</w:t>
            </w:r>
            <w:r>
              <w:rPr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необхідності</w:t>
            </w:r>
            <w:r>
              <w:rPr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здійснення</w:t>
            </w:r>
            <w:r>
              <w:rPr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заходу</w:t>
            </w:r>
          </w:p>
        </w:tc>
        <w:tc>
          <w:tcPr>
            <w:tcW w:w="1559" w:type="dxa"/>
            <w:vAlign w:val="center"/>
          </w:tcPr>
          <w:p w:rsidR="002C2219" w:rsidRDefault="002C2219" w:rsidP="000F5807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Термін</w:t>
            </w:r>
            <w:r>
              <w:rPr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виконання</w:t>
            </w:r>
          </w:p>
        </w:tc>
        <w:tc>
          <w:tcPr>
            <w:tcW w:w="2552" w:type="dxa"/>
            <w:vAlign w:val="center"/>
          </w:tcPr>
          <w:p w:rsidR="002C2219" w:rsidRDefault="002C2219" w:rsidP="000F5807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Відповідальні</w:t>
            </w:r>
            <w:r>
              <w:rPr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виконавці</w:t>
            </w:r>
          </w:p>
        </w:tc>
      </w:tr>
      <w:tr w:rsidR="002C221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2C2219" w:rsidRDefault="002C2219" w:rsidP="002C2219"/>
          <w:p w:rsidR="002C2219" w:rsidRDefault="002C2219" w:rsidP="002C2219">
            <w:r>
              <w:rPr>
                <w:rFonts w:ascii="MS Sans Serif" w:hAnsi="MS Sans Serif"/>
                <w:sz w:val="20"/>
              </w:rPr>
              <w:t>  </w:t>
            </w:r>
          </w:p>
        </w:tc>
        <w:tc>
          <w:tcPr>
            <w:tcW w:w="2551" w:type="dxa"/>
          </w:tcPr>
          <w:p w:rsidR="002C2219" w:rsidRDefault="002C2219" w:rsidP="002C2219"/>
          <w:p w:rsidR="002C2219" w:rsidRDefault="002C2219" w:rsidP="002C2219">
            <w:r>
              <w:rPr>
                <w:rFonts w:ascii="MS Sans Serif" w:hAnsi="MS Sans Serif"/>
                <w:sz w:val="20"/>
              </w:rPr>
              <w:t>  </w:t>
            </w:r>
          </w:p>
        </w:tc>
        <w:tc>
          <w:tcPr>
            <w:tcW w:w="1559" w:type="dxa"/>
          </w:tcPr>
          <w:p w:rsidR="002C2219" w:rsidRDefault="002C2219" w:rsidP="002C2219"/>
          <w:p w:rsidR="002C2219" w:rsidRDefault="002C2219" w:rsidP="002C2219">
            <w:r>
              <w:rPr>
                <w:rFonts w:ascii="MS Sans Serif" w:hAnsi="MS Sans Serif"/>
                <w:sz w:val="20"/>
              </w:rPr>
              <w:t>  </w:t>
            </w:r>
          </w:p>
        </w:tc>
        <w:tc>
          <w:tcPr>
            <w:tcW w:w="2552" w:type="dxa"/>
          </w:tcPr>
          <w:p w:rsidR="002C2219" w:rsidRDefault="002C2219" w:rsidP="002C2219"/>
          <w:p w:rsidR="002C2219" w:rsidRDefault="002C2219" w:rsidP="002C2219">
            <w:r>
              <w:rPr>
                <w:rFonts w:ascii="MS Sans Serif" w:hAnsi="MS Sans Serif"/>
                <w:sz w:val="20"/>
              </w:rPr>
              <w:t>  </w:t>
            </w:r>
          </w:p>
        </w:tc>
      </w:tr>
    </w:tbl>
    <w:p w:rsidR="002C2219" w:rsidRDefault="002C2219" w:rsidP="002C2219">
      <w:pPr>
        <w:jc w:val="center"/>
      </w:pPr>
    </w:p>
    <w:p w:rsidR="002C2219" w:rsidRDefault="002C2219" w:rsidP="002C2219">
      <w:pPr>
        <w:jc w:val="both"/>
      </w:pPr>
    </w:p>
    <w:p w:rsidR="002C2219" w:rsidRDefault="002C2219" w:rsidP="002C2219">
      <w:pPr>
        <w:jc w:val="both"/>
        <w:rPr>
          <w:rFonts w:ascii="MS Sans Serif" w:hAnsi="MS Sans Serif"/>
        </w:rPr>
      </w:pPr>
      <w:r>
        <w:rPr>
          <w:rFonts w:ascii="MS Sans Serif" w:hAnsi="MS Sans Serif"/>
          <w:sz w:val="20"/>
        </w:rPr>
        <w:t xml:space="preserve"> 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2977"/>
      </w:tblGrid>
      <w:tr w:rsidR="002C221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C2219" w:rsidRDefault="002C2219" w:rsidP="002C2219">
            <w:pPr>
              <w:jc w:val="center"/>
            </w:pPr>
          </w:p>
          <w:p w:rsidR="002C2219" w:rsidRDefault="002C2219" w:rsidP="002C2219">
            <w:pPr>
              <w:jc w:val="center"/>
            </w:pPr>
            <w:r>
              <w:t>____________________________</w:t>
            </w:r>
          </w:p>
          <w:p w:rsidR="002C2219" w:rsidRDefault="002C2219" w:rsidP="002C2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заступник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голови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</w:rPr>
              <w:t>керівник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апарату</w:t>
            </w:r>
            <w:r>
              <w:rPr>
                <w:sz w:val="24"/>
              </w:rPr>
              <w:t xml:space="preserve"> обласної </w:t>
            </w:r>
            <w:r>
              <w:rPr>
                <w:rFonts w:hint="eastAsia"/>
                <w:sz w:val="24"/>
              </w:rPr>
              <w:t>державної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адміністрації</w:t>
            </w:r>
            <w:r>
              <w:rPr>
                <w:sz w:val="24"/>
              </w:rPr>
              <w:t>) </w:t>
            </w:r>
          </w:p>
        </w:tc>
        <w:tc>
          <w:tcPr>
            <w:tcW w:w="2126" w:type="dxa"/>
          </w:tcPr>
          <w:p w:rsidR="002C2219" w:rsidRDefault="002C2219" w:rsidP="002C2219">
            <w:pPr>
              <w:jc w:val="center"/>
            </w:pPr>
          </w:p>
          <w:p w:rsidR="002C2219" w:rsidRDefault="002C2219" w:rsidP="002C2219">
            <w:pPr>
              <w:jc w:val="center"/>
            </w:pPr>
            <w:r>
              <w:t>_____________</w:t>
            </w:r>
          </w:p>
          <w:p w:rsidR="002C2219" w:rsidRDefault="002C2219" w:rsidP="002C2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підпис</w:t>
            </w:r>
            <w:r>
              <w:rPr>
                <w:sz w:val="24"/>
              </w:rPr>
              <w:t>) </w:t>
            </w:r>
          </w:p>
        </w:tc>
        <w:tc>
          <w:tcPr>
            <w:tcW w:w="2977" w:type="dxa"/>
          </w:tcPr>
          <w:p w:rsidR="002C2219" w:rsidRDefault="002C2219" w:rsidP="002C2219">
            <w:pPr>
              <w:jc w:val="center"/>
            </w:pPr>
          </w:p>
          <w:p w:rsidR="002C2219" w:rsidRDefault="002C2219" w:rsidP="002C2219">
            <w:pPr>
              <w:jc w:val="center"/>
            </w:pPr>
            <w:r>
              <w:t>_________________</w:t>
            </w:r>
          </w:p>
          <w:p w:rsidR="002C2219" w:rsidRDefault="002C2219" w:rsidP="002C2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(ім’я </w:t>
            </w:r>
            <w:r>
              <w:rPr>
                <w:rFonts w:hint="eastAsia"/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прізвище</w:t>
            </w:r>
            <w:r>
              <w:rPr>
                <w:sz w:val="24"/>
              </w:rPr>
              <w:t>) </w:t>
            </w:r>
          </w:p>
        </w:tc>
      </w:tr>
      <w:tr w:rsidR="002C22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</w:tcPr>
          <w:p w:rsidR="002C2219" w:rsidRDefault="002C2219" w:rsidP="002C2219"/>
          <w:p w:rsidR="002C2219" w:rsidRDefault="002C2219" w:rsidP="002C2219">
            <w:r>
              <w:t>  </w:t>
            </w:r>
          </w:p>
        </w:tc>
        <w:tc>
          <w:tcPr>
            <w:tcW w:w="5103" w:type="dxa"/>
            <w:gridSpan w:val="2"/>
          </w:tcPr>
          <w:p w:rsidR="002C2219" w:rsidRDefault="002C2219" w:rsidP="002C2219">
            <w:pPr>
              <w:jc w:val="center"/>
            </w:pPr>
          </w:p>
          <w:p w:rsidR="002C2219" w:rsidRDefault="002C2219" w:rsidP="002C2219">
            <w:pPr>
              <w:jc w:val="center"/>
            </w:pPr>
            <w:r>
              <w:t>“___” ____________ 20</w:t>
            </w:r>
            <w:r w:rsidR="00A74C46">
              <w:t>1</w:t>
            </w:r>
            <w:r>
              <w:t xml:space="preserve">_ </w:t>
            </w:r>
            <w:r>
              <w:rPr>
                <w:rFonts w:hint="eastAsia"/>
              </w:rPr>
              <w:t>р</w:t>
            </w:r>
            <w:r>
              <w:t>. </w:t>
            </w:r>
          </w:p>
          <w:p w:rsidR="002C2219" w:rsidRDefault="002C2219" w:rsidP="002C2219">
            <w:pPr>
              <w:jc w:val="center"/>
            </w:pPr>
          </w:p>
        </w:tc>
      </w:tr>
    </w:tbl>
    <w:p w:rsidR="006426B7" w:rsidRPr="002C2219" w:rsidRDefault="006426B7">
      <w:pPr>
        <w:rPr>
          <w:lang w:val="en-US"/>
        </w:rPr>
      </w:pPr>
    </w:p>
    <w:sectPr w:rsidR="006426B7" w:rsidRPr="002C2219">
      <w:headerReference w:type="even" r:id="rId7"/>
      <w:headerReference w:type="default" r:id="rId8"/>
      <w:pgSz w:w="11906" w:h="16838"/>
      <w:pgMar w:top="1134" w:right="567" w:bottom="107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59" w:rsidRDefault="00BD4D59" w:rsidP="004D1BA5">
      <w:r>
        <w:separator/>
      </w:r>
    </w:p>
  </w:endnote>
  <w:endnote w:type="continuationSeparator" w:id="0">
    <w:p w:rsidR="00BD4D59" w:rsidRDefault="00BD4D59" w:rsidP="004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59" w:rsidRDefault="00BD4D59" w:rsidP="004D1BA5">
      <w:r>
        <w:separator/>
      </w:r>
    </w:p>
  </w:footnote>
  <w:footnote w:type="continuationSeparator" w:id="0">
    <w:p w:rsidR="00BD4D59" w:rsidRDefault="00BD4D59" w:rsidP="004D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19" w:rsidRDefault="002C22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807">
      <w:rPr>
        <w:rStyle w:val="PageNumber"/>
        <w:noProof/>
      </w:rPr>
      <w:t>1</w:t>
    </w:r>
    <w:r>
      <w:rPr>
        <w:rStyle w:val="PageNumber"/>
      </w:rPr>
      <w:fldChar w:fldCharType="end"/>
    </w:r>
  </w:p>
  <w:p w:rsidR="002C2219" w:rsidRDefault="002C221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19" w:rsidRDefault="002C22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807">
      <w:rPr>
        <w:rStyle w:val="PageNumber"/>
        <w:noProof/>
      </w:rPr>
      <w:t>1</w:t>
    </w:r>
    <w:r>
      <w:rPr>
        <w:rStyle w:val="PageNumber"/>
      </w:rPr>
      <w:fldChar w:fldCharType="end"/>
    </w:r>
  </w:p>
  <w:p w:rsidR="002C2219" w:rsidRDefault="002C221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A718C"/>
    <w:rsid w:val="000F5807"/>
    <w:rsid w:val="002C2219"/>
    <w:rsid w:val="003155B7"/>
    <w:rsid w:val="003315AD"/>
    <w:rsid w:val="00487BCB"/>
    <w:rsid w:val="004A0821"/>
    <w:rsid w:val="004D1BA5"/>
    <w:rsid w:val="00602152"/>
    <w:rsid w:val="006426B7"/>
    <w:rsid w:val="0067081F"/>
    <w:rsid w:val="007E30DE"/>
    <w:rsid w:val="008C1C6A"/>
    <w:rsid w:val="00956A9E"/>
    <w:rsid w:val="00A74C46"/>
    <w:rsid w:val="00BD4D59"/>
    <w:rsid w:val="00F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19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2C2219"/>
    <w:pPr>
      <w:keepNext/>
      <w:jc w:val="center"/>
      <w:outlineLvl w:val="0"/>
    </w:pPr>
    <w:rPr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2C2219"/>
  </w:style>
  <w:style w:type="paragraph" w:styleId="Header">
    <w:name w:val="header"/>
    <w:basedOn w:val="Normal"/>
    <w:rsid w:val="002C2219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BalloonText">
    <w:name w:val="Balloon Text"/>
    <w:basedOn w:val="Normal"/>
    <w:semiHidden/>
    <w:rsid w:val="002C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19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2C2219"/>
    <w:pPr>
      <w:keepNext/>
      <w:jc w:val="center"/>
      <w:outlineLvl w:val="0"/>
    </w:pPr>
    <w:rPr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2C2219"/>
  </w:style>
  <w:style w:type="paragraph" w:styleId="Header">
    <w:name w:val="header"/>
    <w:basedOn w:val="Normal"/>
    <w:rsid w:val="002C2219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BalloonText">
    <w:name w:val="Balloon Text"/>
    <w:basedOn w:val="Normal"/>
    <w:semiHidden/>
    <w:rsid w:val="002C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2014-05-05T14:57:00Z</cp:lastPrinted>
  <dcterms:created xsi:type="dcterms:W3CDTF">2014-05-14T11:50:00Z</dcterms:created>
  <dcterms:modified xsi:type="dcterms:W3CDTF">2014-05-14T11:50:00Z</dcterms:modified>
</cp:coreProperties>
</file>