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E5" w:rsidRDefault="002D39DD" w:rsidP="00815F0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18E5" w:rsidRDefault="007A18E5" w:rsidP="007A18E5">
      <w:pPr>
        <w:rPr>
          <w:sz w:val="28"/>
          <w:szCs w:val="28"/>
          <w:lang w:val="uk-UA"/>
        </w:rPr>
      </w:pPr>
    </w:p>
    <w:p w:rsidR="007A18E5" w:rsidRDefault="007A18E5" w:rsidP="007A18E5">
      <w:pPr>
        <w:rPr>
          <w:sz w:val="28"/>
          <w:szCs w:val="28"/>
          <w:lang w:val="uk-UA"/>
        </w:rPr>
      </w:pPr>
    </w:p>
    <w:p w:rsidR="007A18E5" w:rsidRDefault="007A18E5" w:rsidP="007A18E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A18E5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18E5" w:rsidRPr="005E4746" w:rsidRDefault="007A18E5" w:rsidP="00986EBA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A18E5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18E5">
              <w:rPr>
                <w:sz w:val="28"/>
                <w:szCs w:val="28"/>
                <w:lang w:val="uk-UA"/>
              </w:rPr>
              <w:t>ження 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18E5">
              <w:rPr>
                <w:sz w:val="28"/>
                <w:szCs w:val="28"/>
                <w:lang w:val="uk-UA"/>
              </w:rPr>
              <w:t xml:space="preserve">ної адміністрації від </w:t>
            </w:r>
            <w:r>
              <w:rPr>
                <w:sz w:val="28"/>
                <w:szCs w:val="28"/>
                <w:lang w:val="uk-UA"/>
              </w:rPr>
              <w:t>0</w:t>
            </w:r>
            <w:r w:rsidRPr="007A18E5">
              <w:rPr>
                <w:sz w:val="28"/>
                <w:szCs w:val="28"/>
                <w:lang w:val="uk-UA"/>
              </w:rPr>
              <w:t>8.04.</w:t>
            </w:r>
            <w:r>
              <w:rPr>
                <w:sz w:val="28"/>
                <w:szCs w:val="28"/>
                <w:lang w:val="uk-UA"/>
              </w:rPr>
              <w:t>2009 № </w:t>
            </w:r>
            <w:r w:rsidRPr="007A18E5">
              <w:rPr>
                <w:sz w:val="28"/>
                <w:szCs w:val="28"/>
                <w:lang w:val="uk-UA"/>
              </w:rPr>
              <w:t>118/2009-р</w:t>
            </w:r>
          </w:p>
        </w:tc>
      </w:tr>
    </w:tbl>
    <w:p w:rsidR="007A18E5" w:rsidRDefault="007A18E5" w:rsidP="007A18E5">
      <w:pPr>
        <w:jc w:val="both"/>
        <w:rPr>
          <w:sz w:val="28"/>
          <w:szCs w:val="28"/>
          <w:lang w:val="uk-UA"/>
        </w:rPr>
      </w:pPr>
    </w:p>
    <w:p w:rsidR="007A18E5" w:rsidRPr="008125E0" w:rsidRDefault="007A18E5" w:rsidP="007A18E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7A18E5" w:rsidRPr="007A18E5" w:rsidRDefault="007A18E5" w:rsidP="007A18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A18E5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7A18E5">
        <w:rPr>
          <w:sz w:val="28"/>
          <w:szCs w:val="28"/>
          <w:lang w:val="uk-UA"/>
        </w:rPr>
        <w:softHyphen/>
        <w:t>ністрації”, статті 44 Закону України “Про автомобільний транспорт”, Порядку проведення конкурсу з перевезення пасажирів на автобусному маршруті за</w:t>
      </w:r>
      <w:r>
        <w:rPr>
          <w:sz w:val="28"/>
          <w:szCs w:val="28"/>
          <w:lang w:val="uk-UA"/>
        </w:rPr>
        <w:softHyphen/>
      </w:r>
      <w:r w:rsidRPr="007A18E5">
        <w:rPr>
          <w:spacing w:val="-6"/>
          <w:sz w:val="28"/>
          <w:szCs w:val="28"/>
          <w:lang w:val="uk-UA"/>
        </w:rPr>
        <w:t xml:space="preserve">гального користування, затвердженого постановою Кабінету Міністрів України </w:t>
      </w:r>
      <w:r w:rsidRPr="007A18E5">
        <w:rPr>
          <w:sz w:val="28"/>
          <w:szCs w:val="28"/>
          <w:lang w:val="uk-UA"/>
        </w:rPr>
        <w:t>від 03 грудня 2008 року № 1081:</w:t>
      </w:r>
    </w:p>
    <w:p w:rsidR="007A18E5" w:rsidRPr="007A18E5" w:rsidRDefault="007A18E5" w:rsidP="007A18E5">
      <w:pPr>
        <w:ind w:firstLine="709"/>
        <w:jc w:val="both"/>
        <w:rPr>
          <w:sz w:val="28"/>
          <w:szCs w:val="28"/>
          <w:lang w:val="uk-UA"/>
        </w:rPr>
      </w:pPr>
      <w:r w:rsidRPr="007A18E5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08.04.2009 № 118/2009-р “Про утворення обласного конкурсного комітету з підготовки та проведення конкурсів щодо визначення автомобільних перевіз</w:t>
      </w:r>
      <w:r>
        <w:rPr>
          <w:sz w:val="28"/>
          <w:szCs w:val="28"/>
          <w:lang w:val="uk-UA"/>
        </w:rPr>
        <w:softHyphen/>
      </w:r>
      <w:r w:rsidRPr="007A18E5">
        <w:rPr>
          <w:sz w:val="28"/>
          <w:szCs w:val="28"/>
          <w:lang w:val="uk-UA"/>
        </w:rPr>
        <w:t>ників на міжміських та приміських автобусних маршрутах загального користу</w:t>
      </w:r>
      <w:r>
        <w:rPr>
          <w:sz w:val="28"/>
          <w:szCs w:val="28"/>
          <w:lang w:val="uk-UA"/>
        </w:rPr>
        <w:softHyphen/>
      </w:r>
      <w:r w:rsidRPr="007A18E5">
        <w:rPr>
          <w:sz w:val="28"/>
          <w:szCs w:val="28"/>
          <w:lang w:val="uk-UA"/>
        </w:rPr>
        <w:t>вання, які не виходять за межі території області”, виклавши додаток до нього</w:t>
      </w:r>
      <w:r>
        <w:rPr>
          <w:sz w:val="28"/>
          <w:szCs w:val="28"/>
          <w:lang w:val="uk-UA"/>
        </w:rPr>
        <w:t xml:space="preserve"> у</w:t>
      </w:r>
      <w:r w:rsidRPr="007A18E5">
        <w:rPr>
          <w:sz w:val="28"/>
          <w:szCs w:val="28"/>
          <w:lang w:val="uk-UA"/>
        </w:rPr>
        <w:t xml:space="preserve"> новій редакції (додається).</w:t>
      </w:r>
    </w:p>
    <w:p w:rsidR="007A18E5" w:rsidRPr="007A18E5" w:rsidRDefault="007A18E5" w:rsidP="007A18E5">
      <w:pPr>
        <w:ind w:left="720"/>
        <w:jc w:val="both"/>
        <w:rPr>
          <w:sz w:val="28"/>
          <w:szCs w:val="28"/>
          <w:lang w:val="uk-UA"/>
        </w:rPr>
      </w:pPr>
    </w:p>
    <w:p w:rsidR="007A18E5" w:rsidRPr="007A18E5" w:rsidRDefault="007A18E5" w:rsidP="007A18E5">
      <w:pPr>
        <w:ind w:firstLine="720"/>
        <w:jc w:val="both"/>
        <w:rPr>
          <w:sz w:val="28"/>
          <w:szCs w:val="28"/>
          <w:lang w:val="uk-UA"/>
        </w:rPr>
      </w:pPr>
    </w:p>
    <w:p w:rsidR="007A18E5" w:rsidRPr="007A18E5" w:rsidRDefault="007A18E5" w:rsidP="007A18E5">
      <w:pPr>
        <w:jc w:val="both"/>
        <w:rPr>
          <w:sz w:val="28"/>
          <w:szCs w:val="28"/>
          <w:lang w:val="uk-UA"/>
        </w:rPr>
      </w:pPr>
      <w:r w:rsidRPr="007A18E5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7A18E5">
        <w:rPr>
          <w:sz w:val="28"/>
          <w:szCs w:val="28"/>
          <w:lang w:val="uk-UA"/>
        </w:rPr>
        <w:t>Л.Прус</w:t>
      </w:r>
    </w:p>
    <w:p w:rsidR="007A18E5" w:rsidRDefault="007A18E5" w:rsidP="007A18E5">
      <w:pPr>
        <w:suppressAutoHyphens/>
        <w:rPr>
          <w:sz w:val="26"/>
          <w:szCs w:val="26"/>
          <w:lang w:val="uk-UA"/>
        </w:rPr>
      </w:pPr>
    </w:p>
    <w:sectPr w:rsidR="007A18E5" w:rsidSect="00815F0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51" w:rsidRDefault="00021F51">
      <w:r>
        <w:separator/>
      </w:r>
    </w:p>
  </w:endnote>
  <w:endnote w:type="continuationSeparator" w:id="0">
    <w:p w:rsidR="00021F51" w:rsidRDefault="0002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51" w:rsidRDefault="00021F51">
      <w:r>
        <w:separator/>
      </w:r>
    </w:p>
  </w:footnote>
  <w:footnote w:type="continuationSeparator" w:id="0">
    <w:p w:rsidR="00021F51" w:rsidRDefault="0002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E5"/>
    <w:rsid w:val="00021F51"/>
    <w:rsid w:val="001D5174"/>
    <w:rsid w:val="002773BB"/>
    <w:rsid w:val="002D39DD"/>
    <w:rsid w:val="00561BD3"/>
    <w:rsid w:val="007A18E5"/>
    <w:rsid w:val="00815F06"/>
    <w:rsid w:val="00933797"/>
    <w:rsid w:val="00986EBA"/>
    <w:rsid w:val="00BD6BFC"/>
    <w:rsid w:val="00CA5BBC"/>
    <w:rsid w:val="00CB7E5C"/>
    <w:rsid w:val="00D4441E"/>
    <w:rsid w:val="00D54501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E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A18E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A18E5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A18E5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7A18E5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7A18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18E5"/>
  </w:style>
  <w:style w:type="paragraph" w:styleId="BalloonText">
    <w:name w:val="Balloon Text"/>
    <w:basedOn w:val="Normal"/>
    <w:link w:val="BalloonTextChar"/>
    <w:rsid w:val="002D3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9D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E5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A18E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A18E5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A18E5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7A18E5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7A18E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18E5"/>
  </w:style>
  <w:style w:type="paragraph" w:styleId="BalloonText">
    <w:name w:val="Balloon Text"/>
    <w:basedOn w:val="Normal"/>
    <w:link w:val="BalloonTextChar"/>
    <w:rsid w:val="002D3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9D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2014-09-02T11:44:00Z</cp:lastPrinted>
  <dcterms:created xsi:type="dcterms:W3CDTF">2014-05-22T06:03:00Z</dcterms:created>
  <dcterms:modified xsi:type="dcterms:W3CDTF">2014-05-22T06:14:00Z</dcterms:modified>
</cp:coreProperties>
</file>