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671" w:rsidRDefault="006D64BC" w:rsidP="001D7D1A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59245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22671" w:rsidRDefault="00222671" w:rsidP="00222671">
      <w:pPr>
        <w:rPr>
          <w:sz w:val="28"/>
          <w:szCs w:val="28"/>
          <w:lang w:val="uk-UA"/>
        </w:rPr>
      </w:pPr>
    </w:p>
    <w:p w:rsidR="00EC27A6" w:rsidRPr="00D73624" w:rsidRDefault="00EC27A6" w:rsidP="00222671">
      <w:pPr>
        <w:rPr>
          <w:sz w:val="28"/>
          <w:szCs w:val="28"/>
          <w:lang w:val="uk-UA"/>
        </w:rPr>
      </w:pPr>
    </w:p>
    <w:p w:rsidR="00222671" w:rsidRDefault="00222671" w:rsidP="00222671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222671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22671" w:rsidRPr="00222671" w:rsidRDefault="00222671" w:rsidP="00EC27A6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222671">
              <w:rPr>
                <w:sz w:val="28"/>
                <w:szCs w:val="28"/>
                <w:lang w:val="uk-UA"/>
              </w:rPr>
              <w:t xml:space="preserve">Про надання земельної ділянки в постійне користування </w:t>
            </w:r>
            <w:r>
              <w:rPr>
                <w:sz w:val="28"/>
                <w:szCs w:val="28"/>
                <w:lang w:val="uk-UA"/>
              </w:rPr>
              <w:t>ДП</w:t>
            </w:r>
            <w:r w:rsidRPr="00222671">
              <w:rPr>
                <w:sz w:val="28"/>
                <w:szCs w:val="28"/>
                <w:lang w:val="uk-UA"/>
              </w:rPr>
              <w:t xml:space="preserve"> </w:t>
            </w:r>
            <w:r w:rsidRPr="002417A0">
              <w:rPr>
                <w:spacing w:val="-6"/>
                <w:sz w:val="28"/>
                <w:szCs w:val="28"/>
                <w:lang w:val="uk-UA"/>
              </w:rPr>
              <w:t xml:space="preserve">“УКРАВТОГАЗ” </w:t>
            </w:r>
            <w:r w:rsidR="002417A0" w:rsidRPr="002417A0">
              <w:rPr>
                <w:bCs/>
                <w:spacing w:val="-6"/>
                <w:sz w:val="28"/>
                <w:szCs w:val="28"/>
                <w:lang w:val="uk-UA"/>
              </w:rPr>
              <w:t>НАК</w:t>
            </w:r>
            <w:r w:rsidRPr="002417A0">
              <w:rPr>
                <w:bCs/>
                <w:spacing w:val="-6"/>
                <w:sz w:val="28"/>
                <w:szCs w:val="28"/>
                <w:lang w:val="uk-UA"/>
              </w:rPr>
              <w:t xml:space="preserve"> “Нафтогаз</w:t>
            </w:r>
            <w:r w:rsidRPr="00222671">
              <w:rPr>
                <w:bCs/>
                <w:sz w:val="28"/>
                <w:szCs w:val="28"/>
                <w:lang w:val="uk-UA"/>
              </w:rPr>
              <w:t xml:space="preserve"> України”</w:t>
            </w:r>
          </w:p>
        </w:tc>
      </w:tr>
    </w:tbl>
    <w:p w:rsidR="00222671" w:rsidRDefault="00222671" w:rsidP="00222671">
      <w:pPr>
        <w:jc w:val="both"/>
        <w:rPr>
          <w:sz w:val="28"/>
          <w:szCs w:val="28"/>
          <w:lang w:val="uk-UA"/>
        </w:rPr>
      </w:pPr>
    </w:p>
    <w:p w:rsidR="00222671" w:rsidRPr="008125E0" w:rsidRDefault="00222671" w:rsidP="00222671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222671" w:rsidRPr="002417A0" w:rsidRDefault="00222671" w:rsidP="00EC27A6">
      <w:pPr>
        <w:spacing w:after="60"/>
        <w:ind w:firstLine="709"/>
        <w:jc w:val="both"/>
        <w:rPr>
          <w:spacing w:val="-6"/>
          <w:sz w:val="28"/>
          <w:szCs w:val="28"/>
          <w:lang w:val="uk-UA"/>
        </w:rPr>
      </w:pPr>
      <w:r w:rsidRPr="00222671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222671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222671">
        <w:rPr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222671">
        <w:rPr>
          <w:sz w:val="28"/>
          <w:szCs w:val="28"/>
          <w:lang w:val="uk-UA"/>
        </w:rPr>
        <w:t>, статей 17, 92, 120, 122,</w:t>
      </w:r>
      <w:r>
        <w:rPr>
          <w:sz w:val="28"/>
          <w:szCs w:val="28"/>
          <w:lang w:val="uk-UA"/>
        </w:rPr>
        <w:t xml:space="preserve"> </w:t>
      </w:r>
      <w:r w:rsidRPr="00222671">
        <w:rPr>
          <w:sz w:val="28"/>
          <w:szCs w:val="28"/>
          <w:lang w:val="uk-UA"/>
        </w:rPr>
        <w:t xml:space="preserve">123, 125, 126 Земельного кодексу України, статті 50 Закону України </w:t>
      </w:r>
      <w:r>
        <w:rPr>
          <w:sz w:val="28"/>
          <w:szCs w:val="28"/>
          <w:lang w:val="uk-UA"/>
        </w:rPr>
        <w:t>“</w:t>
      </w:r>
      <w:r w:rsidRPr="00222671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 xml:space="preserve">”, розглянувши клопотання </w:t>
      </w:r>
      <w:r w:rsidRPr="002417A0">
        <w:rPr>
          <w:spacing w:val="-6"/>
          <w:sz w:val="28"/>
          <w:szCs w:val="28"/>
          <w:lang w:val="uk-UA"/>
        </w:rPr>
        <w:t xml:space="preserve">ДП “УКРАВТОГАЗ” </w:t>
      </w:r>
      <w:r w:rsidR="002417A0" w:rsidRPr="002417A0">
        <w:rPr>
          <w:bCs/>
          <w:spacing w:val="-6"/>
          <w:sz w:val="28"/>
          <w:szCs w:val="28"/>
          <w:lang w:val="uk-UA"/>
        </w:rPr>
        <w:t>НАК</w:t>
      </w:r>
      <w:r w:rsidRPr="002417A0">
        <w:rPr>
          <w:bCs/>
          <w:spacing w:val="-6"/>
          <w:sz w:val="28"/>
          <w:szCs w:val="28"/>
          <w:lang w:val="uk-UA"/>
        </w:rPr>
        <w:t xml:space="preserve"> “Нафтогаз України” </w:t>
      </w:r>
      <w:r w:rsidRPr="002417A0">
        <w:rPr>
          <w:spacing w:val="-6"/>
          <w:sz w:val="28"/>
          <w:szCs w:val="28"/>
          <w:lang w:val="uk-UA"/>
        </w:rPr>
        <w:t>та наданий проект землеустрою:</w:t>
      </w:r>
    </w:p>
    <w:p w:rsidR="00222671" w:rsidRPr="00222671" w:rsidRDefault="00222671" w:rsidP="00EC27A6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222671">
        <w:rPr>
          <w:sz w:val="28"/>
          <w:szCs w:val="28"/>
          <w:lang w:val="uk-UA"/>
        </w:rPr>
        <w:t xml:space="preserve">Затвердити проект землеустрою щодо відведення земельної ділянки </w:t>
      </w:r>
      <w:r w:rsidRPr="00EC27A6">
        <w:rPr>
          <w:spacing w:val="-8"/>
          <w:sz w:val="28"/>
          <w:szCs w:val="28"/>
          <w:lang w:val="uk-UA"/>
        </w:rPr>
        <w:t xml:space="preserve">в постійне користування Дочірньому підприємству “УКРАВТОГАЗ” </w:t>
      </w:r>
      <w:r w:rsidRPr="00EC27A6">
        <w:rPr>
          <w:bCs/>
          <w:spacing w:val="-8"/>
          <w:sz w:val="28"/>
          <w:szCs w:val="28"/>
          <w:lang w:val="uk-UA"/>
        </w:rPr>
        <w:t>Національної</w:t>
      </w:r>
      <w:r w:rsidRPr="00222671">
        <w:rPr>
          <w:bCs/>
          <w:sz w:val="28"/>
          <w:szCs w:val="28"/>
          <w:lang w:val="uk-UA"/>
        </w:rPr>
        <w:t xml:space="preserve"> акціонерної компанії </w:t>
      </w:r>
      <w:r>
        <w:rPr>
          <w:sz w:val="28"/>
          <w:szCs w:val="28"/>
          <w:lang w:val="uk-UA"/>
        </w:rPr>
        <w:t>“</w:t>
      </w:r>
      <w:r w:rsidRPr="00222671">
        <w:rPr>
          <w:bCs/>
          <w:sz w:val="28"/>
          <w:szCs w:val="28"/>
          <w:lang w:val="uk-UA"/>
        </w:rPr>
        <w:t>Нафтогаз України</w:t>
      </w:r>
      <w:r>
        <w:rPr>
          <w:sz w:val="28"/>
          <w:szCs w:val="28"/>
          <w:lang w:val="uk-UA"/>
        </w:rPr>
        <w:t>”</w:t>
      </w:r>
      <w:r w:rsidRPr="00222671">
        <w:rPr>
          <w:bCs/>
          <w:sz w:val="28"/>
          <w:szCs w:val="28"/>
          <w:lang w:val="uk-UA"/>
        </w:rPr>
        <w:t xml:space="preserve"> для розміщення та експлуатації об’єктів трубопровідного транспорту (АГНКС) на території Хмельницької </w:t>
      </w:r>
      <w:r w:rsidRPr="00EC27A6">
        <w:rPr>
          <w:bCs/>
          <w:spacing w:val="-6"/>
          <w:sz w:val="28"/>
          <w:szCs w:val="28"/>
          <w:lang w:val="uk-UA"/>
        </w:rPr>
        <w:t>області, Шепетівський район, Плеснянська сільська рада, автодорога Васьковичі-</w:t>
      </w:r>
      <w:r w:rsidRPr="00222671">
        <w:rPr>
          <w:bCs/>
          <w:sz w:val="28"/>
          <w:szCs w:val="28"/>
          <w:lang w:val="uk-UA"/>
        </w:rPr>
        <w:t>Шепетівка 161 км+430.</w:t>
      </w:r>
    </w:p>
    <w:p w:rsidR="00222671" w:rsidRPr="00222671" w:rsidRDefault="00222671" w:rsidP="00EC27A6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222671">
        <w:rPr>
          <w:sz w:val="28"/>
          <w:szCs w:val="28"/>
          <w:lang w:val="uk-UA"/>
        </w:rPr>
        <w:t>Надати в постійне користування</w:t>
      </w:r>
      <w:r w:rsidRPr="00222671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ДП</w:t>
      </w:r>
      <w:r w:rsidRPr="0022267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“УКРАВТОГАЗ”</w:t>
      </w:r>
      <w:r w:rsidRPr="00222671">
        <w:rPr>
          <w:sz w:val="28"/>
          <w:szCs w:val="28"/>
          <w:lang w:val="uk-UA"/>
        </w:rPr>
        <w:t xml:space="preserve"> </w:t>
      </w:r>
      <w:r w:rsidRPr="00222671">
        <w:rPr>
          <w:bCs/>
          <w:sz w:val="28"/>
          <w:szCs w:val="28"/>
          <w:lang w:val="uk-UA"/>
        </w:rPr>
        <w:t xml:space="preserve">Національної </w:t>
      </w:r>
      <w:r w:rsidRPr="00EC27A6">
        <w:rPr>
          <w:bCs/>
          <w:spacing w:val="-6"/>
          <w:sz w:val="28"/>
          <w:szCs w:val="28"/>
          <w:lang w:val="uk-UA"/>
        </w:rPr>
        <w:t xml:space="preserve">акціонерної компанії </w:t>
      </w:r>
      <w:r w:rsidRPr="00EC27A6">
        <w:rPr>
          <w:spacing w:val="-6"/>
          <w:sz w:val="28"/>
          <w:szCs w:val="28"/>
          <w:lang w:val="uk-UA"/>
        </w:rPr>
        <w:t>“</w:t>
      </w:r>
      <w:r w:rsidRPr="00EC27A6">
        <w:rPr>
          <w:bCs/>
          <w:spacing w:val="-6"/>
          <w:sz w:val="28"/>
          <w:szCs w:val="28"/>
          <w:lang w:val="uk-UA"/>
        </w:rPr>
        <w:t>Нафтогаз України</w:t>
      </w:r>
      <w:r w:rsidRPr="00EC27A6">
        <w:rPr>
          <w:spacing w:val="-6"/>
          <w:sz w:val="28"/>
          <w:szCs w:val="28"/>
          <w:lang w:val="uk-UA"/>
        </w:rPr>
        <w:t xml:space="preserve">” земельну ділянку площею </w:t>
      </w:r>
      <w:smartTag w:uri="urn:schemas-microsoft-com:office:smarttags" w:element="metricconverter">
        <w:smartTagPr>
          <w:attr w:name="ProductID" w:val="1,1396 га"/>
        </w:smartTagPr>
        <w:r w:rsidRPr="00EC27A6">
          <w:rPr>
            <w:spacing w:val="-6"/>
            <w:sz w:val="28"/>
            <w:szCs w:val="28"/>
            <w:lang w:val="uk-UA"/>
          </w:rPr>
          <w:t>1,1396 га</w:t>
        </w:r>
      </w:smartTag>
      <w:r w:rsidRPr="00EC27A6">
        <w:rPr>
          <w:spacing w:val="-6"/>
          <w:sz w:val="28"/>
          <w:szCs w:val="28"/>
          <w:lang w:val="uk-UA"/>
        </w:rPr>
        <w:t>,</w:t>
      </w:r>
      <w:r w:rsidRPr="00222671">
        <w:rPr>
          <w:sz w:val="28"/>
          <w:szCs w:val="28"/>
          <w:lang w:val="uk-UA"/>
        </w:rPr>
        <w:t xml:space="preserve"> кадастровий номер 6825585800:04:037:0006</w:t>
      </w:r>
      <w:r w:rsidRPr="00222671">
        <w:rPr>
          <w:rStyle w:val="FontStyle11"/>
          <w:i/>
          <w:sz w:val="28"/>
          <w:szCs w:val="28"/>
          <w:lang w:val="uk-UA" w:eastAsia="uk-UA"/>
        </w:rPr>
        <w:t>,</w:t>
      </w:r>
      <w:r w:rsidRPr="00222671">
        <w:rPr>
          <w:sz w:val="28"/>
          <w:szCs w:val="28"/>
          <w:lang w:val="uk-UA"/>
        </w:rPr>
        <w:t xml:space="preserve"> </w:t>
      </w:r>
      <w:r w:rsidRPr="00222671">
        <w:rPr>
          <w:bCs/>
          <w:sz w:val="28"/>
          <w:szCs w:val="28"/>
          <w:lang w:val="uk-UA"/>
        </w:rPr>
        <w:t>для розміщення та експлуатації об’єктів трубопровідного транспорту (АГНКС), що знаходиться за межами населених пунктів на території Плеснянської сільської ради Шепетівського району Хмельницької області</w:t>
      </w:r>
      <w:r w:rsidRPr="00222671">
        <w:rPr>
          <w:sz w:val="28"/>
          <w:szCs w:val="28"/>
          <w:lang w:val="uk-UA"/>
        </w:rPr>
        <w:t>.</w:t>
      </w:r>
    </w:p>
    <w:p w:rsidR="00222671" w:rsidRPr="00EC27A6" w:rsidRDefault="00222671" w:rsidP="00EC27A6">
      <w:pPr>
        <w:spacing w:after="60"/>
        <w:ind w:firstLine="709"/>
        <w:jc w:val="both"/>
        <w:rPr>
          <w:spacing w:val="-6"/>
          <w:sz w:val="28"/>
          <w:szCs w:val="28"/>
          <w:lang w:val="uk-UA"/>
        </w:rPr>
      </w:pPr>
      <w:r w:rsidRPr="002417A0">
        <w:rPr>
          <w:spacing w:val="-6"/>
          <w:sz w:val="28"/>
          <w:szCs w:val="28"/>
          <w:lang w:val="uk-UA"/>
        </w:rPr>
        <w:t xml:space="preserve">3. ДП “УКРАВТОГАЗ” </w:t>
      </w:r>
      <w:r w:rsidR="002417A0" w:rsidRPr="002417A0">
        <w:rPr>
          <w:bCs/>
          <w:spacing w:val="-6"/>
          <w:sz w:val="28"/>
          <w:szCs w:val="28"/>
          <w:lang w:val="uk-UA"/>
        </w:rPr>
        <w:t>НАК</w:t>
      </w:r>
      <w:r w:rsidRPr="002417A0">
        <w:rPr>
          <w:bCs/>
          <w:spacing w:val="-6"/>
          <w:sz w:val="28"/>
          <w:szCs w:val="28"/>
          <w:lang w:val="uk-UA"/>
        </w:rPr>
        <w:t xml:space="preserve"> </w:t>
      </w:r>
      <w:r w:rsidRPr="002417A0">
        <w:rPr>
          <w:spacing w:val="-6"/>
          <w:sz w:val="28"/>
          <w:szCs w:val="28"/>
          <w:lang w:val="uk-UA"/>
        </w:rPr>
        <w:t>“</w:t>
      </w:r>
      <w:r w:rsidRPr="002417A0">
        <w:rPr>
          <w:bCs/>
          <w:spacing w:val="-6"/>
          <w:sz w:val="28"/>
          <w:szCs w:val="28"/>
          <w:lang w:val="uk-UA"/>
        </w:rPr>
        <w:t>Нафтогаз України</w:t>
      </w:r>
      <w:r w:rsidRPr="002417A0">
        <w:rPr>
          <w:spacing w:val="-6"/>
          <w:sz w:val="28"/>
          <w:szCs w:val="28"/>
          <w:lang w:val="uk-UA"/>
        </w:rPr>
        <w:t xml:space="preserve">” забезпечити </w:t>
      </w:r>
      <w:r w:rsidRPr="002417A0">
        <w:rPr>
          <w:spacing w:val="-6"/>
          <w:sz w:val="28"/>
          <w:szCs w:val="28"/>
          <w:lang w:val="uk-UA" w:eastAsia="en-US"/>
        </w:rPr>
        <w:t>в установ</w:t>
      </w:r>
      <w:r w:rsidR="002417A0" w:rsidRPr="002417A0">
        <w:rPr>
          <w:spacing w:val="-6"/>
          <w:sz w:val="28"/>
          <w:szCs w:val="28"/>
          <w:lang w:val="uk-UA" w:eastAsia="en-US"/>
        </w:rPr>
        <w:softHyphen/>
      </w:r>
      <w:r w:rsidRPr="00222671">
        <w:rPr>
          <w:sz w:val="28"/>
          <w:szCs w:val="28"/>
          <w:lang w:val="uk-UA" w:eastAsia="en-US"/>
        </w:rPr>
        <w:t>леному порядку</w:t>
      </w:r>
      <w:r w:rsidRPr="00222671">
        <w:rPr>
          <w:sz w:val="28"/>
          <w:szCs w:val="28"/>
          <w:lang w:val="uk-UA"/>
        </w:rPr>
        <w:t xml:space="preserve"> реєстрацію права постійного </w:t>
      </w:r>
      <w:r w:rsidRPr="00EC27A6">
        <w:rPr>
          <w:spacing w:val="-6"/>
          <w:sz w:val="28"/>
          <w:szCs w:val="28"/>
          <w:lang w:val="uk-UA"/>
        </w:rPr>
        <w:t>користування земельною ділянкою, зазначеною у пункті 2 цього розпорядження.</w:t>
      </w:r>
    </w:p>
    <w:p w:rsidR="00222671" w:rsidRPr="00222671" w:rsidRDefault="00222671" w:rsidP="00EC27A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EC27A6">
        <w:rPr>
          <w:spacing w:val="-6"/>
          <w:sz w:val="28"/>
          <w:szCs w:val="28"/>
          <w:lang w:val="uk-UA"/>
        </w:rPr>
        <w:t>4. Контроль за виконанням цього розпорядження покласти на заступника</w:t>
      </w:r>
      <w:r w:rsidRPr="00222671">
        <w:rPr>
          <w:sz w:val="28"/>
          <w:szCs w:val="28"/>
          <w:lang w:val="uk-UA"/>
        </w:rPr>
        <w:t xml:space="preserve"> голови облдержадміністрації</w:t>
      </w:r>
      <w:r w:rsidRPr="00A30730">
        <w:rPr>
          <w:lang w:val="uk-UA"/>
        </w:rPr>
        <w:t xml:space="preserve"> </w:t>
      </w:r>
      <w:r w:rsidRPr="00222671">
        <w:rPr>
          <w:sz w:val="28"/>
          <w:szCs w:val="28"/>
          <w:lang w:val="uk-UA"/>
        </w:rPr>
        <w:t>В.Кальніченка.</w:t>
      </w:r>
    </w:p>
    <w:p w:rsidR="00222671" w:rsidRDefault="00222671" w:rsidP="00222671">
      <w:pPr>
        <w:ind w:firstLine="900"/>
        <w:jc w:val="both"/>
        <w:rPr>
          <w:lang w:val="uk-UA"/>
        </w:rPr>
      </w:pPr>
    </w:p>
    <w:p w:rsidR="002417A0" w:rsidRPr="00EC27A6" w:rsidRDefault="002417A0" w:rsidP="00222671">
      <w:pPr>
        <w:ind w:firstLine="900"/>
        <w:jc w:val="both"/>
        <w:rPr>
          <w:lang w:val="uk-UA"/>
        </w:rPr>
      </w:pPr>
    </w:p>
    <w:p w:rsidR="00222671" w:rsidRPr="00B010DB" w:rsidRDefault="00222671" w:rsidP="00222671">
      <w:pPr>
        <w:jc w:val="both"/>
        <w:rPr>
          <w:sz w:val="28"/>
          <w:szCs w:val="28"/>
          <w:lang w:val="uk-UA"/>
        </w:rPr>
      </w:pPr>
      <w:r w:rsidRPr="00B010DB"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Л.Прус</w:t>
      </w:r>
    </w:p>
    <w:sectPr w:rsidR="00222671" w:rsidRPr="00B010DB" w:rsidSect="00EC27A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2C0" w:rsidRDefault="002272C0">
      <w:r>
        <w:separator/>
      </w:r>
    </w:p>
  </w:endnote>
  <w:endnote w:type="continuationSeparator" w:id="0">
    <w:p w:rsidR="002272C0" w:rsidRDefault="0022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2C0" w:rsidRDefault="002272C0">
      <w:r>
        <w:separator/>
      </w:r>
    </w:p>
  </w:footnote>
  <w:footnote w:type="continuationSeparator" w:id="0">
    <w:p w:rsidR="002272C0" w:rsidRDefault="00227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C6426DFE"/>
    <w:lvl w:ilvl="0" w:tplc="958A48FE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71"/>
    <w:rsid w:val="001D5174"/>
    <w:rsid w:val="001D621E"/>
    <w:rsid w:val="001D7D1A"/>
    <w:rsid w:val="00222671"/>
    <w:rsid w:val="002272C0"/>
    <w:rsid w:val="002417A0"/>
    <w:rsid w:val="002773BB"/>
    <w:rsid w:val="004D3AA8"/>
    <w:rsid w:val="00561BD3"/>
    <w:rsid w:val="006D64BC"/>
    <w:rsid w:val="00754ADF"/>
    <w:rsid w:val="00933797"/>
    <w:rsid w:val="00CB7E5C"/>
    <w:rsid w:val="00E66652"/>
    <w:rsid w:val="00EC27A6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267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2267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2267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222671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22671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222671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22267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22671"/>
  </w:style>
  <w:style w:type="character" w:customStyle="1" w:styleId="Heading5Char">
    <w:name w:val="Heading 5 Char"/>
    <w:link w:val="Heading5"/>
    <w:rsid w:val="0022267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6D6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4BC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2671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22267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22671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222671"/>
    <w:rPr>
      <w:rFonts w:ascii="Times New Roman" w:hAnsi="Times New Roman" w:cs="Times New Roman" w:hint="default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222671"/>
    <w:rPr>
      <w:sz w:val="25"/>
      <w:szCs w:val="25"/>
      <w:lang w:bidi="ar-SA"/>
    </w:rPr>
  </w:style>
  <w:style w:type="paragraph" w:styleId="BodyText">
    <w:name w:val="Body Text"/>
    <w:basedOn w:val="Normal"/>
    <w:link w:val="BodyTextChar"/>
    <w:rsid w:val="00222671"/>
    <w:pPr>
      <w:widowControl w:val="0"/>
      <w:shd w:val="clear" w:color="auto" w:fill="FFFFFF"/>
      <w:spacing w:line="581" w:lineRule="exact"/>
      <w:ind w:hanging="580"/>
      <w:jc w:val="center"/>
    </w:pPr>
    <w:rPr>
      <w:rFonts w:eastAsia="Times New Roman"/>
      <w:sz w:val="25"/>
      <w:szCs w:val="25"/>
      <w:lang w:val="uk-UA" w:eastAsia="uk-UA"/>
    </w:rPr>
  </w:style>
  <w:style w:type="paragraph" w:styleId="Header">
    <w:name w:val="header"/>
    <w:basedOn w:val="Normal"/>
    <w:rsid w:val="0022267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22671"/>
  </w:style>
  <w:style w:type="character" w:customStyle="1" w:styleId="Heading5Char">
    <w:name w:val="Heading 5 Char"/>
    <w:link w:val="Heading5"/>
    <w:rsid w:val="0022267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6D6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4BC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1323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2014-05-15T11:21:00Z</cp:lastPrinted>
  <dcterms:created xsi:type="dcterms:W3CDTF">2014-05-22T06:02:00Z</dcterms:created>
  <dcterms:modified xsi:type="dcterms:W3CDTF">2014-05-22T06:39:00Z</dcterms:modified>
</cp:coreProperties>
</file>