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1A" w:rsidRPr="0086271A" w:rsidRDefault="008568D9" w:rsidP="00B65A16">
      <w:pPr>
        <w:jc w:val="center"/>
        <w:rPr>
          <w:rFonts w:ascii="Bell MT" w:hAnsi="Bell MT"/>
        </w:rPr>
      </w:pPr>
      <w:bookmarkStart w:id="0" w:name="_GoBack"/>
      <w:r>
        <w:rPr>
          <w:rFonts w:ascii="Bell MT" w:hAnsi="Bell MT"/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271A" w:rsidRPr="00B65A16" w:rsidRDefault="0086271A" w:rsidP="0086271A">
      <w:pPr>
        <w:rPr>
          <w:sz w:val="28"/>
          <w:szCs w:val="28"/>
          <w:lang w:val="uk-UA"/>
        </w:rPr>
      </w:pPr>
    </w:p>
    <w:p w:rsidR="0086271A" w:rsidRPr="00B65A16" w:rsidRDefault="0086271A" w:rsidP="0086271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6271A" w:rsidRPr="0086271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271A" w:rsidRPr="0086271A" w:rsidRDefault="0086271A" w:rsidP="0086271A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86271A">
              <w:rPr>
                <w:sz w:val="28"/>
                <w:szCs w:val="28"/>
                <w:lang w:val="uk-UA"/>
              </w:rPr>
              <w:t>Про надання дозволу на роз</w:t>
            </w:r>
            <w:r w:rsidRPr="0086271A">
              <w:rPr>
                <w:sz w:val="28"/>
                <w:szCs w:val="28"/>
                <w:lang w:val="uk-UA"/>
              </w:rPr>
              <w:softHyphen/>
              <w:t>роблення технічної документа</w:t>
            </w:r>
            <w:r w:rsidRPr="0086271A">
              <w:rPr>
                <w:sz w:val="28"/>
                <w:szCs w:val="28"/>
                <w:lang w:val="uk-UA"/>
              </w:rPr>
              <w:softHyphen/>
              <w:t>ц</w:t>
            </w:r>
            <w:r w:rsidRPr="0086271A">
              <w:rPr>
                <w:spacing w:val="-10"/>
                <w:sz w:val="28"/>
                <w:szCs w:val="28"/>
                <w:lang w:val="uk-UA"/>
              </w:rPr>
              <w:t>ії із землеустрою щодо встанов</w:t>
            </w:r>
            <w:r w:rsidRPr="0086271A">
              <w:rPr>
                <w:spacing w:val="-10"/>
                <w:sz w:val="28"/>
                <w:szCs w:val="28"/>
                <w:lang w:val="uk-UA"/>
              </w:rPr>
              <w:softHyphen/>
              <w:t>лення (відновлення) меж земель</w:t>
            </w:r>
            <w:r w:rsidRPr="0086271A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86271A">
              <w:rPr>
                <w:sz w:val="28"/>
                <w:szCs w:val="28"/>
                <w:lang w:val="uk-UA"/>
              </w:rPr>
              <w:t>ної ділянки в натурі (на місце</w:t>
            </w:r>
            <w:r w:rsidRPr="0086271A">
              <w:rPr>
                <w:sz w:val="28"/>
                <w:szCs w:val="28"/>
                <w:lang w:val="uk-UA"/>
              </w:rPr>
              <w:softHyphen/>
              <w:t xml:space="preserve">вості) </w:t>
            </w:r>
            <w:r w:rsidRPr="0086271A">
              <w:rPr>
                <w:bCs/>
                <w:sz w:val="28"/>
                <w:szCs w:val="28"/>
                <w:lang w:val="uk-UA"/>
              </w:rPr>
              <w:t xml:space="preserve">ТОВ </w:t>
            </w:r>
            <w:r w:rsidRPr="0086271A">
              <w:rPr>
                <w:sz w:val="28"/>
                <w:szCs w:val="28"/>
                <w:lang w:val="uk-UA"/>
              </w:rPr>
              <w:t>“</w:t>
            </w:r>
            <w:r w:rsidRPr="0086271A">
              <w:rPr>
                <w:bCs/>
                <w:sz w:val="28"/>
                <w:szCs w:val="28"/>
                <w:lang w:val="uk-UA"/>
              </w:rPr>
              <w:t>НАЯДА ПЛЮС</w:t>
            </w:r>
            <w:r w:rsidRPr="0086271A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6271A" w:rsidRPr="0086271A" w:rsidRDefault="0086271A" w:rsidP="0086271A">
      <w:pPr>
        <w:rPr>
          <w:rFonts w:ascii="Bell MT" w:hAnsi="Bell MT"/>
          <w:sz w:val="28"/>
          <w:szCs w:val="28"/>
          <w:lang w:val="uk-UA"/>
        </w:rPr>
      </w:pPr>
    </w:p>
    <w:p w:rsidR="0086271A" w:rsidRDefault="0086271A" w:rsidP="0086271A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86271A" w:rsidRPr="00520F47" w:rsidRDefault="0086271A" w:rsidP="0086271A">
      <w:pPr>
        <w:pStyle w:val="BodyText"/>
        <w:spacing w:after="120" w:line="240" w:lineRule="auto"/>
        <w:ind w:firstLine="709"/>
        <w:jc w:val="both"/>
        <w:rPr>
          <w:sz w:val="28"/>
          <w:szCs w:val="28"/>
        </w:rPr>
      </w:pPr>
      <w:r w:rsidRPr="00520F47">
        <w:rPr>
          <w:sz w:val="28"/>
          <w:szCs w:val="28"/>
        </w:rPr>
        <w:t xml:space="preserve">На підставі статей 6, 21, 39 Закону України </w:t>
      </w:r>
      <w:r>
        <w:rPr>
          <w:sz w:val="28"/>
          <w:szCs w:val="28"/>
        </w:rPr>
        <w:t>“</w:t>
      </w:r>
      <w:r w:rsidRPr="00520F47">
        <w:rPr>
          <w:sz w:val="28"/>
          <w:szCs w:val="28"/>
        </w:rPr>
        <w:t>Про місцеві державні адмі</w:t>
      </w:r>
      <w:r>
        <w:rPr>
          <w:sz w:val="28"/>
          <w:szCs w:val="28"/>
        </w:rPr>
        <w:softHyphen/>
      </w:r>
      <w:r w:rsidRPr="00520F47">
        <w:rPr>
          <w:sz w:val="28"/>
          <w:szCs w:val="28"/>
        </w:rPr>
        <w:t>ністрації</w:t>
      </w:r>
      <w:r>
        <w:rPr>
          <w:sz w:val="28"/>
          <w:szCs w:val="28"/>
        </w:rPr>
        <w:t>”</w:t>
      </w:r>
      <w:r w:rsidRPr="00520F47">
        <w:rPr>
          <w:sz w:val="28"/>
          <w:szCs w:val="28"/>
        </w:rPr>
        <w:t xml:space="preserve">, статей 17, 93, 120, 122-124, 134 Земельного кодексу України, статті 55 Закону України </w:t>
      </w:r>
      <w:r>
        <w:rPr>
          <w:sz w:val="28"/>
          <w:szCs w:val="28"/>
        </w:rPr>
        <w:t>“</w:t>
      </w:r>
      <w:r w:rsidRPr="00520F47">
        <w:rPr>
          <w:sz w:val="28"/>
          <w:szCs w:val="28"/>
        </w:rPr>
        <w:t>Про землеустрій</w:t>
      </w:r>
      <w:r>
        <w:rPr>
          <w:sz w:val="28"/>
          <w:szCs w:val="28"/>
        </w:rPr>
        <w:t>”</w:t>
      </w:r>
      <w:r w:rsidRPr="00520F47">
        <w:rPr>
          <w:sz w:val="28"/>
          <w:szCs w:val="28"/>
        </w:rPr>
        <w:t>, розглянувши клопотання</w:t>
      </w:r>
      <w:r>
        <w:rPr>
          <w:sz w:val="28"/>
          <w:szCs w:val="28"/>
        </w:rPr>
        <w:t xml:space="preserve"> </w:t>
      </w:r>
      <w:r w:rsidRPr="00520F47">
        <w:rPr>
          <w:bCs/>
          <w:sz w:val="28"/>
          <w:szCs w:val="28"/>
        </w:rPr>
        <w:t xml:space="preserve">ТОВ </w:t>
      </w:r>
      <w:r>
        <w:rPr>
          <w:sz w:val="28"/>
          <w:szCs w:val="28"/>
        </w:rPr>
        <w:t>“</w:t>
      </w:r>
      <w:r w:rsidRPr="00520F47">
        <w:rPr>
          <w:bCs/>
          <w:sz w:val="28"/>
          <w:szCs w:val="28"/>
        </w:rPr>
        <w:t>НАЯДА ПЛЮС</w:t>
      </w:r>
      <w:r>
        <w:rPr>
          <w:sz w:val="28"/>
          <w:szCs w:val="28"/>
        </w:rPr>
        <w:t>”</w:t>
      </w:r>
      <w:r w:rsidRPr="00520F47">
        <w:rPr>
          <w:sz w:val="28"/>
          <w:szCs w:val="28"/>
        </w:rPr>
        <w:t xml:space="preserve"> від 17.04.2014 року та додані матеріали:</w:t>
      </w:r>
    </w:p>
    <w:p w:rsidR="0086271A" w:rsidRPr="00520F47" w:rsidRDefault="0086271A" w:rsidP="0086271A">
      <w:pPr>
        <w:pStyle w:val="BodyText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0F47">
        <w:rPr>
          <w:sz w:val="28"/>
          <w:szCs w:val="28"/>
        </w:rPr>
        <w:t xml:space="preserve">Надати дозвіл </w:t>
      </w:r>
      <w:r w:rsidRPr="00520F47">
        <w:rPr>
          <w:bCs/>
          <w:sz w:val="28"/>
          <w:szCs w:val="28"/>
        </w:rPr>
        <w:t xml:space="preserve">товариству з обмеженою відповідальністю </w:t>
      </w:r>
      <w:r>
        <w:rPr>
          <w:sz w:val="28"/>
          <w:szCs w:val="28"/>
        </w:rPr>
        <w:t>“</w:t>
      </w:r>
      <w:r w:rsidRPr="00520F47">
        <w:rPr>
          <w:bCs/>
          <w:sz w:val="28"/>
          <w:szCs w:val="28"/>
        </w:rPr>
        <w:t>НАЯДА ПЛЮС</w:t>
      </w:r>
      <w:r>
        <w:rPr>
          <w:sz w:val="28"/>
          <w:szCs w:val="28"/>
        </w:rPr>
        <w:t>”</w:t>
      </w:r>
      <w:r w:rsidRPr="00520F47">
        <w:rPr>
          <w:sz w:val="28"/>
          <w:szCs w:val="28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державної власності площею </w:t>
      </w:r>
      <w:smartTag w:uri="urn:schemas-microsoft-com:office:smarttags" w:element="metricconverter">
        <w:smartTagPr>
          <w:attr w:name="ProductID" w:val="0,6380 га"/>
        </w:smartTagPr>
        <w:r w:rsidRPr="00520F47">
          <w:rPr>
            <w:sz w:val="28"/>
            <w:szCs w:val="28"/>
          </w:rPr>
          <w:t>0,6380 га</w:t>
        </w:r>
      </w:smartTag>
      <w:r w:rsidRPr="00520F47">
        <w:rPr>
          <w:sz w:val="28"/>
          <w:szCs w:val="28"/>
        </w:rPr>
        <w:t>, що знаходиться за межами населених пунктів на території Улашанівської сільської ради Славутського району Хмельницької області, для обслуговування АЗС.</w:t>
      </w:r>
    </w:p>
    <w:p w:rsidR="0086271A" w:rsidRPr="00520F47" w:rsidRDefault="0086271A" w:rsidP="0086271A">
      <w:pPr>
        <w:pStyle w:val="BodyText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Pr="00520F47">
        <w:rPr>
          <w:bCs/>
          <w:sz w:val="28"/>
          <w:szCs w:val="28"/>
        </w:rPr>
        <w:t xml:space="preserve">ТОВ </w:t>
      </w:r>
      <w:r>
        <w:rPr>
          <w:sz w:val="28"/>
          <w:szCs w:val="28"/>
        </w:rPr>
        <w:t>“</w:t>
      </w:r>
      <w:r w:rsidRPr="00520F47">
        <w:rPr>
          <w:bCs/>
          <w:sz w:val="28"/>
          <w:szCs w:val="28"/>
        </w:rPr>
        <w:t>НАЯДА ПЛЮС</w:t>
      </w:r>
      <w:r>
        <w:rPr>
          <w:sz w:val="28"/>
          <w:szCs w:val="28"/>
        </w:rPr>
        <w:t>”</w:t>
      </w:r>
      <w:r w:rsidRPr="00520F47">
        <w:rPr>
          <w:sz w:val="28"/>
          <w:szCs w:val="28"/>
        </w:rPr>
        <w:t xml:space="preserve">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520F47">
        <w:rPr>
          <w:rStyle w:val="FontStyle11"/>
          <w:i/>
          <w:sz w:val="28"/>
          <w:szCs w:val="28"/>
        </w:rPr>
        <w:t>.</w:t>
      </w:r>
    </w:p>
    <w:p w:rsidR="0086271A" w:rsidRPr="00520F47" w:rsidRDefault="0086271A" w:rsidP="0086271A">
      <w:pPr>
        <w:pStyle w:val="BodyText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0F47">
        <w:rPr>
          <w:sz w:val="28"/>
          <w:szCs w:val="28"/>
        </w:rPr>
        <w:t>Контроль за виконанням</w:t>
      </w:r>
      <w:r>
        <w:rPr>
          <w:sz w:val="28"/>
          <w:szCs w:val="28"/>
        </w:rPr>
        <w:t xml:space="preserve"> цього</w:t>
      </w:r>
      <w:r w:rsidRPr="00520F47">
        <w:rPr>
          <w:sz w:val="28"/>
          <w:szCs w:val="28"/>
        </w:rPr>
        <w:t xml:space="preserve"> розпорядження покласти на заступника голови облдержадміністрації В.Кальніченка.</w:t>
      </w:r>
    </w:p>
    <w:p w:rsidR="0086271A" w:rsidRDefault="0086271A" w:rsidP="0086271A">
      <w:pPr>
        <w:ind w:firstLine="709"/>
        <w:jc w:val="both"/>
        <w:rPr>
          <w:sz w:val="28"/>
          <w:szCs w:val="28"/>
          <w:lang w:val="uk-UA"/>
        </w:rPr>
      </w:pPr>
    </w:p>
    <w:p w:rsidR="0086271A" w:rsidRDefault="0086271A" w:rsidP="0086271A">
      <w:pPr>
        <w:ind w:firstLine="709"/>
        <w:jc w:val="both"/>
        <w:rPr>
          <w:sz w:val="28"/>
          <w:szCs w:val="28"/>
          <w:lang w:val="uk-UA"/>
        </w:rPr>
      </w:pPr>
    </w:p>
    <w:p w:rsidR="0086271A" w:rsidRPr="00B010DB" w:rsidRDefault="0086271A" w:rsidP="0086271A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86271A" w:rsidRDefault="0086271A" w:rsidP="0086271A">
      <w:pPr>
        <w:ind w:firstLine="709"/>
        <w:jc w:val="both"/>
      </w:pPr>
    </w:p>
    <w:sectPr w:rsidR="0086271A" w:rsidSect="00B65A1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D8" w:rsidRDefault="00E458D8" w:rsidP="00E458D8">
      <w:r>
        <w:separator/>
      </w:r>
    </w:p>
  </w:endnote>
  <w:endnote w:type="continuationSeparator" w:id="0">
    <w:p w:rsidR="00E458D8" w:rsidRDefault="00E458D8" w:rsidP="00E4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D8" w:rsidRDefault="00E458D8" w:rsidP="00E458D8">
      <w:r>
        <w:separator/>
      </w:r>
    </w:p>
  </w:footnote>
  <w:footnote w:type="continuationSeparator" w:id="0">
    <w:p w:rsidR="00E458D8" w:rsidRDefault="00E458D8" w:rsidP="00E45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1A"/>
    <w:rsid w:val="004149CA"/>
    <w:rsid w:val="008568D9"/>
    <w:rsid w:val="0086271A"/>
    <w:rsid w:val="00B65A16"/>
    <w:rsid w:val="00E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71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627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6271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6271A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6271A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6271A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6271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271A"/>
  </w:style>
  <w:style w:type="character" w:customStyle="1" w:styleId="Heading5Char">
    <w:name w:val="Heading 5 Char"/>
    <w:link w:val="Heading5"/>
    <w:rsid w:val="0086271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856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8D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71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627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6271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6271A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6271A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6271A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6271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271A"/>
  </w:style>
  <w:style w:type="character" w:customStyle="1" w:styleId="Heading5Char">
    <w:name w:val="Heading 5 Char"/>
    <w:link w:val="Heading5"/>
    <w:rsid w:val="0086271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856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8D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2014-05-15T11:33:00Z</cp:lastPrinted>
  <dcterms:created xsi:type="dcterms:W3CDTF">2014-05-22T06:04:00Z</dcterms:created>
  <dcterms:modified xsi:type="dcterms:W3CDTF">2014-05-22T06:47:00Z</dcterms:modified>
</cp:coreProperties>
</file>