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90" w:rsidRPr="00D02359" w:rsidRDefault="00A84BFE" w:rsidP="0003099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B2390" w:rsidRPr="00B07DC8" w:rsidRDefault="00AB2390" w:rsidP="00AB23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B2390" w:rsidRPr="00B07DC8" w:rsidRDefault="00AB2390" w:rsidP="00AB23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B2390" w:rsidRDefault="00AB2390" w:rsidP="00AB23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B2390" w:rsidRPr="00B07DC8" w:rsidRDefault="00AB2390" w:rsidP="00AB239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AB2390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2390" w:rsidRPr="00303C4A" w:rsidRDefault="00AB2390" w:rsidP="004D620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</w:t>
            </w:r>
            <w:r w:rsidRPr="00145B7F">
              <w:rPr>
                <w:sz w:val="28"/>
                <w:szCs w:val="28"/>
                <w:lang w:val="uk-UA"/>
              </w:rPr>
              <w:t xml:space="preserve">організацію </w:t>
            </w:r>
            <w:r>
              <w:rPr>
                <w:sz w:val="28"/>
                <w:szCs w:val="28"/>
                <w:lang w:val="uk-UA"/>
              </w:rPr>
              <w:t xml:space="preserve">громадського обговорення </w:t>
            </w:r>
            <w:r w:rsidRPr="00145B7F">
              <w:rPr>
                <w:sz w:val="28"/>
                <w:szCs w:val="28"/>
                <w:lang w:val="uk-UA"/>
              </w:rPr>
              <w:t>змін до Консти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45B7F">
              <w:rPr>
                <w:sz w:val="28"/>
                <w:szCs w:val="28"/>
                <w:lang w:val="uk-UA"/>
              </w:rPr>
              <w:t>туції України щодо децентра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45B7F">
              <w:rPr>
                <w:sz w:val="28"/>
                <w:szCs w:val="28"/>
                <w:lang w:val="uk-UA"/>
              </w:rPr>
              <w:t>лізації державної влади</w:t>
            </w:r>
          </w:p>
        </w:tc>
      </w:tr>
    </w:tbl>
    <w:p w:rsidR="00AB2390" w:rsidRPr="00AB2390" w:rsidRDefault="00AB2390" w:rsidP="00AB2390">
      <w:pPr>
        <w:ind w:left="-709" w:right="-766" w:firstLine="993"/>
        <w:rPr>
          <w:sz w:val="28"/>
          <w:szCs w:val="28"/>
          <w:lang w:val="uk-UA"/>
        </w:rPr>
      </w:pPr>
    </w:p>
    <w:p w:rsidR="00AB2390" w:rsidRDefault="00AB2390" w:rsidP="00AB2390">
      <w:pPr>
        <w:ind w:left="-709" w:right="-766" w:firstLine="993"/>
        <w:rPr>
          <w:sz w:val="28"/>
          <w:lang w:val="uk-UA"/>
        </w:rPr>
      </w:pPr>
    </w:p>
    <w:p w:rsidR="00AB2390" w:rsidRPr="002C4F34" w:rsidRDefault="00AB2390" w:rsidP="002C4F3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B2390">
        <w:rPr>
          <w:spacing w:val="-6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AB2390">
        <w:rPr>
          <w:spacing w:val="-6"/>
          <w:sz w:val="28"/>
          <w:szCs w:val="28"/>
          <w:lang w:val="uk-UA"/>
        </w:rPr>
        <w:softHyphen/>
      </w:r>
      <w:r w:rsidRPr="00175F38">
        <w:rPr>
          <w:sz w:val="28"/>
          <w:lang w:val="uk-UA"/>
        </w:rPr>
        <w:t xml:space="preserve">ції”, </w:t>
      </w:r>
      <w:r>
        <w:rPr>
          <w:sz w:val="28"/>
          <w:lang w:val="uk-UA"/>
        </w:rPr>
        <w:t xml:space="preserve">протоколу селекторної наради під головуванням </w:t>
      </w:r>
      <w:r w:rsidRPr="003D2A38">
        <w:rPr>
          <w:sz w:val="28"/>
          <w:szCs w:val="28"/>
          <w:lang w:val="uk-UA"/>
        </w:rPr>
        <w:t>Віце-прем</w:t>
      </w:r>
      <w:r>
        <w:rPr>
          <w:sz w:val="28"/>
          <w:szCs w:val="28"/>
          <w:lang w:val="uk-UA"/>
        </w:rPr>
        <w:t>’</w:t>
      </w:r>
      <w:r w:rsidRPr="003D2A38">
        <w:rPr>
          <w:sz w:val="28"/>
          <w:szCs w:val="28"/>
          <w:lang w:val="uk-UA"/>
        </w:rPr>
        <w:t>єр-міністра України – Міністра регіонального розвитку, будівництва та житлово-кому</w:t>
      </w:r>
      <w:r>
        <w:rPr>
          <w:sz w:val="28"/>
          <w:szCs w:val="28"/>
          <w:lang w:val="uk-UA"/>
        </w:rPr>
        <w:softHyphen/>
      </w:r>
      <w:r w:rsidRPr="003D2A38">
        <w:rPr>
          <w:sz w:val="28"/>
          <w:szCs w:val="28"/>
          <w:lang w:val="uk-UA"/>
        </w:rPr>
        <w:t xml:space="preserve">нального господарства України В.Гройсмана </w:t>
      </w:r>
      <w:r>
        <w:rPr>
          <w:sz w:val="28"/>
          <w:szCs w:val="28"/>
          <w:lang w:val="uk-UA"/>
        </w:rPr>
        <w:t>від 14 травня 2014 року “</w:t>
      </w:r>
      <w:r w:rsidRPr="00145B7F">
        <w:rPr>
          <w:sz w:val="28"/>
          <w:szCs w:val="28"/>
          <w:lang w:val="uk-UA"/>
        </w:rPr>
        <w:t xml:space="preserve">Про організацію </w:t>
      </w:r>
      <w:r>
        <w:rPr>
          <w:sz w:val="28"/>
          <w:szCs w:val="28"/>
          <w:lang w:val="uk-UA"/>
        </w:rPr>
        <w:t xml:space="preserve">громадського обговорення </w:t>
      </w:r>
      <w:r w:rsidRPr="00145B7F">
        <w:rPr>
          <w:sz w:val="28"/>
          <w:szCs w:val="28"/>
          <w:lang w:val="uk-UA"/>
        </w:rPr>
        <w:t>змін до Конституції України щодо децентралізації державної влади</w:t>
      </w:r>
      <w:r>
        <w:rPr>
          <w:sz w:val="28"/>
          <w:szCs w:val="28"/>
          <w:lang w:val="uk-UA"/>
        </w:rPr>
        <w:t>”:</w:t>
      </w:r>
    </w:p>
    <w:p w:rsidR="00AB2390" w:rsidRDefault="00AB2390" w:rsidP="00AB239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B39DC">
        <w:rPr>
          <w:sz w:val="28"/>
          <w:szCs w:val="28"/>
          <w:lang w:val="uk-UA"/>
        </w:rPr>
        <w:t xml:space="preserve">Утворити </w:t>
      </w:r>
      <w:r>
        <w:rPr>
          <w:sz w:val="28"/>
          <w:szCs w:val="28"/>
          <w:lang w:val="uk-UA"/>
        </w:rPr>
        <w:t xml:space="preserve">обласний організаційний комітет з проведення обговорення змін до Конституції України щодо децентралізації державної влади </w:t>
      </w:r>
      <w:r w:rsidR="00B7568C">
        <w:rPr>
          <w:sz w:val="28"/>
          <w:lang w:val="uk-UA"/>
        </w:rPr>
        <w:t xml:space="preserve">як консультативно-дорадчий орган згідно </w:t>
      </w:r>
      <w:r>
        <w:rPr>
          <w:sz w:val="28"/>
          <w:lang w:val="uk-UA"/>
        </w:rPr>
        <w:t>з додатком 1.</w:t>
      </w:r>
    </w:p>
    <w:p w:rsidR="00AB2390" w:rsidRPr="0034534D" w:rsidRDefault="00AB2390" w:rsidP="00AB2390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 З</w:t>
      </w:r>
      <w:r>
        <w:rPr>
          <w:sz w:val="28"/>
          <w:szCs w:val="28"/>
          <w:lang w:val="uk-UA"/>
        </w:rPr>
        <w:t>атвердити план заходів із проведення обговорення змін до Консти</w:t>
      </w:r>
      <w:r>
        <w:rPr>
          <w:sz w:val="28"/>
          <w:szCs w:val="28"/>
          <w:lang w:val="uk-UA"/>
        </w:rPr>
        <w:softHyphen/>
        <w:t>туції України щодо децентра</w:t>
      </w:r>
      <w:r w:rsidR="00B7568C">
        <w:rPr>
          <w:sz w:val="28"/>
          <w:szCs w:val="28"/>
          <w:lang w:val="uk-UA"/>
        </w:rPr>
        <w:t xml:space="preserve">лізації державної влади згідно </w:t>
      </w:r>
      <w:r>
        <w:rPr>
          <w:sz w:val="28"/>
          <w:szCs w:val="28"/>
          <w:lang w:val="uk-UA"/>
        </w:rPr>
        <w:t>з додатком 2.</w:t>
      </w:r>
    </w:p>
    <w:p w:rsidR="00AB2390" w:rsidRDefault="00AB2390" w:rsidP="00AB2390">
      <w:pPr>
        <w:tabs>
          <w:tab w:val="left" w:pos="284"/>
        </w:tabs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 Районним державним адміністраціям утворити відповідні організа</w:t>
      </w:r>
      <w:r>
        <w:rPr>
          <w:sz w:val="28"/>
          <w:lang w:val="uk-UA"/>
        </w:rPr>
        <w:softHyphen/>
        <w:t xml:space="preserve">ційні комітети та затвердити </w:t>
      </w:r>
      <w:r>
        <w:rPr>
          <w:sz w:val="28"/>
          <w:szCs w:val="28"/>
          <w:lang w:val="uk-UA"/>
        </w:rPr>
        <w:t>плани заходів із проведення обговорення змін до Конституції України щодо децентралізації державної влади.</w:t>
      </w:r>
    </w:p>
    <w:p w:rsidR="00AB2390" w:rsidRPr="00AB2390" w:rsidRDefault="00AB2390" w:rsidP="00AB2390">
      <w:pPr>
        <w:spacing w:after="120"/>
        <w:ind w:firstLine="709"/>
        <w:jc w:val="both"/>
        <w:rPr>
          <w:sz w:val="28"/>
          <w:szCs w:val="28"/>
        </w:rPr>
      </w:pPr>
      <w:r w:rsidRPr="00AB2390">
        <w:rPr>
          <w:sz w:val="28"/>
          <w:szCs w:val="28"/>
          <w:lang w:val="uk-UA"/>
        </w:rPr>
        <w:t xml:space="preserve">4. Контроль за виконанням цього розпорядження покласти на </w:t>
      </w:r>
      <w:r w:rsidRPr="00AB2390">
        <w:rPr>
          <w:color w:val="000000"/>
          <w:sz w:val="28"/>
          <w:szCs w:val="28"/>
        </w:rPr>
        <w:t>заступника голови – керівника апарату облдержадміністрації Л.Стебло.</w:t>
      </w:r>
    </w:p>
    <w:p w:rsidR="00AB2390" w:rsidRDefault="00AB2390" w:rsidP="00AB2390">
      <w:pPr>
        <w:jc w:val="both"/>
        <w:rPr>
          <w:sz w:val="28"/>
          <w:szCs w:val="28"/>
          <w:lang w:val="uk-UA"/>
        </w:rPr>
      </w:pPr>
    </w:p>
    <w:p w:rsidR="00AB2390" w:rsidRDefault="00AB2390" w:rsidP="00AB2390">
      <w:pPr>
        <w:jc w:val="both"/>
        <w:rPr>
          <w:sz w:val="28"/>
          <w:szCs w:val="28"/>
          <w:lang w:val="uk-UA"/>
        </w:rPr>
      </w:pPr>
    </w:p>
    <w:p w:rsidR="00AB2390" w:rsidRPr="00A1077B" w:rsidRDefault="00AB2390" w:rsidP="00030993">
      <w:pPr>
        <w:jc w:val="both"/>
        <w:rPr>
          <w:sz w:val="26"/>
          <w:szCs w:val="26"/>
          <w:lang w:val="uk-UA"/>
        </w:rPr>
      </w:pPr>
      <w:r w:rsidRPr="00A1077B">
        <w:rPr>
          <w:lang w:val="uk-UA"/>
        </w:rPr>
        <w:t>Голова адміністрації</w:t>
      </w:r>
      <w:r w:rsidRPr="00A1077B">
        <w:rPr>
          <w:lang w:val="uk-UA"/>
        </w:rPr>
        <w:tab/>
      </w:r>
      <w:r w:rsidRPr="00A1077B">
        <w:rPr>
          <w:lang w:val="uk-UA"/>
        </w:rPr>
        <w:tab/>
      </w:r>
      <w:r w:rsidRPr="00A1077B">
        <w:rPr>
          <w:lang w:val="uk-UA"/>
        </w:rPr>
        <w:tab/>
      </w:r>
      <w:r w:rsidRPr="00A1077B">
        <w:rPr>
          <w:lang w:val="uk-UA"/>
        </w:rPr>
        <w:tab/>
      </w:r>
      <w:r w:rsidRPr="00A1077B">
        <w:rPr>
          <w:lang w:val="uk-UA"/>
        </w:rPr>
        <w:tab/>
      </w:r>
      <w:r w:rsidRPr="00A1077B">
        <w:rPr>
          <w:lang w:val="uk-UA"/>
        </w:rPr>
        <w:tab/>
      </w:r>
      <w:r w:rsidRPr="00A1077B">
        <w:rPr>
          <w:lang w:val="uk-UA"/>
        </w:rPr>
        <w:tab/>
      </w:r>
      <w:r w:rsidRPr="00A1077B">
        <w:rPr>
          <w:lang w:val="uk-UA"/>
        </w:rPr>
        <w:tab/>
      </w:r>
      <w:r w:rsidRPr="00A1077B">
        <w:rPr>
          <w:lang w:val="uk-UA"/>
        </w:rPr>
        <w:tab/>
      </w:r>
      <w:r>
        <w:rPr>
          <w:lang w:val="uk-UA"/>
        </w:rPr>
        <w:t xml:space="preserve">  Л.Прус</w:t>
      </w:r>
    </w:p>
    <w:p w:rsidR="004B70E7" w:rsidRDefault="004B70E7"/>
    <w:sectPr w:rsidR="004B70E7" w:rsidSect="00030993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FE" w:rsidRDefault="00255DFE">
      <w:r>
        <w:separator/>
      </w:r>
    </w:p>
  </w:endnote>
  <w:endnote w:type="continuationSeparator" w:id="0">
    <w:p w:rsidR="00255DFE" w:rsidRDefault="0025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FE" w:rsidRDefault="00255DFE">
      <w:r>
        <w:separator/>
      </w:r>
    </w:p>
  </w:footnote>
  <w:footnote w:type="continuationSeparator" w:id="0">
    <w:p w:rsidR="00255DFE" w:rsidRDefault="00255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06" w:rsidRDefault="004D6206" w:rsidP="004D62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6206" w:rsidRDefault="004D62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90"/>
    <w:rsid w:val="00030993"/>
    <w:rsid w:val="00255DFE"/>
    <w:rsid w:val="002C4F34"/>
    <w:rsid w:val="002D28CD"/>
    <w:rsid w:val="00357ACD"/>
    <w:rsid w:val="004A0EF6"/>
    <w:rsid w:val="004B70E7"/>
    <w:rsid w:val="004D6206"/>
    <w:rsid w:val="008D6EC3"/>
    <w:rsid w:val="009C303C"/>
    <w:rsid w:val="00A84BFE"/>
    <w:rsid w:val="00AB2390"/>
    <w:rsid w:val="00B7568C"/>
    <w:rsid w:val="00C814D9"/>
    <w:rsid w:val="00E1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39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239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2390"/>
  </w:style>
  <w:style w:type="paragraph" w:customStyle="1" w:styleId="a">
    <w:name w:val="Знак"/>
    <w:basedOn w:val="Normal"/>
    <w:rsid w:val="00AB2390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AB2390"/>
    <w:pPr>
      <w:spacing w:after="120" w:line="480" w:lineRule="auto"/>
    </w:pPr>
  </w:style>
  <w:style w:type="paragraph" w:styleId="Footer">
    <w:name w:val="footer"/>
    <w:basedOn w:val="Normal"/>
    <w:rsid w:val="00AB2390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A8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4BF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390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239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2390"/>
  </w:style>
  <w:style w:type="paragraph" w:customStyle="1" w:styleId="a">
    <w:name w:val="Знак"/>
    <w:basedOn w:val="Normal"/>
    <w:rsid w:val="00AB2390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AB2390"/>
    <w:pPr>
      <w:spacing w:after="120" w:line="480" w:lineRule="auto"/>
    </w:pPr>
  </w:style>
  <w:style w:type="paragraph" w:styleId="Footer">
    <w:name w:val="footer"/>
    <w:basedOn w:val="Normal"/>
    <w:rsid w:val="00AB2390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A8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4BF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2014-05-23T14:46:00Z</cp:lastPrinted>
  <dcterms:created xsi:type="dcterms:W3CDTF">2014-06-04T14:26:00Z</dcterms:created>
  <dcterms:modified xsi:type="dcterms:W3CDTF">2014-06-04T14:38:00Z</dcterms:modified>
</cp:coreProperties>
</file>