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C8" w:rsidRDefault="00D802D7" w:rsidP="00635EA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10C8" w:rsidRDefault="008810C8" w:rsidP="008810C8">
      <w:pPr>
        <w:rPr>
          <w:sz w:val="28"/>
          <w:szCs w:val="28"/>
          <w:lang w:val="en-US"/>
        </w:rPr>
      </w:pPr>
    </w:p>
    <w:p w:rsidR="00635EA4" w:rsidRPr="00635EA4" w:rsidRDefault="00635EA4" w:rsidP="008810C8">
      <w:pPr>
        <w:rPr>
          <w:sz w:val="28"/>
          <w:szCs w:val="28"/>
          <w:lang w:val="en-US"/>
        </w:rPr>
      </w:pPr>
    </w:p>
    <w:p w:rsidR="00B62470" w:rsidRDefault="00B62470" w:rsidP="008810C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8810C8" w:rsidRPr="008125E0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10C8" w:rsidRPr="005E4746" w:rsidRDefault="008810C8" w:rsidP="00E51803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810C8">
              <w:rPr>
                <w:rStyle w:val="FontStyle12"/>
                <w:spacing w:val="-4"/>
                <w:sz w:val="28"/>
                <w:szCs w:val="28"/>
              </w:rPr>
              <w:t>Про</w:t>
            </w:r>
            <w:r w:rsidRPr="008810C8">
              <w:rPr>
                <w:rStyle w:val="FontStyle12"/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8810C8">
              <w:rPr>
                <w:rStyle w:val="FontStyle12"/>
                <w:spacing w:val="-4"/>
                <w:sz w:val="28"/>
                <w:szCs w:val="28"/>
                <w:lang w:val="uk-UA"/>
              </w:rPr>
              <w:t>державну</w:t>
            </w:r>
            <w:r w:rsidRPr="008810C8">
              <w:rPr>
                <w:rStyle w:val="FontStyle12"/>
                <w:rFonts w:eastAsia="Arial"/>
                <w:spacing w:val="-4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-4"/>
                <w:sz w:val="28"/>
                <w:szCs w:val="28"/>
                <w:lang w:val="uk-UA"/>
              </w:rPr>
              <w:t>експертизу</w:t>
            </w:r>
            <w:r w:rsidRPr="008810C8">
              <w:rPr>
                <w:rStyle w:val="FontStyle12"/>
                <w:rFonts w:eastAsia="Arial"/>
                <w:spacing w:val="-4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-4"/>
                <w:sz w:val="28"/>
                <w:szCs w:val="28"/>
                <w:lang w:val="uk-UA"/>
              </w:rPr>
              <w:t>проектної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 xml:space="preserve"> документації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з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енергозбереження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,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норм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питомих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витрат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паливно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–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енергетичних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ресурсів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,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іншої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доку</w:t>
            </w:r>
            <w:r>
              <w:rPr>
                <w:rStyle w:val="FontStyle12"/>
                <w:spacing w:val="0"/>
                <w:sz w:val="28"/>
                <w:szCs w:val="28"/>
                <w:lang w:val="uk-UA"/>
              </w:rPr>
              <w:softHyphen/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ментації у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порядку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,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встановленому</w:t>
            </w:r>
            <w:r w:rsidRPr="008810C8">
              <w:rPr>
                <w:rStyle w:val="FontStyle12"/>
                <w:rFonts w:eastAsia="Arial"/>
                <w:spacing w:val="0"/>
                <w:sz w:val="28"/>
                <w:szCs w:val="28"/>
                <w:lang w:val="uk-UA"/>
              </w:rPr>
              <w:t xml:space="preserve"> </w:t>
            </w:r>
            <w:r w:rsidRPr="008810C8">
              <w:rPr>
                <w:rStyle w:val="FontStyle12"/>
                <w:spacing w:val="0"/>
                <w:sz w:val="28"/>
                <w:szCs w:val="28"/>
                <w:lang w:val="uk-UA"/>
              </w:rPr>
              <w:t>законодавством</w:t>
            </w:r>
          </w:p>
        </w:tc>
      </w:tr>
    </w:tbl>
    <w:p w:rsidR="008810C8" w:rsidRDefault="008810C8" w:rsidP="008810C8">
      <w:pPr>
        <w:jc w:val="both"/>
        <w:rPr>
          <w:sz w:val="28"/>
          <w:szCs w:val="28"/>
          <w:lang w:val="uk-UA"/>
        </w:rPr>
      </w:pPr>
    </w:p>
    <w:p w:rsidR="008810C8" w:rsidRPr="008125E0" w:rsidRDefault="008810C8" w:rsidP="008810C8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8810C8" w:rsidRPr="008810C8" w:rsidRDefault="008810C8" w:rsidP="008810C8">
      <w:pPr>
        <w:pStyle w:val="Style7"/>
        <w:widowControl/>
        <w:spacing w:line="240" w:lineRule="auto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 w:rsidRPr="008810C8">
        <w:rPr>
          <w:rStyle w:val="FontStyle12"/>
          <w:spacing w:val="0"/>
          <w:sz w:val="28"/>
          <w:szCs w:val="28"/>
          <w:lang w:val="uk-UA"/>
        </w:rPr>
        <w:t>На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підставі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статей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6, 17, 33,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35 </w:t>
      </w:r>
      <w:r w:rsidRPr="008810C8">
        <w:rPr>
          <w:rStyle w:val="FontStyle12"/>
          <w:spacing w:val="0"/>
          <w:sz w:val="28"/>
          <w:szCs w:val="28"/>
          <w:lang w:val="uk-UA"/>
        </w:rPr>
        <w:t>Закону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України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“</w:t>
      </w:r>
      <w:r w:rsidRPr="008810C8">
        <w:rPr>
          <w:rStyle w:val="FontStyle12"/>
          <w:spacing w:val="0"/>
          <w:sz w:val="28"/>
          <w:szCs w:val="28"/>
          <w:lang w:val="uk-UA"/>
        </w:rPr>
        <w:t>Про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місцеві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державні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адміністрації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”, </w:t>
      </w:r>
      <w:r w:rsidRPr="008810C8">
        <w:rPr>
          <w:rStyle w:val="FontStyle12"/>
          <w:spacing w:val="0"/>
          <w:sz w:val="28"/>
          <w:szCs w:val="28"/>
          <w:lang w:val="uk-UA"/>
        </w:rPr>
        <w:t>заслухавши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інформацію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про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державну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експертизу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проектної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документації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з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енергозбереження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</w:t>
      </w:r>
      <w:r w:rsidRPr="008810C8">
        <w:rPr>
          <w:rStyle w:val="FontStyle12"/>
          <w:spacing w:val="0"/>
          <w:sz w:val="28"/>
          <w:szCs w:val="28"/>
          <w:lang w:val="uk-UA"/>
        </w:rPr>
        <w:t>норм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питомих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витрат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паливно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– </w:t>
      </w:r>
      <w:r w:rsidRPr="008810C8">
        <w:rPr>
          <w:rStyle w:val="FontStyle12"/>
          <w:spacing w:val="0"/>
          <w:sz w:val="28"/>
          <w:szCs w:val="28"/>
          <w:lang w:val="uk-UA"/>
        </w:rPr>
        <w:t>енергетич</w:t>
      </w:r>
      <w:r>
        <w:rPr>
          <w:rStyle w:val="FontStyle12"/>
          <w:spacing w:val="0"/>
          <w:sz w:val="28"/>
          <w:szCs w:val="28"/>
          <w:lang w:val="uk-UA"/>
        </w:rPr>
        <w:softHyphen/>
      </w:r>
      <w:r w:rsidRPr="008810C8">
        <w:rPr>
          <w:rStyle w:val="FontStyle12"/>
          <w:spacing w:val="0"/>
          <w:sz w:val="28"/>
          <w:szCs w:val="28"/>
          <w:lang w:val="uk-UA"/>
        </w:rPr>
        <w:t>них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ресурсів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</w:t>
      </w:r>
      <w:r w:rsidRPr="008810C8">
        <w:rPr>
          <w:rStyle w:val="FontStyle12"/>
          <w:spacing w:val="0"/>
          <w:sz w:val="28"/>
          <w:szCs w:val="28"/>
          <w:lang w:val="uk-UA"/>
        </w:rPr>
        <w:t>іншої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документації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порядку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</w:t>
      </w:r>
      <w:r w:rsidRPr="008810C8">
        <w:rPr>
          <w:rStyle w:val="FontStyle12"/>
          <w:spacing w:val="0"/>
          <w:sz w:val="28"/>
          <w:szCs w:val="28"/>
          <w:lang w:val="uk-UA"/>
        </w:rPr>
        <w:t>встановленому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законодавством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за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2013 </w:t>
      </w:r>
      <w:r w:rsidRPr="008810C8">
        <w:rPr>
          <w:rStyle w:val="FontStyle12"/>
          <w:spacing w:val="0"/>
          <w:sz w:val="28"/>
          <w:szCs w:val="28"/>
          <w:lang w:val="uk-UA"/>
        </w:rPr>
        <w:t>рік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(</w:t>
      </w:r>
      <w:r w:rsidRPr="008810C8">
        <w:rPr>
          <w:rStyle w:val="FontStyle12"/>
          <w:spacing w:val="0"/>
          <w:sz w:val="28"/>
          <w:szCs w:val="28"/>
          <w:lang w:val="uk-UA"/>
        </w:rPr>
        <w:t>додається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):</w:t>
      </w:r>
    </w:p>
    <w:p w:rsidR="008810C8" w:rsidRPr="008810C8" w:rsidRDefault="008810C8" w:rsidP="008810C8">
      <w:pPr>
        <w:pStyle w:val="Style8"/>
        <w:widowControl/>
        <w:tabs>
          <w:tab w:val="left" w:pos="710"/>
        </w:tabs>
        <w:spacing w:after="120" w:line="240" w:lineRule="auto"/>
        <w:ind w:firstLine="709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1. </w:t>
      </w:r>
      <w:r w:rsidRPr="008810C8">
        <w:rPr>
          <w:rStyle w:val="FontStyle12"/>
          <w:spacing w:val="0"/>
          <w:sz w:val="28"/>
          <w:szCs w:val="28"/>
          <w:lang w:val="uk-UA"/>
        </w:rPr>
        <w:t>Відзначити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</w:t>
      </w:r>
      <w:r w:rsidRPr="008810C8">
        <w:rPr>
          <w:rStyle w:val="FontStyle12"/>
          <w:spacing w:val="0"/>
          <w:sz w:val="28"/>
          <w:szCs w:val="28"/>
          <w:lang w:val="uk-UA"/>
        </w:rPr>
        <w:t>що за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результатами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оцінки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районів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та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міст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області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з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проведення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експертизи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проектної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документації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з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енергозбереження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кращих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результатів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досягли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>
        <w:rPr>
          <w:rStyle w:val="FontStyle12"/>
          <w:spacing w:val="0"/>
          <w:sz w:val="28"/>
          <w:szCs w:val="28"/>
          <w:lang w:val="uk-UA"/>
        </w:rPr>
        <w:t>Вінько</w:t>
      </w:r>
      <w:r w:rsidRPr="008810C8">
        <w:rPr>
          <w:rStyle w:val="FontStyle12"/>
          <w:spacing w:val="0"/>
          <w:sz w:val="28"/>
          <w:szCs w:val="28"/>
          <w:lang w:val="uk-UA"/>
        </w:rPr>
        <w:t>вецький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</w:t>
      </w:r>
      <w:r w:rsidRPr="008810C8">
        <w:rPr>
          <w:rStyle w:val="FontStyle12"/>
          <w:spacing w:val="0"/>
          <w:sz w:val="28"/>
          <w:szCs w:val="28"/>
          <w:lang w:val="uk-UA"/>
        </w:rPr>
        <w:t>Ізяславський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</w:t>
      </w:r>
      <w:r w:rsidRPr="008810C8">
        <w:rPr>
          <w:rStyle w:val="FontStyle12"/>
          <w:spacing w:val="0"/>
          <w:sz w:val="28"/>
          <w:szCs w:val="28"/>
          <w:lang w:val="uk-UA"/>
        </w:rPr>
        <w:t>Красилівський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райони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та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міста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Кам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’</w:t>
      </w:r>
      <w:r w:rsidRPr="008810C8">
        <w:rPr>
          <w:rStyle w:val="FontStyle12"/>
          <w:spacing w:val="0"/>
          <w:sz w:val="28"/>
          <w:szCs w:val="28"/>
          <w:lang w:val="uk-UA"/>
        </w:rPr>
        <w:t>янець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-</w:t>
      </w:r>
      <w:r w:rsidRPr="008810C8">
        <w:rPr>
          <w:rStyle w:val="FontStyle12"/>
          <w:spacing w:val="0"/>
          <w:sz w:val="28"/>
          <w:szCs w:val="28"/>
          <w:lang w:val="uk-UA"/>
        </w:rPr>
        <w:t>Подільський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і </w:t>
      </w:r>
      <w:r w:rsidRPr="008810C8">
        <w:rPr>
          <w:rStyle w:val="FontStyle12"/>
          <w:spacing w:val="0"/>
          <w:sz w:val="28"/>
          <w:szCs w:val="28"/>
          <w:lang w:val="uk-UA"/>
        </w:rPr>
        <w:t>Старокостянтинів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.</w:t>
      </w:r>
    </w:p>
    <w:p w:rsidR="008810C8" w:rsidRPr="008810C8" w:rsidRDefault="008810C8" w:rsidP="008810C8">
      <w:pPr>
        <w:pStyle w:val="Style8"/>
        <w:widowControl/>
        <w:tabs>
          <w:tab w:val="left" w:pos="701"/>
        </w:tabs>
        <w:spacing w:after="120" w:line="240" w:lineRule="auto"/>
        <w:ind w:firstLine="709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2. 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t>Управлін</w:t>
      </w:r>
      <w:r w:rsidR="00F6219A">
        <w:rPr>
          <w:rStyle w:val="FontStyle12"/>
          <w:rFonts w:eastAsia="Arial"/>
          <w:spacing w:val="0"/>
          <w:sz w:val="28"/>
          <w:szCs w:val="28"/>
          <w:lang w:val="uk-UA"/>
        </w:rPr>
        <w:t>ню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інфраструктури і туризму обласної державної адміністра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softHyphen/>
        <w:t>ції, г</w:t>
      </w:r>
      <w:r w:rsidRPr="008810C8">
        <w:rPr>
          <w:rStyle w:val="FontStyle12"/>
          <w:spacing w:val="0"/>
          <w:sz w:val="28"/>
          <w:szCs w:val="28"/>
          <w:lang w:val="uk-UA"/>
        </w:rPr>
        <w:t>оловам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районних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державних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адміністрацій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рекомендувати міським (міст обласного значення) головам: </w:t>
      </w:r>
    </w:p>
    <w:p w:rsidR="008810C8" w:rsidRPr="008810C8" w:rsidRDefault="008810C8" w:rsidP="008810C8">
      <w:pPr>
        <w:pStyle w:val="Style7"/>
        <w:widowControl/>
        <w:spacing w:after="120" w:line="240" w:lineRule="auto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2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>.1. 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Д</w:t>
      </w:r>
      <w:r w:rsidRPr="008810C8">
        <w:rPr>
          <w:rStyle w:val="FontStyle12"/>
          <w:spacing w:val="0"/>
          <w:sz w:val="28"/>
          <w:szCs w:val="28"/>
          <w:lang w:val="uk-UA"/>
        </w:rPr>
        <w:t>о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кінця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чер</w:t>
      </w:r>
      <w:r w:rsidRPr="008810C8">
        <w:rPr>
          <w:rStyle w:val="FontStyle12"/>
          <w:spacing w:val="0"/>
          <w:sz w:val="28"/>
          <w:szCs w:val="28"/>
          <w:lang w:val="uk-UA"/>
        </w:rPr>
        <w:t>вня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поточного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року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 xml:space="preserve">проаналізувати стан справ 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щодо ефективного використання паливно-енергетичних ресурсів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та надати 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t>спільно з територіальним управлінням Держенергоефективності України в області</w:t>
      </w:r>
      <w:r w:rsidR="00AB3DA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про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softHyphen/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позиції щодо 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>впровадження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відновлювальних джерел енергії та альтерна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softHyphen/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тивних видів палива відповідно до природного потенціалу регіону. </w:t>
      </w:r>
    </w:p>
    <w:p w:rsidR="008810C8" w:rsidRPr="008810C8" w:rsidRDefault="008810C8" w:rsidP="008810C8">
      <w:pPr>
        <w:pStyle w:val="Style2"/>
        <w:widowControl/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2.2.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> </w:t>
      </w:r>
      <w:r w:rsidRPr="008810C8">
        <w:rPr>
          <w:rStyle w:val="FontStyle12"/>
          <w:spacing w:val="0"/>
          <w:sz w:val="28"/>
          <w:szCs w:val="28"/>
          <w:lang w:val="uk-UA"/>
        </w:rPr>
        <w:t>Визначити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нагальні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проблеми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</w:t>
      </w:r>
      <w:r w:rsidRPr="008810C8">
        <w:rPr>
          <w:rStyle w:val="FontStyle12"/>
          <w:spacing w:val="0"/>
          <w:sz w:val="28"/>
          <w:szCs w:val="28"/>
          <w:lang w:val="uk-UA"/>
        </w:rPr>
        <w:t>що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заважають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відновленню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 xml:space="preserve">роботи 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щодо 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раціональн</w:t>
      </w:r>
      <w:r w:rsidR="00B62470">
        <w:rPr>
          <w:rStyle w:val="FontStyle12"/>
          <w:rFonts w:eastAsia="Arial"/>
          <w:spacing w:val="0"/>
          <w:sz w:val="28"/>
          <w:szCs w:val="28"/>
          <w:lang w:val="uk-UA"/>
        </w:rPr>
        <w:t>ого та ефективного використання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паливно-енергетичних ресурсів, </w:t>
      </w:r>
      <w:r w:rsidRPr="008810C8">
        <w:rPr>
          <w:rStyle w:val="FontStyle12"/>
          <w:spacing w:val="0"/>
          <w:sz w:val="28"/>
          <w:szCs w:val="28"/>
          <w:lang w:val="uk-UA"/>
        </w:rPr>
        <w:t>передбачивши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шляхи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їх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вирішення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програмах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соціально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-</w:t>
      </w:r>
      <w:r w:rsidRPr="008810C8">
        <w:rPr>
          <w:rStyle w:val="FontStyle12"/>
          <w:spacing w:val="0"/>
          <w:sz w:val="28"/>
          <w:szCs w:val="28"/>
          <w:lang w:val="uk-UA"/>
        </w:rPr>
        <w:t>еконо</w:t>
      </w:r>
      <w:r w:rsidR="00B62470">
        <w:rPr>
          <w:rStyle w:val="FontStyle12"/>
          <w:spacing w:val="0"/>
          <w:sz w:val="28"/>
          <w:szCs w:val="28"/>
          <w:lang w:val="uk-UA"/>
        </w:rPr>
        <w:softHyphen/>
      </w:r>
      <w:r w:rsidRPr="008810C8">
        <w:rPr>
          <w:rStyle w:val="FontStyle12"/>
          <w:spacing w:val="0"/>
          <w:sz w:val="28"/>
          <w:szCs w:val="28"/>
          <w:lang w:val="uk-UA"/>
        </w:rPr>
        <w:t>мічного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розвитку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районів та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міст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області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Pr="008810C8">
        <w:rPr>
          <w:rStyle w:val="FontStyle12"/>
          <w:spacing w:val="0"/>
          <w:sz w:val="28"/>
          <w:szCs w:val="28"/>
          <w:lang w:val="uk-UA"/>
        </w:rPr>
        <w:t>на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2014 </w:t>
      </w:r>
      <w:r w:rsidRPr="008810C8">
        <w:rPr>
          <w:rStyle w:val="FontStyle12"/>
          <w:spacing w:val="0"/>
          <w:sz w:val="28"/>
          <w:szCs w:val="28"/>
          <w:lang w:val="uk-UA"/>
        </w:rPr>
        <w:t>рік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.</w:t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Про результати поінфор</w:t>
      </w:r>
      <w:r w:rsidR="00B62470">
        <w:rPr>
          <w:rStyle w:val="FontStyle12"/>
          <w:rFonts w:eastAsia="Arial"/>
          <w:spacing w:val="0"/>
          <w:sz w:val="28"/>
          <w:szCs w:val="28"/>
          <w:lang w:val="uk-UA"/>
        </w:rPr>
        <w:softHyphen/>
      </w:r>
      <w:r w:rsidR="00AB3DA8">
        <w:rPr>
          <w:rStyle w:val="FontStyle12"/>
          <w:rFonts w:eastAsia="Arial"/>
          <w:spacing w:val="0"/>
          <w:sz w:val="28"/>
          <w:szCs w:val="28"/>
          <w:lang w:val="uk-UA"/>
        </w:rPr>
        <w:t>мувати обласну державну адміністрацію до 01 липня 2014 року.</w:t>
      </w:r>
    </w:p>
    <w:p w:rsidR="008810C8" w:rsidRPr="008810C8" w:rsidRDefault="008810C8" w:rsidP="008810C8">
      <w:pPr>
        <w:pStyle w:val="Style2"/>
        <w:widowControl/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lastRenderedPageBreak/>
        <w:t>2.3. 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Сприяти підприємствам та установам бюджетної сф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 xml:space="preserve">ери 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>у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питаннях розробки проект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>ної документації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>,</w:t>
      </w:r>
      <w:r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спрямованої на скорочення споживання енергоресурсів.</w:t>
      </w:r>
    </w:p>
    <w:p w:rsidR="008810C8" w:rsidRPr="008810C8" w:rsidRDefault="00AB3DA8" w:rsidP="008810C8">
      <w:pPr>
        <w:pStyle w:val="Style2"/>
        <w:widowControl/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3</w:t>
      </w:r>
      <w:r w:rsidR="008810C8">
        <w:rPr>
          <w:rStyle w:val="FontStyle12"/>
          <w:rFonts w:eastAsia="Arial"/>
          <w:spacing w:val="0"/>
          <w:sz w:val="28"/>
          <w:szCs w:val="28"/>
          <w:lang w:val="uk-UA"/>
        </w:rPr>
        <w:t>. 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>Р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>озпорядникам бюджетних коштів</w:t>
      </w:r>
      <w:r w:rsid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взяти від особистий контроль стан роботи 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>з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розвитку енергозберігаючих технологій підприємствами та бюджет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softHyphen/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>ними установами.</w:t>
      </w:r>
    </w:p>
    <w:p w:rsidR="008810C8" w:rsidRPr="008810C8" w:rsidRDefault="00AB3DA8" w:rsidP="008810C8">
      <w:pPr>
        <w:pStyle w:val="Style2"/>
        <w:widowControl/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4</w:t>
      </w:r>
      <w:r w:rsidR="008810C8">
        <w:rPr>
          <w:rStyle w:val="FontStyle12"/>
          <w:rFonts w:eastAsia="Arial"/>
          <w:spacing w:val="0"/>
          <w:sz w:val="28"/>
          <w:szCs w:val="28"/>
          <w:lang w:val="uk-UA"/>
        </w:rPr>
        <w:t>. 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Управлінню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інфраструктури та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туризму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обласної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державної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адмі</w:t>
      </w:r>
      <w:r w:rsidR="008810C8">
        <w:rPr>
          <w:rStyle w:val="FontStyle12"/>
          <w:spacing w:val="0"/>
          <w:sz w:val="28"/>
          <w:szCs w:val="28"/>
          <w:lang w:val="uk-UA"/>
        </w:rPr>
        <w:softHyphen/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ністрації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,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районним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державним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адміністраціям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>:</w:t>
      </w:r>
    </w:p>
    <w:p w:rsidR="008810C8" w:rsidRPr="008810C8" w:rsidRDefault="00AB3DA8" w:rsidP="008810C8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4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>.</w:t>
      </w:r>
      <w:r w:rsidR="008810C8">
        <w:rPr>
          <w:rStyle w:val="FontStyle12"/>
          <w:rFonts w:eastAsia="Arial"/>
          <w:spacing w:val="0"/>
          <w:sz w:val="28"/>
          <w:szCs w:val="28"/>
          <w:lang w:val="uk-UA"/>
        </w:rPr>
        <w:t>1. </w:t>
      </w:r>
      <w:r w:rsidR="00301DD0">
        <w:rPr>
          <w:rStyle w:val="FontStyle12"/>
          <w:spacing w:val="0"/>
          <w:sz w:val="28"/>
          <w:szCs w:val="28"/>
          <w:lang w:val="uk-UA"/>
        </w:rPr>
        <w:t>Здійснювати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організаційну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роботу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щодо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підготовки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проектної доку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softHyphen/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ментації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до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проведення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>
        <w:rPr>
          <w:rStyle w:val="FontStyle12"/>
          <w:rFonts w:eastAsia="Arial"/>
          <w:spacing w:val="0"/>
          <w:sz w:val="28"/>
          <w:szCs w:val="28"/>
          <w:lang w:val="uk-UA"/>
        </w:rPr>
        <w:t>державної експертизи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з енергозбереження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своєчасно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та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у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повному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обсязі</w:t>
      </w:r>
      <w:r w:rsidR="008810C8">
        <w:rPr>
          <w:rStyle w:val="FontStyle12"/>
          <w:rFonts w:eastAsia="Arial"/>
          <w:spacing w:val="0"/>
          <w:sz w:val="28"/>
          <w:szCs w:val="28"/>
          <w:lang w:val="uk-UA"/>
        </w:rPr>
        <w:t>.</w:t>
      </w:r>
    </w:p>
    <w:p w:rsidR="008810C8" w:rsidRDefault="00AB3DA8" w:rsidP="008810C8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4</w:t>
      </w:r>
      <w:r w:rsidR="008810C8">
        <w:rPr>
          <w:rStyle w:val="FontStyle12"/>
          <w:rFonts w:eastAsia="Arial"/>
          <w:spacing w:val="0"/>
          <w:sz w:val="28"/>
          <w:szCs w:val="28"/>
          <w:lang w:val="uk-UA"/>
        </w:rPr>
        <w:t>.2. 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Сприяти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реалізації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інвестиційних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проектів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та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збільшенню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капі</w:t>
      </w:r>
      <w:r w:rsidR="00301DD0">
        <w:rPr>
          <w:rStyle w:val="FontStyle12"/>
          <w:spacing w:val="0"/>
          <w:sz w:val="28"/>
          <w:szCs w:val="28"/>
          <w:lang w:val="uk-UA"/>
        </w:rPr>
        <w:softHyphen/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тальних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інвестицій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у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розвиток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енергозберігаючих технологій підприємствами та бюджетними установами області.</w:t>
      </w:r>
    </w:p>
    <w:p w:rsidR="00301DD0" w:rsidRDefault="00AB3DA8" w:rsidP="008810C8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5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>.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 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>Рекомендувати територіальному управлінню Держенергоефективності у Хмельницькій області:</w:t>
      </w:r>
    </w:p>
    <w:p w:rsidR="00301DD0" w:rsidRDefault="00AB3DA8" w:rsidP="008810C8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5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.1. Н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адавати практичну допомогу райдержадміністраціям, 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виконавчим комітетам міських (міст обласного значення) рад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з питан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>ь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ефективного використання паливно-енергетичних ресурсів.</w:t>
      </w:r>
    </w:p>
    <w:p w:rsidR="00AB3DA8" w:rsidRDefault="00AB3DA8" w:rsidP="008810C8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5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.2. Спільно з управлінням інфраструктури та туризму облдержадмі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softHyphen/>
        <w:t>ністрації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>:</w:t>
      </w:r>
    </w:p>
    <w:p w:rsidR="00301DD0" w:rsidRDefault="00AB3DA8" w:rsidP="008810C8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5.2.1. Б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рати участь у розробці та виконанн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>і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регіональних програм роз</w:t>
      </w:r>
      <w:r w:rsidR="00F6219A">
        <w:rPr>
          <w:rStyle w:val="FontStyle12"/>
          <w:rFonts w:eastAsia="Arial"/>
          <w:spacing w:val="0"/>
          <w:sz w:val="28"/>
          <w:szCs w:val="28"/>
          <w:lang w:val="uk-UA"/>
        </w:rPr>
        <w:softHyphen/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витку ефективного використання </w:t>
      </w:r>
      <w:r w:rsidR="00F6219A">
        <w:rPr>
          <w:rStyle w:val="FontStyle12"/>
          <w:rFonts w:eastAsia="Arial"/>
          <w:spacing w:val="0"/>
          <w:sz w:val="28"/>
          <w:szCs w:val="28"/>
          <w:lang w:val="uk-UA"/>
        </w:rPr>
        <w:t>паливно енергетичних ресурсів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, енергозбе</w:t>
      </w:r>
      <w:r w:rsidR="00F6219A">
        <w:rPr>
          <w:rStyle w:val="FontStyle12"/>
          <w:rFonts w:eastAsia="Arial"/>
          <w:spacing w:val="0"/>
          <w:sz w:val="28"/>
          <w:szCs w:val="28"/>
          <w:lang w:val="uk-UA"/>
        </w:rPr>
        <w:softHyphen/>
        <w:t xml:space="preserve">реження, відновлювальних джерел 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енергії.</w:t>
      </w:r>
    </w:p>
    <w:p w:rsidR="005B45D2" w:rsidRPr="008810C8" w:rsidRDefault="00AB3DA8" w:rsidP="008810C8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Style w:val="FontStyle12"/>
          <w:rFonts w:eastAsia="Arial"/>
          <w:spacing w:val="0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5.2.2. П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роводити навчання із спеціалістами райдержадміністрацій, виконавчих комітетів міських (міст 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>обласного значення) рад з питань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t>у</w:t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про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softHyphen/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вадження сучасного обладнання та новітніх технологій у галузі енергозбе</w:t>
      </w:r>
      <w:r>
        <w:rPr>
          <w:rStyle w:val="FontStyle12"/>
          <w:rFonts w:eastAsia="Arial"/>
          <w:spacing w:val="0"/>
          <w:sz w:val="28"/>
          <w:szCs w:val="28"/>
          <w:lang w:val="uk-UA"/>
        </w:rPr>
        <w:softHyphen/>
      </w:r>
      <w:r w:rsidR="005B45D2">
        <w:rPr>
          <w:rStyle w:val="FontStyle12"/>
          <w:rFonts w:eastAsia="Arial"/>
          <w:spacing w:val="0"/>
          <w:sz w:val="28"/>
          <w:szCs w:val="28"/>
          <w:lang w:val="uk-UA"/>
        </w:rPr>
        <w:t>реження.</w:t>
      </w:r>
    </w:p>
    <w:p w:rsidR="008810C8" w:rsidRPr="008810C8" w:rsidRDefault="00AB3DA8" w:rsidP="008810C8">
      <w:pPr>
        <w:pStyle w:val="Style4"/>
        <w:widowControl/>
        <w:tabs>
          <w:tab w:val="left" w:pos="811"/>
        </w:tabs>
        <w:spacing w:after="12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Style w:val="FontStyle12"/>
          <w:rFonts w:eastAsia="Arial"/>
          <w:spacing w:val="0"/>
          <w:sz w:val="28"/>
          <w:szCs w:val="28"/>
          <w:lang w:val="uk-UA"/>
        </w:rPr>
        <w:t>6</w:t>
      </w:r>
      <w:r w:rsidR="00301DD0">
        <w:rPr>
          <w:rStyle w:val="FontStyle12"/>
          <w:rFonts w:eastAsia="Arial"/>
          <w:spacing w:val="0"/>
          <w:sz w:val="28"/>
          <w:szCs w:val="28"/>
          <w:lang w:val="uk-UA"/>
        </w:rPr>
        <w:t>.</w:t>
      </w:r>
      <w:r w:rsidR="008810C8">
        <w:rPr>
          <w:rStyle w:val="FontStyle12"/>
          <w:rFonts w:eastAsia="Arial"/>
          <w:spacing w:val="0"/>
          <w:sz w:val="28"/>
          <w:szCs w:val="28"/>
          <w:lang w:val="uk-UA"/>
        </w:rPr>
        <w:t> 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Контроль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за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виконанням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цього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розпорядження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покласти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на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заступ</w:t>
      </w:r>
      <w:r>
        <w:rPr>
          <w:rStyle w:val="FontStyle12"/>
          <w:spacing w:val="0"/>
          <w:sz w:val="28"/>
          <w:szCs w:val="28"/>
          <w:lang w:val="uk-UA"/>
        </w:rPr>
        <w:softHyphen/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ників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голови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обласної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державної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 xml:space="preserve"> </w:t>
      </w:r>
      <w:r w:rsidR="008810C8" w:rsidRPr="008810C8">
        <w:rPr>
          <w:rStyle w:val="FontStyle12"/>
          <w:spacing w:val="0"/>
          <w:sz w:val="28"/>
          <w:szCs w:val="28"/>
          <w:lang w:val="uk-UA"/>
        </w:rPr>
        <w:t>адміністрації</w:t>
      </w:r>
      <w:r w:rsidR="008810C8" w:rsidRPr="008810C8">
        <w:rPr>
          <w:rStyle w:val="FontStyle12"/>
          <w:rFonts w:eastAsia="Arial"/>
          <w:spacing w:val="0"/>
          <w:sz w:val="28"/>
          <w:szCs w:val="28"/>
          <w:lang w:val="uk-UA"/>
        </w:rPr>
        <w:t>.</w:t>
      </w:r>
    </w:p>
    <w:p w:rsidR="008810C8" w:rsidRPr="008810C8" w:rsidRDefault="008810C8" w:rsidP="008810C8">
      <w:pPr>
        <w:pStyle w:val="Style4"/>
        <w:widowControl/>
        <w:tabs>
          <w:tab w:val="left" w:pos="811"/>
        </w:tabs>
        <w:jc w:val="both"/>
        <w:rPr>
          <w:rFonts w:ascii="Times New Roman" w:hAnsi="Times New Roman" w:cs="Times New Roman"/>
          <w:sz w:val="28"/>
        </w:rPr>
      </w:pPr>
    </w:p>
    <w:p w:rsidR="008810C8" w:rsidRPr="008810C8" w:rsidRDefault="008810C8" w:rsidP="008810C8">
      <w:pPr>
        <w:pStyle w:val="Style4"/>
        <w:widowControl/>
        <w:tabs>
          <w:tab w:val="left" w:pos="811"/>
        </w:tabs>
        <w:jc w:val="both"/>
        <w:rPr>
          <w:rFonts w:ascii="Times New Roman" w:hAnsi="Times New Roman" w:cs="Times New Roman"/>
          <w:sz w:val="28"/>
        </w:rPr>
      </w:pPr>
    </w:p>
    <w:p w:rsidR="008810C8" w:rsidRPr="00AB3DA8" w:rsidRDefault="008810C8" w:rsidP="008810C8">
      <w:pPr>
        <w:suppressAutoHyphens/>
        <w:rPr>
          <w:sz w:val="26"/>
          <w:szCs w:val="28"/>
          <w:lang w:val="uk-UA"/>
        </w:rPr>
      </w:pPr>
      <w:r w:rsidRPr="00AB3DA8">
        <w:rPr>
          <w:rStyle w:val="FontStyle12"/>
          <w:spacing w:val="0"/>
          <w:sz w:val="28"/>
          <w:szCs w:val="28"/>
        </w:rPr>
        <w:t>Голова</w:t>
      </w:r>
      <w:r w:rsidRPr="00AB3DA8">
        <w:rPr>
          <w:rStyle w:val="FontStyle12"/>
          <w:rFonts w:eastAsia="Arial"/>
          <w:spacing w:val="0"/>
          <w:sz w:val="28"/>
          <w:szCs w:val="28"/>
        </w:rPr>
        <w:t xml:space="preserve"> </w:t>
      </w:r>
      <w:r w:rsidRPr="00AB3DA8">
        <w:rPr>
          <w:rStyle w:val="FontStyle12"/>
          <w:spacing w:val="0"/>
          <w:sz w:val="28"/>
          <w:szCs w:val="28"/>
        </w:rPr>
        <w:t>адміністрації</w:t>
      </w:r>
      <w:r w:rsidRPr="00AB3DA8">
        <w:rPr>
          <w:rStyle w:val="FontStyle12"/>
          <w:rFonts w:eastAsia="Arial"/>
          <w:spacing w:val="0"/>
          <w:sz w:val="28"/>
          <w:szCs w:val="28"/>
          <w:lang w:val="uk-UA"/>
        </w:rPr>
        <w:tab/>
      </w:r>
      <w:r w:rsidRPr="00AB3DA8">
        <w:rPr>
          <w:rStyle w:val="FontStyle12"/>
          <w:rFonts w:eastAsia="Arial"/>
          <w:spacing w:val="0"/>
          <w:sz w:val="28"/>
          <w:szCs w:val="28"/>
          <w:lang w:val="uk-UA"/>
        </w:rPr>
        <w:tab/>
      </w:r>
      <w:r w:rsidRPr="00AB3DA8">
        <w:rPr>
          <w:rStyle w:val="FontStyle12"/>
          <w:rFonts w:eastAsia="Arial"/>
          <w:spacing w:val="0"/>
          <w:sz w:val="28"/>
          <w:szCs w:val="28"/>
          <w:lang w:val="uk-UA"/>
        </w:rPr>
        <w:tab/>
      </w:r>
      <w:r w:rsidRPr="00AB3DA8">
        <w:rPr>
          <w:rStyle w:val="FontStyle12"/>
          <w:rFonts w:eastAsia="Arial"/>
          <w:spacing w:val="0"/>
          <w:sz w:val="28"/>
          <w:szCs w:val="28"/>
          <w:lang w:val="uk-UA"/>
        </w:rPr>
        <w:tab/>
      </w:r>
      <w:r w:rsidRPr="00AB3DA8">
        <w:rPr>
          <w:rStyle w:val="FontStyle12"/>
          <w:rFonts w:eastAsia="Arial"/>
          <w:spacing w:val="0"/>
          <w:sz w:val="28"/>
          <w:szCs w:val="28"/>
          <w:lang w:val="uk-UA"/>
        </w:rPr>
        <w:tab/>
      </w:r>
      <w:r w:rsidRPr="00AB3DA8">
        <w:rPr>
          <w:rStyle w:val="FontStyle12"/>
          <w:rFonts w:eastAsia="Arial"/>
          <w:spacing w:val="0"/>
          <w:sz w:val="28"/>
          <w:szCs w:val="28"/>
          <w:lang w:val="uk-UA"/>
        </w:rPr>
        <w:tab/>
      </w:r>
      <w:r w:rsidRPr="00AB3DA8">
        <w:rPr>
          <w:rStyle w:val="FontStyle12"/>
          <w:rFonts w:eastAsia="Arial"/>
          <w:spacing w:val="0"/>
          <w:sz w:val="28"/>
          <w:szCs w:val="28"/>
          <w:lang w:val="uk-UA"/>
        </w:rPr>
        <w:tab/>
      </w:r>
      <w:r w:rsidRPr="00AB3DA8">
        <w:rPr>
          <w:rStyle w:val="FontStyle12"/>
          <w:rFonts w:eastAsia="Arial"/>
          <w:spacing w:val="0"/>
          <w:sz w:val="28"/>
          <w:szCs w:val="28"/>
          <w:lang w:val="uk-UA"/>
        </w:rPr>
        <w:tab/>
        <w:t xml:space="preserve">            </w:t>
      </w:r>
      <w:r w:rsidRPr="00AB3DA8">
        <w:rPr>
          <w:rStyle w:val="FontStyle12"/>
          <w:spacing w:val="0"/>
          <w:sz w:val="28"/>
          <w:szCs w:val="28"/>
        </w:rPr>
        <w:t>Л</w:t>
      </w:r>
      <w:r w:rsidRPr="00AB3DA8">
        <w:rPr>
          <w:rStyle w:val="FontStyle12"/>
          <w:rFonts w:eastAsia="Arial"/>
          <w:spacing w:val="0"/>
          <w:sz w:val="28"/>
          <w:szCs w:val="28"/>
        </w:rPr>
        <w:t>.</w:t>
      </w:r>
      <w:r w:rsidRPr="00AB3DA8">
        <w:rPr>
          <w:rStyle w:val="FontStyle12"/>
          <w:spacing w:val="0"/>
          <w:sz w:val="28"/>
          <w:szCs w:val="28"/>
        </w:rPr>
        <w:t>Прус</w:t>
      </w:r>
    </w:p>
    <w:sectPr w:rsidR="008810C8" w:rsidRPr="00AB3DA8" w:rsidSect="00635EA4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77" w:rsidRDefault="00F00C77">
      <w:r>
        <w:separator/>
      </w:r>
    </w:p>
  </w:endnote>
  <w:endnote w:type="continuationSeparator" w:id="0">
    <w:p w:rsidR="00F00C77" w:rsidRDefault="00F0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77" w:rsidRDefault="00F00C77">
      <w:r>
        <w:separator/>
      </w:r>
    </w:p>
  </w:footnote>
  <w:footnote w:type="continuationSeparator" w:id="0">
    <w:p w:rsidR="00F00C77" w:rsidRDefault="00F00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A4" w:rsidRDefault="00635EA4" w:rsidP="00F00C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5EA4" w:rsidRDefault="00635E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A4" w:rsidRDefault="00635EA4" w:rsidP="00F00C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2D7">
      <w:rPr>
        <w:rStyle w:val="PageNumber"/>
        <w:noProof/>
      </w:rPr>
      <w:t>2</w:t>
    </w:r>
    <w:r>
      <w:rPr>
        <w:rStyle w:val="PageNumber"/>
      </w:rPr>
      <w:fldChar w:fldCharType="end"/>
    </w:r>
  </w:p>
  <w:p w:rsidR="00635EA4" w:rsidRDefault="00635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C8"/>
    <w:rsid w:val="000B627E"/>
    <w:rsid w:val="00136913"/>
    <w:rsid w:val="00177157"/>
    <w:rsid w:val="002D28CD"/>
    <w:rsid w:val="00301DD0"/>
    <w:rsid w:val="003B0349"/>
    <w:rsid w:val="003E4061"/>
    <w:rsid w:val="004A0EF6"/>
    <w:rsid w:val="004B70E7"/>
    <w:rsid w:val="0057058C"/>
    <w:rsid w:val="005B45D2"/>
    <w:rsid w:val="00635EA4"/>
    <w:rsid w:val="008810C8"/>
    <w:rsid w:val="00AB3DA8"/>
    <w:rsid w:val="00B57109"/>
    <w:rsid w:val="00B62470"/>
    <w:rsid w:val="00D802D7"/>
    <w:rsid w:val="00E51803"/>
    <w:rsid w:val="00F00C77"/>
    <w:rsid w:val="00F6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0C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810C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810C8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8810C8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8810C8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8810C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810C8"/>
  </w:style>
  <w:style w:type="character" w:customStyle="1" w:styleId="FontStyle12">
    <w:name w:val="Font Style12"/>
    <w:basedOn w:val="DefaultParagraphFont"/>
    <w:rsid w:val="008810C8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2">
    <w:name w:val="Style2"/>
    <w:basedOn w:val="Normal"/>
    <w:rsid w:val="008810C8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Style3">
    <w:name w:val="Style3"/>
    <w:basedOn w:val="Normal"/>
    <w:rsid w:val="008810C8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Style4">
    <w:name w:val="Style4"/>
    <w:basedOn w:val="Normal"/>
    <w:rsid w:val="008810C8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Style6">
    <w:name w:val="Style6"/>
    <w:basedOn w:val="Normal"/>
    <w:rsid w:val="008810C8"/>
    <w:pPr>
      <w:widowControl w:val="0"/>
      <w:suppressAutoHyphens/>
      <w:autoSpaceDE w:val="0"/>
      <w:spacing w:line="223" w:lineRule="exact"/>
    </w:pPr>
    <w:rPr>
      <w:rFonts w:ascii="Arial" w:eastAsia="Times New Roman" w:hAnsi="Arial" w:cs="Arial"/>
      <w:lang w:eastAsia="zh-CN"/>
    </w:rPr>
  </w:style>
  <w:style w:type="paragraph" w:customStyle="1" w:styleId="Style7">
    <w:name w:val="Style7"/>
    <w:basedOn w:val="Normal"/>
    <w:rsid w:val="008810C8"/>
    <w:pPr>
      <w:widowControl w:val="0"/>
      <w:suppressAutoHyphens/>
      <w:autoSpaceDE w:val="0"/>
      <w:spacing w:line="223" w:lineRule="exact"/>
      <w:ind w:firstLine="504"/>
    </w:pPr>
    <w:rPr>
      <w:rFonts w:ascii="Arial" w:eastAsia="Times New Roman" w:hAnsi="Arial" w:cs="Arial"/>
      <w:lang w:eastAsia="zh-CN"/>
    </w:rPr>
  </w:style>
  <w:style w:type="paragraph" w:customStyle="1" w:styleId="Style8">
    <w:name w:val="Style8"/>
    <w:basedOn w:val="Normal"/>
    <w:rsid w:val="008810C8"/>
    <w:pPr>
      <w:widowControl w:val="0"/>
      <w:suppressAutoHyphens/>
      <w:autoSpaceDE w:val="0"/>
      <w:spacing w:line="218" w:lineRule="exact"/>
      <w:ind w:firstLine="533"/>
      <w:jc w:val="both"/>
    </w:pPr>
    <w:rPr>
      <w:rFonts w:ascii="Arial" w:eastAsia="Times New Roman" w:hAnsi="Arial" w:cs="Arial"/>
      <w:lang w:eastAsia="zh-CN"/>
    </w:rPr>
  </w:style>
  <w:style w:type="paragraph" w:styleId="BalloonText">
    <w:name w:val="Balloon Text"/>
    <w:basedOn w:val="Normal"/>
    <w:semiHidden/>
    <w:rsid w:val="00B62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0C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810C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810C8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8810C8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8810C8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8810C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810C8"/>
  </w:style>
  <w:style w:type="character" w:customStyle="1" w:styleId="FontStyle12">
    <w:name w:val="Font Style12"/>
    <w:basedOn w:val="DefaultParagraphFont"/>
    <w:rsid w:val="008810C8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2">
    <w:name w:val="Style2"/>
    <w:basedOn w:val="Normal"/>
    <w:rsid w:val="008810C8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Style3">
    <w:name w:val="Style3"/>
    <w:basedOn w:val="Normal"/>
    <w:rsid w:val="008810C8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Style4">
    <w:name w:val="Style4"/>
    <w:basedOn w:val="Normal"/>
    <w:rsid w:val="008810C8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Style6">
    <w:name w:val="Style6"/>
    <w:basedOn w:val="Normal"/>
    <w:rsid w:val="008810C8"/>
    <w:pPr>
      <w:widowControl w:val="0"/>
      <w:suppressAutoHyphens/>
      <w:autoSpaceDE w:val="0"/>
      <w:spacing w:line="223" w:lineRule="exact"/>
    </w:pPr>
    <w:rPr>
      <w:rFonts w:ascii="Arial" w:eastAsia="Times New Roman" w:hAnsi="Arial" w:cs="Arial"/>
      <w:lang w:eastAsia="zh-CN"/>
    </w:rPr>
  </w:style>
  <w:style w:type="paragraph" w:customStyle="1" w:styleId="Style7">
    <w:name w:val="Style7"/>
    <w:basedOn w:val="Normal"/>
    <w:rsid w:val="008810C8"/>
    <w:pPr>
      <w:widowControl w:val="0"/>
      <w:suppressAutoHyphens/>
      <w:autoSpaceDE w:val="0"/>
      <w:spacing w:line="223" w:lineRule="exact"/>
      <w:ind w:firstLine="504"/>
    </w:pPr>
    <w:rPr>
      <w:rFonts w:ascii="Arial" w:eastAsia="Times New Roman" w:hAnsi="Arial" w:cs="Arial"/>
      <w:lang w:eastAsia="zh-CN"/>
    </w:rPr>
  </w:style>
  <w:style w:type="paragraph" w:customStyle="1" w:styleId="Style8">
    <w:name w:val="Style8"/>
    <w:basedOn w:val="Normal"/>
    <w:rsid w:val="008810C8"/>
    <w:pPr>
      <w:widowControl w:val="0"/>
      <w:suppressAutoHyphens/>
      <w:autoSpaceDE w:val="0"/>
      <w:spacing w:line="218" w:lineRule="exact"/>
      <w:ind w:firstLine="533"/>
      <w:jc w:val="both"/>
    </w:pPr>
    <w:rPr>
      <w:rFonts w:ascii="Arial" w:eastAsia="Times New Roman" w:hAnsi="Arial" w:cs="Arial"/>
      <w:lang w:eastAsia="zh-CN"/>
    </w:rPr>
  </w:style>
  <w:style w:type="paragraph" w:styleId="BalloonText">
    <w:name w:val="Balloon Text"/>
    <w:basedOn w:val="Normal"/>
    <w:semiHidden/>
    <w:rsid w:val="00B62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2014-05-27T13:39:00Z</cp:lastPrinted>
  <dcterms:created xsi:type="dcterms:W3CDTF">2014-06-04T14:27:00Z</dcterms:created>
  <dcterms:modified xsi:type="dcterms:W3CDTF">2014-06-04T14:51:00Z</dcterms:modified>
</cp:coreProperties>
</file>