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E8" w:rsidRPr="00DD7AA8" w:rsidRDefault="008548C9" w:rsidP="00D6183B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32E8" w:rsidRDefault="00EE32E8" w:rsidP="00EE32E8">
      <w:pPr>
        <w:rPr>
          <w:sz w:val="28"/>
          <w:szCs w:val="28"/>
          <w:lang w:val="uk-UA"/>
        </w:rPr>
      </w:pPr>
    </w:p>
    <w:p w:rsidR="00EE32E8" w:rsidRDefault="00EE32E8" w:rsidP="00EE32E8">
      <w:pPr>
        <w:rPr>
          <w:sz w:val="28"/>
          <w:szCs w:val="28"/>
          <w:lang w:val="uk-UA"/>
        </w:rPr>
      </w:pPr>
    </w:p>
    <w:p w:rsidR="00EE32E8" w:rsidRDefault="00EE32E8" w:rsidP="00EE32E8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EE32E8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32E8" w:rsidRDefault="00EE32E8" w:rsidP="0025027C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29.07.2009 № 276/2009-р</w:t>
            </w:r>
          </w:p>
        </w:tc>
      </w:tr>
    </w:tbl>
    <w:p w:rsidR="00EE32E8" w:rsidRDefault="00EE32E8" w:rsidP="00EE32E8">
      <w:pPr>
        <w:rPr>
          <w:sz w:val="28"/>
          <w:szCs w:val="28"/>
          <w:lang w:val="uk-UA"/>
        </w:rPr>
      </w:pPr>
    </w:p>
    <w:p w:rsidR="00EE32E8" w:rsidRPr="00E86C44" w:rsidRDefault="00EE32E8" w:rsidP="00EE32E8">
      <w:pPr>
        <w:rPr>
          <w:sz w:val="28"/>
          <w:szCs w:val="28"/>
          <w:lang w:val="uk-UA"/>
        </w:rPr>
      </w:pPr>
    </w:p>
    <w:p w:rsidR="00EE32E8" w:rsidRPr="00E86C44" w:rsidRDefault="00EE32E8" w:rsidP="00EE32E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На підставі статті 6 Закону України “Про місцеві державні адміні</w:t>
      </w:r>
      <w:r w:rsidRPr="00E86C44">
        <w:rPr>
          <w:sz w:val="28"/>
          <w:szCs w:val="28"/>
          <w:lang w:val="uk-UA"/>
        </w:rPr>
        <w:softHyphen/>
        <w:t>страції”:</w:t>
      </w:r>
    </w:p>
    <w:p w:rsidR="00EE32E8" w:rsidRPr="00E86C44" w:rsidRDefault="00EE32E8" w:rsidP="00EE32E8">
      <w:pPr>
        <w:tabs>
          <w:tab w:val="left" w:pos="0"/>
          <w:tab w:val="left" w:pos="780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 xml:space="preserve">Внести </w:t>
      </w:r>
      <w:r w:rsidR="00B96484">
        <w:rPr>
          <w:sz w:val="28"/>
          <w:szCs w:val="28"/>
          <w:lang w:val="uk-UA"/>
        </w:rPr>
        <w:t xml:space="preserve">такі </w:t>
      </w:r>
      <w:r w:rsidRPr="00E86C44">
        <w:rPr>
          <w:sz w:val="28"/>
          <w:szCs w:val="28"/>
          <w:lang w:val="uk-UA"/>
        </w:rPr>
        <w:t>зміни до розпорядження голови обласної державної адмі</w:t>
      </w:r>
      <w:r w:rsidR="00B96484">
        <w:rPr>
          <w:sz w:val="28"/>
          <w:szCs w:val="28"/>
          <w:lang w:val="uk-UA"/>
        </w:rPr>
        <w:softHyphen/>
      </w:r>
      <w:r w:rsidRPr="00E86C44">
        <w:rPr>
          <w:sz w:val="28"/>
          <w:szCs w:val="28"/>
          <w:lang w:val="uk-UA"/>
        </w:rPr>
        <w:t xml:space="preserve">ністрації </w:t>
      </w:r>
      <w:r w:rsidRPr="00E86C44">
        <w:rPr>
          <w:spacing w:val="-4"/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29.07.2009 № 276/2009-р “Про комісію з розв’язання проблемних питань забезпечення прав мешканців гуртожитків на житло</w:t>
      </w:r>
      <w:r w:rsidRPr="00E86C44">
        <w:rPr>
          <w:sz w:val="28"/>
          <w:szCs w:val="28"/>
          <w:lang w:val="uk-UA"/>
        </w:rPr>
        <w:t>”:</w:t>
      </w:r>
    </w:p>
    <w:p w:rsidR="00EE32E8" w:rsidRPr="00E86C44" w:rsidRDefault="00EE32E8" w:rsidP="00EE32E8">
      <w:pPr>
        <w:tabs>
          <w:tab w:val="left" w:pos="0"/>
          <w:tab w:val="left" w:pos="780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CA280E">
        <w:rPr>
          <w:sz w:val="28"/>
          <w:szCs w:val="28"/>
          <w:lang w:val="uk-UA"/>
        </w:rPr>
        <w:t>Викласти</w:t>
      </w:r>
      <w:r>
        <w:rPr>
          <w:sz w:val="28"/>
          <w:szCs w:val="28"/>
          <w:lang w:val="uk-UA"/>
        </w:rPr>
        <w:t xml:space="preserve"> додаток </w:t>
      </w:r>
      <w:r w:rsidRPr="00E86C44">
        <w:rPr>
          <w:sz w:val="28"/>
          <w:szCs w:val="28"/>
          <w:lang w:val="uk-UA"/>
        </w:rPr>
        <w:t>1 до нього у новій редакції (додається).</w:t>
      </w:r>
    </w:p>
    <w:p w:rsidR="00EE32E8" w:rsidRPr="00E86C44" w:rsidRDefault="00EE32E8" w:rsidP="00EE32E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E86C44">
        <w:rPr>
          <w:sz w:val="28"/>
          <w:szCs w:val="28"/>
          <w:lang w:val="uk-UA"/>
        </w:rPr>
        <w:t>Пункт 3 розпорядження викласти у такій редакції:</w:t>
      </w:r>
    </w:p>
    <w:p w:rsidR="00EE32E8" w:rsidRPr="00E86C44" w:rsidRDefault="00EE32E8" w:rsidP="00EE32E8">
      <w:pPr>
        <w:tabs>
          <w:tab w:val="left" w:pos="0"/>
          <w:tab w:val="left" w:pos="78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</w:t>
      </w:r>
      <w:r w:rsidRPr="00E86C44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</w:t>
      </w:r>
      <w:r>
        <w:rPr>
          <w:sz w:val="28"/>
          <w:szCs w:val="28"/>
          <w:lang w:val="uk-UA"/>
        </w:rPr>
        <w:t>лдержадміністрації О.Симчишина”</w:t>
      </w:r>
      <w:r w:rsidRPr="00E86C44">
        <w:rPr>
          <w:sz w:val="28"/>
          <w:szCs w:val="28"/>
          <w:lang w:val="uk-UA"/>
        </w:rPr>
        <w:t>.</w:t>
      </w:r>
    </w:p>
    <w:p w:rsidR="00EE32E8" w:rsidRPr="00E86C44" w:rsidRDefault="00EE32E8" w:rsidP="00EE32E8">
      <w:pPr>
        <w:ind w:firstLine="900"/>
        <w:jc w:val="both"/>
        <w:rPr>
          <w:sz w:val="28"/>
          <w:szCs w:val="28"/>
          <w:lang w:val="uk-UA"/>
        </w:rPr>
      </w:pPr>
    </w:p>
    <w:p w:rsidR="00EE32E8" w:rsidRPr="00E86C44" w:rsidRDefault="00EE32E8" w:rsidP="00EE32E8">
      <w:pPr>
        <w:ind w:firstLine="900"/>
        <w:jc w:val="both"/>
        <w:rPr>
          <w:sz w:val="28"/>
          <w:szCs w:val="28"/>
          <w:lang w:val="uk-UA"/>
        </w:rPr>
      </w:pPr>
    </w:p>
    <w:p w:rsidR="00EE32E8" w:rsidRDefault="00EE32E8" w:rsidP="00EE32E8">
      <w:pPr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Голова адміністрації</w:t>
      </w:r>
      <w:r w:rsidRPr="00E86C44">
        <w:rPr>
          <w:sz w:val="28"/>
          <w:szCs w:val="28"/>
          <w:lang w:val="uk-UA"/>
        </w:rPr>
        <w:tab/>
      </w:r>
      <w:r w:rsidRPr="00E86C44">
        <w:rPr>
          <w:sz w:val="28"/>
          <w:szCs w:val="28"/>
          <w:lang w:val="uk-UA"/>
        </w:rPr>
        <w:tab/>
      </w:r>
      <w:r w:rsidRPr="00E86C44">
        <w:rPr>
          <w:sz w:val="28"/>
          <w:szCs w:val="28"/>
          <w:lang w:val="uk-UA"/>
        </w:rPr>
        <w:tab/>
      </w:r>
      <w:r w:rsidRPr="00E86C44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Л.Прус</w:t>
      </w:r>
    </w:p>
    <w:sectPr w:rsidR="00EE32E8" w:rsidSect="00D6183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11" w:rsidRDefault="00495A11">
      <w:r>
        <w:separator/>
      </w:r>
    </w:p>
  </w:endnote>
  <w:endnote w:type="continuationSeparator" w:id="0">
    <w:p w:rsidR="00495A11" w:rsidRDefault="004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11" w:rsidRDefault="00495A11">
      <w:r>
        <w:separator/>
      </w:r>
    </w:p>
  </w:footnote>
  <w:footnote w:type="continuationSeparator" w:id="0">
    <w:p w:rsidR="00495A11" w:rsidRDefault="0049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E8"/>
    <w:rsid w:val="0025027C"/>
    <w:rsid w:val="002D28CD"/>
    <w:rsid w:val="00495A11"/>
    <w:rsid w:val="004A0EF6"/>
    <w:rsid w:val="004B70E7"/>
    <w:rsid w:val="006F5926"/>
    <w:rsid w:val="008548C9"/>
    <w:rsid w:val="00886FD3"/>
    <w:rsid w:val="00B96484"/>
    <w:rsid w:val="00BE44FA"/>
    <w:rsid w:val="00CA280E"/>
    <w:rsid w:val="00D6183B"/>
    <w:rsid w:val="00E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2E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E32E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E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5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8C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2E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E32E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E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5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8C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2014-06-19T12:22:00Z</cp:lastPrinted>
  <dcterms:created xsi:type="dcterms:W3CDTF">2014-06-25T12:34:00Z</dcterms:created>
  <dcterms:modified xsi:type="dcterms:W3CDTF">2014-06-25T12:45:00Z</dcterms:modified>
</cp:coreProperties>
</file>