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105BF1" w:rsidRPr="00756CDF" w:rsidTr="00756CD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05BF1" w:rsidRPr="00756CDF" w:rsidRDefault="00105BF1" w:rsidP="00756CDF">
            <w:pPr>
              <w:spacing w:after="60"/>
              <w:jc w:val="center"/>
            </w:pPr>
            <w:r w:rsidRPr="00756CDF">
              <w:t>Додаток 1</w:t>
            </w:r>
          </w:p>
          <w:p w:rsidR="00105BF1" w:rsidRPr="00756CDF" w:rsidRDefault="00105BF1" w:rsidP="00756CDF">
            <w:pPr>
              <w:jc w:val="both"/>
            </w:pPr>
            <w:r w:rsidRPr="00756CDF">
              <w:t>до плану роботи обласної державної адміністрації на ІІ</w:t>
            </w:r>
            <w:r>
              <w:t>І</w:t>
            </w:r>
            <w:r w:rsidRPr="00756CDF">
              <w:t> квартал 2014 року</w:t>
            </w:r>
          </w:p>
        </w:tc>
      </w:tr>
    </w:tbl>
    <w:p w:rsidR="00105BF1" w:rsidRPr="00756CDF" w:rsidRDefault="00105BF1" w:rsidP="00F60F56">
      <w:pPr>
        <w:rPr>
          <w:lang w:val="ru-RU"/>
        </w:rPr>
      </w:pPr>
    </w:p>
    <w:p w:rsidR="00105BF1" w:rsidRPr="00756CDF" w:rsidRDefault="00105BF1" w:rsidP="00F60F56">
      <w:pPr>
        <w:rPr>
          <w:lang w:val="ru-RU"/>
        </w:rPr>
      </w:pPr>
    </w:p>
    <w:p w:rsidR="00105BF1" w:rsidRPr="00756CDF" w:rsidRDefault="00105BF1" w:rsidP="00F60F56">
      <w:pPr>
        <w:pStyle w:val="Heading1"/>
      </w:pPr>
      <w:r w:rsidRPr="00756CDF">
        <w:t>ПЕРЕЛІК</w:t>
      </w:r>
    </w:p>
    <w:p w:rsidR="00105BF1" w:rsidRPr="00756CDF" w:rsidRDefault="00105BF1" w:rsidP="00F60F56">
      <w:pPr>
        <w:jc w:val="center"/>
      </w:pPr>
      <w:r w:rsidRPr="00756CDF">
        <w:t xml:space="preserve">нормативно-правових актів, оперативний контроль за виконанням </w:t>
      </w:r>
    </w:p>
    <w:p w:rsidR="00105BF1" w:rsidRPr="00756CDF" w:rsidRDefault="00105BF1" w:rsidP="00F60F56">
      <w:pPr>
        <w:jc w:val="center"/>
      </w:pPr>
      <w:r w:rsidRPr="00756CDF">
        <w:t>яких буде здійснюватися протягом ІІ</w:t>
      </w:r>
      <w:r>
        <w:t>І</w:t>
      </w:r>
      <w:r w:rsidRPr="00756CDF">
        <w:t> кварталу 2014 року</w:t>
      </w:r>
    </w:p>
    <w:p w:rsidR="00105BF1" w:rsidRPr="00F61B92" w:rsidRDefault="00105BF1" w:rsidP="00F60F56">
      <w:pPr>
        <w:rPr>
          <w:sz w:val="16"/>
          <w:szCs w:val="36"/>
          <w:lang w:val="ru-RU"/>
        </w:rPr>
      </w:pPr>
    </w:p>
    <w:p w:rsidR="00105BF1" w:rsidRPr="00756CDF" w:rsidRDefault="00105BF1" w:rsidP="00F60F56">
      <w:pPr>
        <w:pStyle w:val="BodyText"/>
        <w:spacing w:after="240"/>
        <w:ind w:left="709"/>
        <w:rPr>
          <w:b/>
        </w:rPr>
      </w:pPr>
      <w:r w:rsidRPr="00756CDF">
        <w:rPr>
          <w:b/>
        </w:rPr>
        <w:t>1. Закони України:</w:t>
      </w:r>
    </w:p>
    <w:p w:rsidR="00105BF1" w:rsidRPr="00A10CC0" w:rsidRDefault="00105BF1" w:rsidP="00F60F56">
      <w:pPr>
        <w:pStyle w:val="BodyTextIndent"/>
        <w:shd w:val="clear" w:color="auto" w:fill="FFFFFF"/>
        <w:spacing w:after="60"/>
      </w:pPr>
      <w:r w:rsidRPr="00A10CC0">
        <w:t>“Про молоко та молочні продукти”;</w:t>
      </w:r>
    </w:p>
    <w:p w:rsidR="00105BF1" w:rsidRPr="00A10CC0" w:rsidRDefault="00105BF1" w:rsidP="00F61B92">
      <w:pPr>
        <w:pStyle w:val="BlockText"/>
        <w:jc w:val="left"/>
        <w:rPr>
          <w:szCs w:val="24"/>
        </w:rPr>
      </w:pPr>
      <w:r w:rsidRPr="00A10CC0">
        <w:rPr>
          <w:szCs w:val="24"/>
        </w:rPr>
        <w:t>Департамент агропромислового розвитку облдержадміністрації</w:t>
      </w:r>
    </w:p>
    <w:p w:rsidR="00105BF1" w:rsidRPr="0045783C" w:rsidRDefault="00105BF1" w:rsidP="0045783C">
      <w:pPr>
        <w:pStyle w:val="BodyText"/>
        <w:spacing w:after="60"/>
        <w:ind w:firstLine="709"/>
        <w:rPr>
          <w:szCs w:val="28"/>
        </w:rPr>
      </w:pPr>
      <w:r w:rsidRPr="0045783C">
        <w:rPr>
          <w:iCs/>
          <w:szCs w:val="28"/>
        </w:rPr>
        <w:t>“</w:t>
      </w:r>
      <w:r w:rsidRPr="0045783C">
        <w:rPr>
          <w:szCs w:val="28"/>
        </w:rPr>
        <w:t>Про оздоровлення та відпочинок дітей”;</w:t>
      </w:r>
    </w:p>
    <w:p w:rsidR="00105BF1" w:rsidRPr="0045783C" w:rsidRDefault="00105BF1" w:rsidP="0045783C">
      <w:pPr>
        <w:pStyle w:val="BodyText"/>
        <w:spacing w:after="60"/>
        <w:ind w:firstLine="709"/>
        <w:rPr>
          <w:szCs w:val="28"/>
        </w:rPr>
      </w:pPr>
      <w:r w:rsidRPr="0045783C">
        <w:rPr>
          <w:szCs w:val="28"/>
        </w:rPr>
        <w:t>“Про позашкільну освіту”;</w:t>
      </w:r>
    </w:p>
    <w:p w:rsidR="00105BF1" w:rsidRPr="0045783C" w:rsidRDefault="00105BF1" w:rsidP="0045783C">
      <w:pPr>
        <w:pStyle w:val="BodyText"/>
        <w:spacing w:after="60"/>
        <w:ind w:firstLine="709"/>
        <w:rPr>
          <w:szCs w:val="28"/>
        </w:rPr>
      </w:pPr>
      <w:r w:rsidRPr="0045783C">
        <w:rPr>
          <w:szCs w:val="28"/>
        </w:rPr>
        <w:t>“Про професійно-технічну освіту”</w:t>
      </w:r>
    </w:p>
    <w:p w:rsidR="00105BF1" w:rsidRPr="0045783C" w:rsidRDefault="00105BF1" w:rsidP="0045783C">
      <w:pPr>
        <w:pStyle w:val="BodyText"/>
        <w:spacing w:after="60"/>
        <w:ind w:firstLine="709"/>
        <w:rPr>
          <w:szCs w:val="28"/>
        </w:rPr>
      </w:pPr>
      <w:r w:rsidRPr="0045783C">
        <w:rPr>
          <w:szCs w:val="28"/>
        </w:rPr>
        <w:t>“Про вищу освіту”</w:t>
      </w:r>
    </w:p>
    <w:p w:rsidR="00105BF1" w:rsidRPr="0045783C" w:rsidRDefault="00105BF1" w:rsidP="0045783C">
      <w:pPr>
        <w:pStyle w:val="BlockText"/>
      </w:pPr>
      <w:r w:rsidRPr="0045783C">
        <w:rPr>
          <w:szCs w:val="24"/>
        </w:rPr>
        <w:t>Департамент освіти і науки облдержадмі</w:t>
      </w:r>
      <w:r>
        <w:rPr>
          <w:szCs w:val="24"/>
        </w:rPr>
        <w:softHyphen/>
      </w:r>
      <w:r w:rsidRPr="0045783C">
        <w:rPr>
          <w:szCs w:val="24"/>
        </w:rPr>
        <w:t>ністрації</w:t>
      </w:r>
    </w:p>
    <w:p w:rsidR="00105BF1" w:rsidRPr="001E051E" w:rsidRDefault="00105BF1" w:rsidP="00F60F56">
      <w:pPr>
        <w:pStyle w:val="BodyText"/>
        <w:spacing w:after="60"/>
        <w:ind w:firstLine="709"/>
        <w:rPr>
          <w:szCs w:val="28"/>
        </w:rPr>
      </w:pPr>
      <w:r w:rsidRPr="001E051E">
        <w:rPr>
          <w:iCs/>
          <w:szCs w:val="28"/>
        </w:rPr>
        <w:t>“</w:t>
      </w:r>
      <w:r w:rsidRPr="001E051E">
        <w:rPr>
          <w:szCs w:val="28"/>
        </w:rPr>
        <w:t>Про екологічну експертизу”;</w:t>
      </w:r>
    </w:p>
    <w:p w:rsidR="00105BF1" w:rsidRPr="001E051E" w:rsidRDefault="00105BF1" w:rsidP="00F60F56">
      <w:pPr>
        <w:pStyle w:val="BodyText"/>
        <w:spacing w:after="60"/>
        <w:ind w:firstLine="709"/>
        <w:rPr>
          <w:szCs w:val="28"/>
        </w:rPr>
      </w:pPr>
      <w:r w:rsidRPr="001E051E">
        <w:rPr>
          <w:szCs w:val="28"/>
        </w:rPr>
        <w:t>“Про охорону атмосферного повітря”;</w:t>
      </w:r>
    </w:p>
    <w:p w:rsidR="00105BF1" w:rsidRPr="001E051E" w:rsidRDefault="00105BF1" w:rsidP="00F60F56">
      <w:pPr>
        <w:pStyle w:val="BodyText"/>
        <w:spacing w:after="60"/>
        <w:ind w:firstLine="709"/>
        <w:rPr>
          <w:szCs w:val="28"/>
        </w:rPr>
      </w:pPr>
      <w:r w:rsidRPr="001E051E">
        <w:rPr>
          <w:szCs w:val="28"/>
        </w:rPr>
        <w:t>“Про відходи”</w:t>
      </w:r>
    </w:p>
    <w:p w:rsidR="00105BF1" w:rsidRPr="001E051E" w:rsidRDefault="00105BF1" w:rsidP="00F60F56">
      <w:pPr>
        <w:pStyle w:val="BlockText"/>
      </w:pPr>
      <w:r w:rsidRPr="001E051E">
        <w:rPr>
          <w:szCs w:val="24"/>
        </w:rPr>
        <w:t xml:space="preserve">Департамент екології та природних ресурсів  </w:t>
      </w:r>
      <w:r w:rsidRPr="001E051E">
        <w:rPr>
          <w:spacing w:val="-10"/>
          <w:szCs w:val="24"/>
        </w:rPr>
        <w:t>обл</w:t>
      </w:r>
      <w:r w:rsidRPr="001E051E">
        <w:rPr>
          <w:spacing w:val="-4"/>
        </w:rPr>
        <w:t>держадміністрації</w:t>
      </w:r>
    </w:p>
    <w:p w:rsidR="00105BF1" w:rsidRPr="005A70C0" w:rsidRDefault="00105BF1" w:rsidP="00F60F56">
      <w:pPr>
        <w:ind w:firstLine="708"/>
      </w:pPr>
      <w:r w:rsidRPr="005A70C0">
        <w:t>“Про Державний бюджет України на 2014 рік”</w:t>
      </w:r>
    </w:p>
    <w:p w:rsidR="00105BF1" w:rsidRPr="005A70C0" w:rsidRDefault="00105BF1" w:rsidP="00F60F56">
      <w:pPr>
        <w:pStyle w:val="BlockText"/>
        <w:spacing w:before="60" w:after="200"/>
        <w:jc w:val="left"/>
        <w:rPr>
          <w:spacing w:val="-6"/>
          <w:szCs w:val="24"/>
        </w:rPr>
      </w:pPr>
      <w:r w:rsidRPr="005A70C0">
        <w:rPr>
          <w:spacing w:val="-6"/>
          <w:szCs w:val="24"/>
        </w:rPr>
        <w:t>Департамент фінансів облдержадміністрації</w:t>
      </w:r>
    </w:p>
    <w:p w:rsidR="00105BF1" w:rsidRPr="001D08DA" w:rsidRDefault="00105BF1" w:rsidP="00F60F56">
      <w:pPr>
        <w:pStyle w:val="BodyText"/>
        <w:spacing w:after="60"/>
        <w:ind w:firstLine="709"/>
        <w:rPr>
          <w:szCs w:val="28"/>
        </w:rPr>
      </w:pPr>
      <w:r w:rsidRPr="001D08DA">
        <w:rPr>
          <w:szCs w:val="28"/>
        </w:rPr>
        <w:t xml:space="preserve">“Про військовий обов’язок і військову службу”; </w:t>
      </w:r>
    </w:p>
    <w:p w:rsidR="00105BF1" w:rsidRPr="001D08DA" w:rsidRDefault="00105BF1" w:rsidP="00F60F56">
      <w:pPr>
        <w:pStyle w:val="BodyText"/>
        <w:spacing w:after="60"/>
        <w:ind w:firstLine="709"/>
        <w:rPr>
          <w:szCs w:val="28"/>
        </w:rPr>
      </w:pPr>
      <w:r w:rsidRPr="001D08DA">
        <w:rPr>
          <w:szCs w:val="28"/>
        </w:rPr>
        <w:t>“Про засади запобігання і протидії корупції</w:t>
      </w:r>
      <w:r w:rsidRPr="001D08DA">
        <w:rPr>
          <w:spacing w:val="-10"/>
          <w:szCs w:val="28"/>
        </w:rPr>
        <w:t>”;</w:t>
      </w:r>
    </w:p>
    <w:p w:rsidR="00105BF1" w:rsidRPr="001D08DA" w:rsidRDefault="00105BF1" w:rsidP="00F60F56">
      <w:pPr>
        <w:ind w:firstLine="709"/>
        <w:jc w:val="both"/>
        <w:rPr>
          <w:szCs w:val="28"/>
        </w:rPr>
      </w:pPr>
      <w:r w:rsidRPr="001D08DA">
        <w:rPr>
          <w:szCs w:val="28"/>
        </w:rPr>
        <w:t>“Про участь громадян в охороні громадського порядку і державного кордону”</w:t>
      </w:r>
    </w:p>
    <w:p w:rsidR="00105BF1" w:rsidRPr="001D08DA" w:rsidRDefault="00105BF1" w:rsidP="00F60F56">
      <w:pPr>
        <w:pStyle w:val="BlockText"/>
        <w:spacing w:after="200"/>
        <w:jc w:val="left"/>
        <w:rPr>
          <w:spacing w:val="-6"/>
          <w:szCs w:val="24"/>
        </w:rPr>
      </w:pPr>
      <w:r w:rsidRPr="001D08DA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</w:p>
    <w:p w:rsidR="00105BF1" w:rsidRPr="009E6F06" w:rsidRDefault="00105BF1" w:rsidP="00F60F56">
      <w:pPr>
        <w:spacing w:after="60"/>
        <w:ind w:firstLine="720"/>
        <w:jc w:val="both"/>
        <w:rPr>
          <w:szCs w:val="28"/>
        </w:rPr>
      </w:pPr>
      <w:r w:rsidRPr="009E6F06">
        <w:rPr>
          <w:szCs w:val="28"/>
        </w:rPr>
        <w:t>“Про адміністративні послуги”;</w:t>
      </w:r>
    </w:p>
    <w:p w:rsidR="00105BF1" w:rsidRPr="009E6F06" w:rsidRDefault="00105BF1" w:rsidP="00F60F56">
      <w:pPr>
        <w:spacing w:after="60"/>
        <w:ind w:firstLine="720"/>
        <w:jc w:val="both"/>
        <w:rPr>
          <w:szCs w:val="28"/>
        </w:rPr>
      </w:pPr>
      <w:r w:rsidRPr="009E6F06">
        <w:rPr>
          <w:szCs w:val="28"/>
        </w:rPr>
        <w:t xml:space="preserve">“Про </w:t>
      </w:r>
      <w:r w:rsidRPr="009E6F06">
        <w:rPr>
          <w:bCs/>
        </w:rPr>
        <w:t>засади державної регуляторної політики у сфері господарської діяльності</w:t>
      </w:r>
      <w:r w:rsidRPr="009E6F06">
        <w:rPr>
          <w:szCs w:val="28"/>
        </w:rPr>
        <w:t>”;</w:t>
      </w:r>
    </w:p>
    <w:p w:rsidR="00105BF1" w:rsidRPr="009E6F06" w:rsidRDefault="00105BF1" w:rsidP="009E6F06">
      <w:pPr>
        <w:spacing w:after="60"/>
        <w:ind w:firstLine="720"/>
        <w:jc w:val="both"/>
        <w:rPr>
          <w:szCs w:val="28"/>
        </w:rPr>
      </w:pPr>
      <w:r w:rsidRPr="009E6F06">
        <w:rPr>
          <w:szCs w:val="28"/>
        </w:rPr>
        <w:t xml:space="preserve">“Про </w:t>
      </w:r>
      <w:r w:rsidRPr="009E6F06">
        <w:rPr>
          <w:bCs/>
        </w:rPr>
        <w:t>дозвільну систему у сфері господарської діяльності</w:t>
      </w:r>
      <w:r w:rsidRPr="009E6F06">
        <w:rPr>
          <w:szCs w:val="28"/>
        </w:rPr>
        <w:t>”;</w:t>
      </w:r>
    </w:p>
    <w:p w:rsidR="00105BF1" w:rsidRPr="009E6F06" w:rsidRDefault="00105BF1" w:rsidP="009E6F06">
      <w:pPr>
        <w:spacing w:after="60"/>
        <w:ind w:firstLine="720"/>
        <w:jc w:val="both"/>
        <w:rPr>
          <w:szCs w:val="28"/>
        </w:rPr>
      </w:pPr>
      <w:r w:rsidRPr="009E6F06">
        <w:rPr>
          <w:szCs w:val="28"/>
        </w:rPr>
        <w:t xml:space="preserve">“Про </w:t>
      </w:r>
      <w:r w:rsidRPr="009E6F06">
        <w:rPr>
          <w:bCs/>
        </w:rPr>
        <w:t>зовнішньоекономічну діяльність</w:t>
      </w:r>
      <w:r w:rsidRPr="009E6F06">
        <w:rPr>
          <w:szCs w:val="28"/>
        </w:rPr>
        <w:t>”;</w:t>
      </w:r>
    </w:p>
    <w:p w:rsidR="00105BF1" w:rsidRPr="009E6F06" w:rsidRDefault="00105BF1" w:rsidP="00F60F56">
      <w:pPr>
        <w:spacing w:after="60"/>
        <w:ind w:firstLine="720"/>
        <w:jc w:val="both"/>
        <w:rPr>
          <w:bCs/>
          <w:szCs w:val="28"/>
        </w:rPr>
      </w:pPr>
      <w:r w:rsidRPr="009E6F06">
        <w:rPr>
          <w:szCs w:val="28"/>
        </w:rPr>
        <w:t>“Про металобрухт”</w:t>
      </w:r>
    </w:p>
    <w:p w:rsidR="00105BF1" w:rsidRPr="009E6F06" w:rsidRDefault="00105BF1" w:rsidP="00F60F56">
      <w:pPr>
        <w:pStyle w:val="BlockText"/>
        <w:spacing w:before="60"/>
      </w:pPr>
      <w:r w:rsidRPr="009E6F06">
        <w:rPr>
          <w:spacing w:val="-4"/>
        </w:rPr>
        <w:t>Департамент еко</w:t>
      </w:r>
      <w:r w:rsidRPr="009E6F06">
        <w:rPr>
          <w:spacing w:val="-4"/>
        </w:rPr>
        <w:softHyphen/>
        <w:t>номічного розвитку і торгівлі</w:t>
      </w:r>
      <w:r w:rsidRPr="009E6F06">
        <w:t xml:space="preserve">  облдержадміністрації</w:t>
      </w:r>
    </w:p>
    <w:p w:rsidR="00105BF1" w:rsidRPr="007521E8" w:rsidRDefault="00105BF1" w:rsidP="004828BD">
      <w:pPr>
        <w:pStyle w:val="BodyTextIndent2"/>
        <w:tabs>
          <w:tab w:val="center" w:pos="-630"/>
          <w:tab w:val="center" w:pos="-270"/>
        </w:tabs>
        <w:spacing w:after="60" w:line="240" w:lineRule="auto"/>
        <w:ind w:left="0" w:firstLine="709"/>
        <w:jc w:val="both"/>
        <w:rPr>
          <w:szCs w:val="28"/>
        </w:rPr>
      </w:pPr>
      <w:r w:rsidRPr="007521E8">
        <w:rPr>
          <w:szCs w:val="28"/>
        </w:rPr>
        <w:t xml:space="preserve">“Про захист суспільної моралі” </w:t>
      </w:r>
    </w:p>
    <w:p w:rsidR="00105BF1" w:rsidRPr="007521E8" w:rsidRDefault="00105BF1" w:rsidP="00F60F56">
      <w:pPr>
        <w:pStyle w:val="BodyTextIndent2"/>
        <w:tabs>
          <w:tab w:val="center" w:pos="-630"/>
          <w:tab w:val="center" w:pos="-270"/>
        </w:tabs>
        <w:spacing w:after="0" w:line="240" w:lineRule="auto"/>
        <w:ind w:left="0" w:firstLine="709"/>
        <w:jc w:val="both"/>
      </w:pPr>
      <w:r w:rsidRPr="007521E8">
        <w:rPr>
          <w:szCs w:val="28"/>
        </w:rPr>
        <w:t>“Про музеї і музейну справу”</w:t>
      </w:r>
    </w:p>
    <w:p w:rsidR="00105BF1" w:rsidRPr="007521E8" w:rsidRDefault="00105BF1" w:rsidP="00F60F56">
      <w:pPr>
        <w:pStyle w:val="BodyText"/>
        <w:spacing w:before="60" w:after="240"/>
        <w:ind w:left="4536" w:right="284"/>
        <w:rPr>
          <w:sz w:val="24"/>
          <w:szCs w:val="24"/>
        </w:rPr>
      </w:pPr>
      <w:r w:rsidRPr="007521E8">
        <w:rPr>
          <w:sz w:val="24"/>
          <w:szCs w:val="24"/>
        </w:rPr>
        <w:t>Управлін</w:t>
      </w:r>
      <w:r w:rsidRPr="007521E8">
        <w:rPr>
          <w:sz w:val="24"/>
          <w:szCs w:val="24"/>
        </w:rPr>
        <w:softHyphen/>
        <w:t>ня куль</w:t>
      </w:r>
      <w:r w:rsidRPr="007521E8">
        <w:rPr>
          <w:sz w:val="24"/>
          <w:szCs w:val="24"/>
        </w:rPr>
        <w:softHyphen/>
        <w:t>тури, національ</w:t>
      </w:r>
      <w:r w:rsidRPr="007521E8">
        <w:rPr>
          <w:sz w:val="24"/>
          <w:szCs w:val="24"/>
        </w:rPr>
        <w:softHyphen/>
        <w:t>ностей та ре</w:t>
      </w:r>
      <w:r w:rsidRPr="007521E8">
        <w:rPr>
          <w:sz w:val="24"/>
          <w:szCs w:val="24"/>
        </w:rPr>
        <w:softHyphen/>
        <w:t>лігій облдержадміністрації</w:t>
      </w:r>
    </w:p>
    <w:p w:rsidR="00105BF1" w:rsidRPr="00D46F52" w:rsidRDefault="00105BF1" w:rsidP="00F60F56">
      <w:pPr>
        <w:pStyle w:val="BodyTextIndent"/>
        <w:spacing w:after="60"/>
        <w:rPr>
          <w:szCs w:val="28"/>
        </w:rPr>
      </w:pPr>
      <w:r w:rsidRPr="00D46F52">
        <w:rPr>
          <w:szCs w:val="28"/>
        </w:rPr>
        <w:t>“Про затвердження Загальнодержавно</w:t>
      </w:r>
      <w:r>
        <w:rPr>
          <w:szCs w:val="28"/>
        </w:rPr>
        <w:t>ї цільової соціальної програми протидії захворюванню на туберкульоз на 2012-2016 роки</w:t>
      </w:r>
      <w:r w:rsidRPr="00D46F52">
        <w:rPr>
          <w:szCs w:val="28"/>
        </w:rPr>
        <w:t>”</w:t>
      </w:r>
    </w:p>
    <w:p w:rsidR="00105BF1" w:rsidRPr="00D46F52" w:rsidRDefault="00105BF1" w:rsidP="004828BD">
      <w:pPr>
        <w:pStyle w:val="BlockText"/>
      </w:pPr>
      <w:r w:rsidRPr="00D46F52">
        <w:rPr>
          <w:spacing w:val="-4"/>
        </w:rPr>
        <w:t>Департамент охорони здоров’я облдерж</w:t>
      </w:r>
      <w:r w:rsidRPr="00D46F52">
        <w:rPr>
          <w:spacing w:val="-4"/>
        </w:rPr>
        <w:softHyphen/>
        <w:t>адм</w:t>
      </w:r>
      <w:r w:rsidRPr="00D46F52">
        <w:t>і</w:t>
      </w:r>
      <w:r w:rsidRPr="00D46F52">
        <w:softHyphen/>
      </w:r>
      <w:r w:rsidRPr="00D46F52">
        <w:softHyphen/>
        <w:t>ні</w:t>
      </w:r>
      <w:r w:rsidRPr="00D46F52">
        <w:softHyphen/>
        <w:t>страції</w:t>
      </w:r>
    </w:p>
    <w:p w:rsidR="00105BF1" w:rsidRPr="00C17349" w:rsidRDefault="00105BF1" w:rsidP="00C17349">
      <w:pPr>
        <w:spacing w:after="60"/>
        <w:ind w:firstLine="709"/>
        <w:jc w:val="both"/>
      </w:pPr>
      <w:r w:rsidRPr="00C17349">
        <w:t>“Про Державний реєстр виборців”;</w:t>
      </w:r>
    </w:p>
    <w:p w:rsidR="00105BF1" w:rsidRPr="00C17349" w:rsidRDefault="00105BF1" w:rsidP="00C17349">
      <w:pPr>
        <w:spacing w:after="60"/>
        <w:ind w:firstLine="709"/>
        <w:jc w:val="both"/>
      </w:pPr>
      <w:r w:rsidRPr="00C17349">
        <w:t>“Про вибори депутатів Верховної ради Автономної Республіки Крим, місцевих рад та сільських, селищних, міських голів”;</w:t>
      </w:r>
    </w:p>
    <w:p w:rsidR="00105BF1" w:rsidRPr="00C17349" w:rsidRDefault="00105BF1" w:rsidP="004828BD">
      <w:pPr>
        <w:pStyle w:val="BlockText"/>
        <w:spacing w:before="60"/>
      </w:pPr>
      <w:r w:rsidRPr="00C17349">
        <w:rPr>
          <w:spacing w:val="-6"/>
        </w:rPr>
        <w:t xml:space="preserve">Відділ адміністрування Державного реєстру виборців апарату </w:t>
      </w:r>
      <w:r w:rsidRPr="00C17349">
        <w:t>облдержадміністрації</w:t>
      </w:r>
    </w:p>
    <w:p w:rsidR="00105BF1" w:rsidRPr="00543760" w:rsidRDefault="00105BF1" w:rsidP="00F60F56">
      <w:pPr>
        <w:spacing w:after="60"/>
        <w:ind w:firstLine="709"/>
        <w:jc w:val="both"/>
      </w:pPr>
      <w:r w:rsidRPr="00543760">
        <w:t>“Про Загальнодержавну програму реформування і розвитку житлово-комунального господарства на 2009-2014 роки”;</w:t>
      </w:r>
    </w:p>
    <w:p w:rsidR="00105BF1" w:rsidRPr="00543760" w:rsidRDefault="00105BF1" w:rsidP="00F60F56">
      <w:pPr>
        <w:spacing w:after="60"/>
        <w:ind w:firstLine="709"/>
        <w:jc w:val="both"/>
      </w:pPr>
      <w:r w:rsidRPr="00543760">
        <w:t>“Про загальнодержавну цільову програму “Питна вода України” на 2006-2020 роки”;</w:t>
      </w:r>
    </w:p>
    <w:p w:rsidR="00105BF1" w:rsidRPr="00543760" w:rsidRDefault="00105BF1" w:rsidP="00F60F56">
      <w:pPr>
        <w:ind w:firstLine="709"/>
        <w:jc w:val="both"/>
      </w:pPr>
      <w:r w:rsidRPr="00543760">
        <w:t>“Про житлово-комунальні послуги”</w:t>
      </w:r>
    </w:p>
    <w:p w:rsidR="00105BF1" w:rsidRPr="00543760" w:rsidRDefault="00105BF1" w:rsidP="004828BD">
      <w:pPr>
        <w:pStyle w:val="BlockText"/>
        <w:spacing w:before="60"/>
      </w:pPr>
      <w:r w:rsidRPr="00543760">
        <w:rPr>
          <w:spacing w:val="-6"/>
        </w:rPr>
        <w:t>Управління житлово-комунального господар</w:t>
      </w:r>
      <w:r w:rsidRPr="00543760">
        <w:rPr>
          <w:spacing w:val="-6"/>
        </w:rPr>
        <w:softHyphen/>
        <w:t xml:space="preserve">ства </w:t>
      </w:r>
      <w:r w:rsidRPr="00543760">
        <w:t>облдержадміністрації</w:t>
      </w:r>
    </w:p>
    <w:p w:rsidR="00105BF1" w:rsidRPr="008D1BDE" w:rsidRDefault="00105BF1" w:rsidP="00F60F56">
      <w:pPr>
        <w:pStyle w:val="BodyText2"/>
        <w:spacing w:after="60"/>
        <w:ind w:firstLine="709"/>
        <w:rPr>
          <w:color w:val="auto"/>
        </w:rPr>
      </w:pPr>
      <w:r w:rsidRPr="008D1BDE">
        <w:rPr>
          <w:color w:val="auto"/>
        </w:rPr>
        <w:t>“Про туризм”</w:t>
      </w:r>
    </w:p>
    <w:p w:rsidR="00105BF1" w:rsidRPr="008D1BDE" w:rsidRDefault="00105BF1" w:rsidP="00F60F56">
      <w:pPr>
        <w:pStyle w:val="BlockText"/>
        <w:spacing w:after="200"/>
        <w:jc w:val="left"/>
        <w:rPr>
          <w:spacing w:val="-2"/>
          <w:szCs w:val="24"/>
        </w:rPr>
      </w:pPr>
      <w:r w:rsidRPr="008D1BDE">
        <w:rPr>
          <w:spacing w:val="-2"/>
          <w:szCs w:val="24"/>
        </w:rPr>
        <w:t>Управління інфраструктури та туризму обл</w:t>
      </w:r>
      <w:r w:rsidRPr="008D1BDE">
        <w:rPr>
          <w:spacing w:val="-2"/>
          <w:szCs w:val="24"/>
        </w:rPr>
        <w:softHyphen/>
        <w:t>держадміністрації</w:t>
      </w:r>
    </w:p>
    <w:p w:rsidR="00105BF1" w:rsidRPr="00EF2E4C" w:rsidRDefault="00105BF1" w:rsidP="00EF2E4C">
      <w:pPr>
        <w:pStyle w:val="BodyText"/>
        <w:spacing w:after="60"/>
        <w:ind w:firstLine="709"/>
      </w:pPr>
      <w:r w:rsidRPr="00EF2E4C">
        <w:rPr>
          <w:iCs/>
        </w:rPr>
        <w:t>“Про державну допомогу сім’ям з дітьми</w:t>
      </w:r>
      <w:r w:rsidRPr="00EF2E4C">
        <w:t>”;</w:t>
      </w:r>
    </w:p>
    <w:p w:rsidR="00105BF1" w:rsidRPr="00EF2E4C" w:rsidRDefault="00105BF1" w:rsidP="00F60F56">
      <w:pPr>
        <w:pStyle w:val="BodyText"/>
        <w:spacing w:after="60"/>
        <w:ind w:firstLine="709"/>
      </w:pPr>
      <w:r w:rsidRPr="00EF2E4C">
        <w:rPr>
          <w:iCs/>
        </w:rPr>
        <w:t>“Про статус і соціальний захист громадян, які постраждали внаслідок Чорнобильської катастрофи</w:t>
      </w:r>
      <w:r w:rsidRPr="00EF2E4C">
        <w:t>”;</w:t>
      </w:r>
    </w:p>
    <w:p w:rsidR="00105BF1" w:rsidRPr="00EF2E4C" w:rsidRDefault="00105BF1" w:rsidP="00F60F56">
      <w:pPr>
        <w:pStyle w:val="BodyText"/>
        <w:spacing w:after="60"/>
        <w:ind w:firstLine="709"/>
      </w:pPr>
      <w:r w:rsidRPr="00EF2E4C">
        <w:rPr>
          <w:iCs/>
        </w:rPr>
        <w:t>“Про статус ветеранів війни, гарантії їх соціального захисту</w:t>
      </w:r>
      <w:r w:rsidRPr="00EF2E4C">
        <w:t>”;</w:t>
      </w:r>
    </w:p>
    <w:p w:rsidR="00105BF1" w:rsidRPr="00EF2E4C" w:rsidRDefault="00105BF1" w:rsidP="004828BD">
      <w:pPr>
        <w:pStyle w:val="BlockText"/>
        <w:spacing w:after="480"/>
      </w:pPr>
      <w:r w:rsidRPr="00EF2E4C">
        <w:t>Департамент соціального за</w:t>
      </w:r>
      <w:r w:rsidRPr="00EF2E4C">
        <w:softHyphen/>
        <w:t>хисту населення облдержадміністрації</w:t>
      </w:r>
    </w:p>
    <w:p w:rsidR="00105BF1" w:rsidRDefault="00105BF1" w:rsidP="004828BD">
      <w:pPr>
        <w:spacing w:after="240"/>
        <w:ind w:firstLine="709"/>
        <w:rPr>
          <w:b/>
        </w:rPr>
      </w:pPr>
      <w:r w:rsidRPr="005A70C0">
        <w:rPr>
          <w:b/>
        </w:rPr>
        <w:t>2.</w:t>
      </w:r>
      <w:r>
        <w:rPr>
          <w:b/>
        </w:rPr>
        <w:t xml:space="preserve"> Кодекси України:</w:t>
      </w:r>
      <w:r w:rsidRPr="005A70C0">
        <w:rPr>
          <w:b/>
        </w:rPr>
        <w:t> </w:t>
      </w:r>
    </w:p>
    <w:p w:rsidR="00105BF1" w:rsidRPr="004828BD" w:rsidRDefault="00105BF1" w:rsidP="001E051E">
      <w:pPr>
        <w:ind w:firstLine="708"/>
      </w:pPr>
      <w:r>
        <w:t>Бюджетний кодекс України</w:t>
      </w:r>
    </w:p>
    <w:p w:rsidR="00105BF1" w:rsidRPr="005A70C0" w:rsidRDefault="00105BF1" w:rsidP="001E051E">
      <w:pPr>
        <w:pStyle w:val="BlockText"/>
        <w:spacing w:before="60" w:after="200"/>
        <w:jc w:val="left"/>
      </w:pPr>
      <w:r w:rsidRPr="005A70C0">
        <w:rPr>
          <w:spacing w:val="-14"/>
        </w:rPr>
        <w:t>Департамент фінансів о</w:t>
      </w:r>
      <w:r w:rsidRPr="005A70C0">
        <w:rPr>
          <w:spacing w:val="-10"/>
        </w:rPr>
        <w:t>блдержадміністрації</w:t>
      </w:r>
    </w:p>
    <w:p w:rsidR="00105BF1" w:rsidRPr="004828BD" w:rsidRDefault="00105BF1" w:rsidP="00F60F56">
      <w:pPr>
        <w:ind w:firstLine="708"/>
      </w:pPr>
      <w:r w:rsidRPr="004828BD">
        <w:t>Водний кодекс України</w:t>
      </w:r>
    </w:p>
    <w:p w:rsidR="00105BF1" w:rsidRPr="005A70C0" w:rsidRDefault="00105BF1" w:rsidP="00F60F56">
      <w:pPr>
        <w:pStyle w:val="BlockText"/>
        <w:spacing w:before="60" w:after="200"/>
        <w:jc w:val="left"/>
      </w:pPr>
      <w:r w:rsidRPr="005A70C0">
        <w:rPr>
          <w:spacing w:val="-14"/>
        </w:rPr>
        <w:t xml:space="preserve">Департамент </w:t>
      </w:r>
      <w:r>
        <w:rPr>
          <w:spacing w:val="-14"/>
        </w:rPr>
        <w:t>екології та природних ресурсів</w:t>
      </w:r>
      <w:r w:rsidRPr="005A70C0">
        <w:rPr>
          <w:spacing w:val="-14"/>
        </w:rPr>
        <w:t xml:space="preserve"> о</w:t>
      </w:r>
      <w:r w:rsidRPr="005A70C0">
        <w:rPr>
          <w:spacing w:val="-10"/>
        </w:rPr>
        <w:t>блдержадміністрації</w:t>
      </w:r>
    </w:p>
    <w:p w:rsidR="00105BF1" w:rsidRPr="001D08DA" w:rsidRDefault="00105BF1" w:rsidP="00F60F56">
      <w:pPr>
        <w:pStyle w:val="BodyText"/>
        <w:spacing w:before="240" w:after="240"/>
        <w:ind w:firstLine="709"/>
        <w:rPr>
          <w:b/>
        </w:rPr>
      </w:pPr>
      <w:r>
        <w:rPr>
          <w:b/>
        </w:rPr>
        <w:br w:type="page"/>
      </w:r>
      <w:r w:rsidRPr="001D08DA">
        <w:rPr>
          <w:b/>
        </w:rPr>
        <w:t>3. Укази Президента України:</w:t>
      </w:r>
    </w:p>
    <w:p w:rsidR="00105BF1" w:rsidRPr="001D08DA" w:rsidRDefault="00105BF1" w:rsidP="00F60F56">
      <w:pPr>
        <w:pStyle w:val="BodyTextIndent"/>
        <w:spacing w:after="80"/>
      </w:pPr>
      <w:r w:rsidRPr="001D08DA">
        <w:t>від 27 вересня 2010 року № 918/2010 “Питання шефства над Зброй</w:t>
      </w:r>
      <w:r w:rsidRPr="001D08DA">
        <w:softHyphen/>
        <w:t>ними Силами України”;</w:t>
      </w:r>
    </w:p>
    <w:p w:rsidR="00105BF1" w:rsidRPr="008D1BDE" w:rsidRDefault="00105BF1" w:rsidP="001D08DA">
      <w:pPr>
        <w:pStyle w:val="BodyTextIndent"/>
        <w:spacing w:after="80"/>
        <w:rPr>
          <w:color w:val="C0504D"/>
          <w:szCs w:val="28"/>
        </w:rPr>
      </w:pPr>
      <w:r w:rsidRPr="001D08DA">
        <w:t xml:space="preserve">від </w:t>
      </w:r>
      <w:r>
        <w:t>0</w:t>
      </w:r>
      <w:r w:rsidRPr="001D08DA">
        <w:t>1 травня 2014 року №</w:t>
      </w:r>
      <w:r>
        <w:t> </w:t>
      </w:r>
      <w:r w:rsidRPr="001D08DA">
        <w:t>447/2014 “Про заходи щодо підвищення обо</w:t>
      </w:r>
      <w:r>
        <w:softHyphen/>
      </w:r>
      <w:r w:rsidRPr="001D08DA">
        <w:t>роноздатності держави”</w:t>
      </w:r>
    </w:p>
    <w:p w:rsidR="00105BF1" w:rsidRPr="001D08DA" w:rsidRDefault="00105BF1" w:rsidP="00F60F56">
      <w:pPr>
        <w:pStyle w:val="BlockText"/>
        <w:rPr>
          <w:spacing w:val="-14"/>
          <w:szCs w:val="24"/>
        </w:rPr>
      </w:pPr>
      <w:r w:rsidRPr="001D08DA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105BF1" w:rsidRPr="00BF4E3B" w:rsidRDefault="00105BF1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BF4E3B">
        <w:rPr>
          <w:szCs w:val="28"/>
        </w:rPr>
        <w:t xml:space="preserve">від 23 травня 2005 року № 838/2005 “Про заходи щодо </w:t>
      </w:r>
      <w:r>
        <w:rPr>
          <w:szCs w:val="28"/>
        </w:rPr>
        <w:t>по</w:t>
      </w:r>
      <w:r w:rsidRPr="00BF4E3B">
        <w:rPr>
          <w:szCs w:val="28"/>
        </w:rPr>
        <w:t>дальшого роз</w:t>
      </w:r>
      <w:r w:rsidRPr="00BF4E3B">
        <w:rPr>
          <w:szCs w:val="28"/>
        </w:rPr>
        <w:softHyphen/>
        <w:t>витку природно-заповідної справи в Україні”;</w:t>
      </w:r>
    </w:p>
    <w:p w:rsidR="00105BF1" w:rsidRPr="00BF4E3B" w:rsidRDefault="00105BF1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BF4E3B">
        <w:rPr>
          <w:szCs w:val="28"/>
        </w:rPr>
        <w:t>ві</w:t>
      </w:r>
      <w:r>
        <w:rPr>
          <w:szCs w:val="28"/>
        </w:rPr>
        <w:t>д 0</w:t>
      </w:r>
      <w:r w:rsidRPr="00BF4E3B">
        <w:rPr>
          <w:szCs w:val="28"/>
        </w:rPr>
        <w:t>1 грудня 2008 року № 1129/2008 “Про розширення мережі та тери</w:t>
      </w:r>
      <w:r w:rsidRPr="00BF4E3B">
        <w:rPr>
          <w:szCs w:val="28"/>
        </w:rPr>
        <w:softHyphen/>
        <w:t>торій національних природних парків та інших природно-заповідних об’єктів”;</w:t>
      </w:r>
    </w:p>
    <w:p w:rsidR="00105BF1" w:rsidRPr="00BF4E3B" w:rsidRDefault="00105BF1" w:rsidP="00F60F56">
      <w:pPr>
        <w:shd w:val="clear" w:color="auto" w:fill="FFFFFF"/>
        <w:ind w:firstLine="709"/>
        <w:jc w:val="both"/>
        <w:rPr>
          <w:szCs w:val="28"/>
        </w:rPr>
      </w:pPr>
      <w:r w:rsidRPr="00BF4E3B">
        <w:rPr>
          <w:szCs w:val="28"/>
        </w:rPr>
        <w:t>від 14 серпня 2009 року № 611/2009 “Про додаткові заходи щодо розвитку природно-заповідної справи в Україні”</w:t>
      </w:r>
    </w:p>
    <w:p w:rsidR="00105BF1" w:rsidRPr="00BF4E3B" w:rsidRDefault="00105BF1" w:rsidP="00F60F56">
      <w:pPr>
        <w:pStyle w:val="BlockText"/>
        <w:spacing w:before="60"/>
      </w:pPr>
      <w:r w:rsidRPr="00BF4E3B">
        <w:rPr>
          <w:szCs w:val="24"/>
        </w:rPr>
        <w:t xml:space="preserve">Департамент екології та природних ресурсів  </w:t>
      </w:r>
      <w:r w:rsidRPr="00BF4E3B">
        <w:rPr>
          <w:spacing w:val="-10"/>
          <w:szCs w:val="24"/>
        </w:rPr>
        <w:t>обл</w:t>
      </w:r>
      <w:r w:rsidRPr="00BF4E3B">
        <w:rPr>
          <w:spacing w:val="-10"/>
          <w:szCs w:val="24"/>
        </w:rPr>
        <w:softHyphen/>
      </w:r>
      <w:r w:rsidRPr="00BF4E3B">
        <w:rPr>
          <w:spacing w:val="-4"/>
        </w:rPr>
        <w:t>держадміністрації</w:t>
      </w:r>
    </w:p>
    <w:p w:rsidR="00105BF1" w:rsidRDefault="00105BF1" w:rsidP="00F60F56">
      <w:pPr>
        <w:pStyle w:val="BodyTextIndent"/>
        <w:spacing w:after="60"/>
      </w:pPr>
      <w:r w:rsidRPr="00801127">
        <w:t>від 23 січня 2009 року № 37/2009 “Про розсекречення, оприлюднення та вивчення архівних документів, пов’язаних з українським визвольним рухом, політичними репресіями та голодоморами в Україні”</w:t>
      </w:r>
    </w:p>
    <w:p w:rsidR="00105BF1" w:rsidRPr="00801127" w:rsidRDefault="00105BF1" w:rsidP="00F60F56">
      <w:pPr>
        <w:pStyle w:val="BodyTextIndent"/>
        <w:spacing w:after="60"/>
      </w:pPr>
      <w:r>
        <w:rPr>
          <w:szCs w:val="28"/>
        </w:rPr>
        <w:t xml:space="preserve">від 19 жовтня </w:t>
      </w:r>
      <w:r w:rsidRPr="00716651">
        <w:rPr>
          <w:szCs w:val="28"/>
        </w:rPr>
        <w:t>2012</w:t>
      </w:r>
      <w:r>
        <w:rPr>
          <w:szCs w:val="28"/>
        </w:rPr>
        <w:t xml:space="preserve"> року</w:t>
      </w:r>
      <w:r w:rsidRPr="00716651">
        <w:rPr>
          <w:szCs w:val="28"/>
        </w:rPr>
        <w:t xml:space="preserve"> №</w:t>
      </w:r>
      <w:r>
        <w:rPr>
          <w:szCs w:val="28"/>
        </w:rPr>
        <w:t> </w:t>
      </w:r>
      <w:r w:rsidRPr="00716651">
        <w:rPr>
          <w:szCs w:val="28"/>
        </w:rPr>
        <w:t>604/2012</w:t>
      </w:r>
      <w:r w:rsidRPr="00801127">
        <w:t>“</w:t>
      </w:r>
      <w:r w:rsidRPr="00716651">
        <w:rPr>
          <w:rStyle w:val="rvts23"/>
          <w:szCs w:val="28"/>
        </w:rPr>
        <w:t>Про заходи у зв'язку з відзначенням 70-ї річниці визволення України від фашистських загарбників та 70-ї річниці Перемоги у Великій Вітчизняній війні 1941-1945 років</w:t>
      </w:r>
      <w:r>
        <w:rPr>
          <w:rStyle w:val="rvts23"/>
          <w:szCs w:val="28"/>
        </w:rPr>
        <w:t>.</w:t>
      </w:r>
    </w:p>
    <w:p w:rsidR="00105BF1" w:rsidRPr="00801127" w:rsidRDefault="00105BF1" w:rsidP="007B5E02">
      <w:pPr>
        <w:pStyle w:val="BlockText"/>
        <w:spacing w:after="360"/>
      </w:pPr>
      <w:r w:rsidRPr="00801127">
        <w:rPr>
          <w:spacing w:val="-6"/>
          <w:szCs w:val="28"/>
        </w:rPr>
        <w:t>Державний архів області</w:t>
      </w:r>
    </w:p>
    <w:p w:rsidR="00105BF1" w:rsidRPr="001D08DA" w:rsidRDefault="00105BF1" w:rsidP="00566607">
      <w:pPr>
        <w:pStyle w:val="BodyTextIndent"/>
        <w:spacing w:after="240"/>
        <w:rPr>
          <w:b/>
        </w:rPr>
      </w:pPr>
      <w:r w:rsidRPr="001D08DA">
        <w:rPr>
          <w:b/>
        </w:rPr>
        <w:t>4. Доручення Президента України:</w:t>
      </w:r>
    </w:p>
    <w:p w:rsidR="00105BF1" w:rsidRDefault="00105BF1" w:rsidP="00566607">
      <w:pPr>
        <w:ind w:firstLine="709"/>
        <w:jc w:val="both"/>
      </w:pPr>
      <w:r w:rsidRPr="00566607">
        <w:rPr>
          <w:szCs w:val="28"/>
        </w:rPr>
        <w:t>від</w:t>
      </w:r>
      <w:r>
        <w:rPr>
          <w:szCs w:val="28"/>
        </w:rPr>
        <w:t xml:space="preserve"> 0</w:t>
      </w:r>
      <w:r>
        <w:t>7 жовтня 2013 № 1-1/2649 щодо забезпечення громадського порядку і громадської безпеки під час проведення масових спортивних заходів</w:t>
      </w:r>
    </w:p>
    <w:p w:rsidR="00105BF1" w:rsidRPr="00345B5E" w:rsidRDefault="00105BF1" w:rsidP="007B5E02">
      <w:pPr>
        <w:pStyle w:val="BlockText"/>
        <w:spacing w:before="60" w:after="360"/>
      </w:pPr>
      <w:r w:rsidRPr="00345B5E">
        <w:rPr>
          <w:spacing w:val="-4"/>
        </w:rPr>
        <w:t xml:space="preserve">Управління </w:t>
      </w:r>
      <w:r>
        <w:rPr>
          <w:spacing w:val="-4"/>
        </w:rPr>
        <w:t>молоді та спорту</w:t>
      </w:r>
      <w:r w:rsidRPr="00345B5E">
        <w:rPr>
          <w:spacing w:val="-4"/>
        </w:rPr>
        <w:t xml:space="preserve"> облдерж</w:t>
      </w:r>
      <w:r w:rsidRPr="00345B5E">
        <w:rPr>
          <w:spacing w:val="-4"/>
        </w:rPr>
        <w:softHyphen/>
        <w:t>адм</w:t>
      </w:r>
      <w:r w:rsidRPr="00345B5E">
        <w:t>і</w:t>
      </w:r>
      <w:r w:rsidRPr="00345B5E">
        <w:softHyphen/>
      </w:r>
      <w:r w:rsidRPr="00345B5E">
        <w:softHyphen/>
        <w:t>ні</w:t>
      </w:r>
      <w:r w:rsidRPr="00345B5E">
        <w:softHyphen/>
        <w:t>страції</w:t>
      </w:r>
    </w:p>
    <w:p w:rsidR="00105BF1" w:rsidRPr="001D08DA" w:rsidRDefault="00105BF1" w:rsidP="00F60F56">
      <w:pPr>
        <w:pStyle w:val="BodyTextIndent"/>
        <w:spacing w:after="240"/>
        <w:rPr>
          <w:b/>
        </w:rPr>
      </w:pPr>
      <w:r w:rsidRPr="001D08DA">
        <w:rPr>
          <w:b/>
        </w:rPr>
        <w:t>5. Постанови Кабінету Міністрів України:</w:t>
      </w:r>
    </w:p>
    <w:p w:rsidR="00105BF1" w:rsidRPr="00345B5E" w:rsidRDefault="00105BF1" w:rsidP="00F60F56">
      <w:pPr>
        <w:spacing w:after="60"/>
        <w:ind w:firstLine="709"/>
        <w:jc w:val="both"/>
        <w:rPr>
          <w:szCs w:val="28"/>
        </w:rPr>
      </w:pPr>
      <w:r w:rsidRPr="00345B5E">
        <w:rPr>
          <w:szCs w:val="28"/>
        </w:rPr>
        <w:t>від 11 листопада 2009 року № 1249 “Про затвердження Державної цільової соціально-економічної програми будівництва (придбання) доступного житла на 2010-2017 роки”</w:t>
      </w:r>
    </w:p>
    <w:p w:rsidR="00105BF1" w:rsidRPr="00345B5E" w:rsidRDefault="00105BF1" w:rsidP="00F60F56">
      <w:pPr>
        <w:pStyle w:val="BlockText"/>
        <w:spacing w:before="60"/>
      </w:pPr>
      <w:r w:rsidRPr="00345B5E">
        <w:rPr>
          <w:spacing w:val="-4"/>
        </w:rPr>
        <w:t>Управління регіонального розвитку та будів</w:t>
      </w:r>
      <w:r w:rsidRPr="00345B5E">
        <w:rPr>
          <w:spacing w:val="-4"/>
        </w:rPr>
        <w:softHyphen/>
      </w:r>
      <w:r w:rsidRPr="00345B5E">
        <w:rPr>
          <w:spacing w:val="-4"/>
        </w:rPr>
        <w:softHyphen/>
        <w:t>ництва облдерж</w:t>
      </w:r>
      <w:r w:rsidRPr="00345B5E">
        <w:rPr>
          <w:spacing w:val="-4"/>
        </w:rPr>
        <w:softHyphen/>
        <w:t>адм</w:t>
      </w:r>
      <w:r w:rsidRPr="00345B5E">
        <w:t>і</w:t>
      </w:r>
      <w:r w:rsidRPr="00345B5E">
        <w:softHyphen/>
      </w:r>
      <w:r w:rsidRPr="00345B5E">
        <w:softHyphen/>
        <w:t>ні</w:t>
      </w:r>
      <w:r w:rsidRPr="00345B5E">
        <w:softHyphen/>
        <w:t>страції</w:t>
      </w:r>
    </w:p>
    <w:p w:rsidR="00105BF1" w:rsidRPr="00354F62" w:rsidRDefault="00105BF1" w:rsidP="00F60F56">
      <w:pPr>
        <w:pStyle w:val="BodyText"/>
        <w:spacing w:after="60"/>
        <w:ind w:firstLine="709"/>
      </w:pPr>
      <w:r>
        <w:t>від 0</w:t>
      </w:r>
      <w:r>
        <w:rPr>
          <w:szCs w:val="28"/>
        </w:rPr>
        <w:t>8 лютого 1997 року № </w:t>
      </w:r>
      <w:r w:rsidRPr="00354F62">
        <w:rPr>
          <w:szCs w:val="28"/>
        </w:rPr>
        <w:t>167 “Про затвердження Положення про систему підготовки, перепідготовки та підвищення кваліфікації державних службовців і Положення про єдиний порядок підготовки, перепідготовки та підвищення кваліфікації керівників державних підприємств, установ і орга</w:t>
      </w:r>
      <w:r w:rsidRPr="00354F62">
        <w:rPr>
          <w:szCs w:val="28"/>
        </w:rPr>
        <w:softHyphen/>
        <w:t>ні</w:t>
      </w:r>
      <w:r w:rsidRPr="00354F62">
        <w:rPr>
          <w:szCs w:val="28"/>
        </w:rPr>
        <w:softHyphen/>
        <w:t>зацій”;</w:t>
      </w:r>
    </w:p>
    <w:p w:rsidR="00105BF1" w:rsidRPr="00354F62" w:rsidRDefault="00105BF1" w:rsidP="00394EE0">
      <w:pPr>
        <w:pStyle w:val="BodyText"/>
        <w:ind w:firstLine="709"/>
      </w:pPr>
      <w:r w:rsidRPr="00354F62">
        <w:t xml:space="preserve">від </w:t>
      </w:r>
      <w:r w:rsidRPr="00354F62">
        <w:rPr>
          <w:szCs w:val="28"/>
        </w:rPr>
        <w:t>19 вересня 2007 року № 1152 “Про проведення щорічного Всеук</w:t>
      </w:r>
      <w:r w:rsidRPr="00354F62">
        <w:rPr>
          <w:szCs w:val="28"/>
        </w:rPr>
        <w:softHyphen/>
        <w:t>раїнського конкурсу “Кращий державний службовець”</w:t>
      </w:r>
    </w:p>
    <w:p w:rsidR="00105BF1" w:rsidRPr="00354F62" w:rsidRDefault="00105BF1" w:rsidP="00394EE0">
      <w:pPr>
        <w:pStyle w:val="BlockText"/>
        <w:spacing w:before="60"/>
        <w:rPr>
          <w:spacing w:val="-4"/>
        </w:rPr>
      </w:pPr>
      <w:r w:rsidRPr="00354F62">
        <w:rPr>
          <w:spacing w:val="-4"/>
        </w:rPr>
        <w:t>Управління державної служби Головдерж</w:t>
      </w:r>
      <w:r w:rsidRPr="00354F62">
        <w:rPr>
          <w:spacing w:val="-4"/>
        </w:rPr>
        <w:softHyphen/>
        <w:t>служби України в області</w:t>
      </w:r>
    </w:p>
    <w:p w:rsidR="00105BF1" w:rsidRPr="00BF4E3B" w:rsidRDefault="00105BF1" w:rsidP="00F60F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від 0</w:t>
      </w:r>
      <w:r w:rsidRPr="00BF4E3B">
        <w:rPr>
          <w:szCs w:val="28"/>
        </w:rPr>
        <w:t>3 серпня 1998 року № 1216 “Про затвердження Порядку ведення реєстру місць видалення відходів”;</w:t>
      </w:r>
    </w:p>
    <w:p w:rsidR="00105BF1" w:rsidRPr="00BF4E3B" w:rsidRDefault="00105BF1" w:rsidP="00F60F56">
      <w:pPr>
        <w:spacing w:after="60"/>
        <w:ind w:firstLine="709"/>
        <w:jc w:val="both"/>
        <w:rPr>
          <w:szCs w:val="28"/>
        </w:rPr>
      </w:pPr>
      <w:r w:rsidRPr="00BF4E3B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105BF1" w:rsidRPr="00BF4E3B" w:rsidRDefault="00105BF1" w:rsidP="00F60F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від 0</w:t>
      </w:r>
      <w:r w:rsidRPr="00BF4E3B">
        <w:rPr>
          <w:szCs w:val="28"/>
        </w:rPr>
        <w:t>1 листопада 1999 року № 2034 “Про затвердження Порядку ведення державного обліку та паспортизації відходів”;</w:t>
      </w:r>
    </w:p>
    <w:p w:rsidR="00105BF1" w:rsidRPr="00BF4E3B" w:rsidRDefault="00105BF1" w:rsidP="00F60F56">
      <w:pPr>
        <w:spacing w:after="60"/>
        <w:ind w:firstLine="709"/>
        <w:jc w:val="both"/>
        <w:rPr>
          <w:szCs w:val="28"/>
        </w:rPr>
      </w:pPr>
      <w:r w:rsidRPr="00BF4E3B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105BF1" w:rsidRPr="00BF4E3B" w:rsidRDefault="00105BF1" w:rsidP="007277B4">
      <w:pPr>
        <w:spacing w:after="60"/>
        <w:ind w:firstLine="709"/>
        <w:jc w:val="both"/>
        <w:rPr>
          <w:szCs w:val="28"/>
        </w:rPr>
      </w:pPr>
      <w:r w:rsidRPr="007277B4">
        <w:rPr>
          <w:szCs w:val="28"/>
        </w:rPr>
        <w:t>від 13 березня 2002 року № 321 “Про затвердження Порядку погодження та видачі дозволів на спеціальне водокористування</w:t>
      </w:r>
      <w:r>
        <w:rPr>
          <w:szCs w:val="28"/>
        </w:rPr>
        <w:t xml:space="preserve"> </w:t>
      </w:r>
      <w:r w:rsidRPr="007277B4">
        <w:rPr>
          <w:szCs w:val="28"/>
        </w:rPr>
        <w:t>та в</w:t>
      </w:r>
      <w:r>
        <w:rPr>
          <w:szCs w:val="28"/>
        </w:rPr>
        <w:t xml:space="preserve">несення змін до </w:t>
      </w:r>
      <w:r w:rsidRPr="007277B4">
        <w:rPr>
          <w:szCs w:val="28"/>
        </w:rPr>
        <w:t>постанови Кабінету Мініст</w:t>
      </w:r>
      <w:r>
        <w:rPr>
          <w:szCs w:val="28"/>
        </w:rPr>
        <w:t xml:space="preserve">рів України </w:t>
      </w:r>
      <w:r w:rsidRPr="007277B4">
        <w:rPr>
          <w:szCs w:val="28"/>
        </w:rPr>
        <w:t xml:space="preserve">від 10 серпня 1992 р. </w:t>
      </w:r>
      <w:r>
        <w:rPr>
          <w:szCs w:val="28"/>
        </w:rPr>
        <w:t>№</w:t>
      </w:r>
      <w:r w:rsidRPr="007277B4">
        <w:rPr>
          <w:szCs w:val="28"/>
        </w:rPr>
        <w:t xml:space="preserve"> 459</w:t>
      </w:r>
      <w:r w:rsidRPr="00BF4E3B">
        <w:rPr>
          <w:szCs w:val="28"/>
        </w:rPr>
        <w:t>”</w:t>
      </w:r>
    </w:p>
    <w:p w:rsidR="00105BF1" w:rsidRPr="00BF4E3B" w:rsidRDefault="00105BF1" w:rsidP="007277B4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від 11 вересня 1996 року №1100 </w:t>
      </w:r>
      <w:r w:rsidRPr="00BF4E3B">
        <w:rPr>
          <w:szCs w:val="28"/>
        </w:rPr>
        <w:t>“</w:t>
      </w:r>
      <w:r w:rsidRPr="00A145EE">
        <w:rPr>
          <w:szCs w:val="28"/>
        </w:rPr>
        <w:t xml:space="preserve">Про </w:t>
      </w:r>
      <w:r>
        <w:rPr>
          <w:szCs w:val="28"/>
        </w:rPr>
        <w:t xml:space="preserve">Порядок розроблення і </w:t>
      </w:r>
      <w:r w:rsidRPr="00A145EE">
        <w:rPr>
          <w:szCs w:val="28"/>
        </w:rPr>
        <w:t>затверд</w:t>
      </w:r>
      <w:r>
        <w:rPr>
          <w:szCs w:val="28"/>
        </w:rPr>
        <w:softHyphen/>
      </w:r>
      <w:r w:rsidRPr="00A145EE">
        <w:rPr>
          <w:szCs w:val="28"/>
        </w:rPr>
        <w:t xml:space="preserve">ження </w:t>
      </w:r>
      <w:r>
        <w:rPr>
          <w:szCs w:val="28"/>
        </w:rPr>
        <w:t>нормативів гранично допустимого скидання забруднюючих речовин та перелік забруднюючих речовин, скидання яких нормується</w:t>
      </w:r>
      <w:r w:rsidRPr="00A145EE">
        <w:rPr>
          <w:szCs w:val="28"/>
        </w:rPr>
        <w:t>”.</w:t>
      </w:r>
    </w:p>
    <w:p w:rsidR="00105BF1" w:rsidRPr="00BF4E3B" w:rsidRDefault="00105BF1" w:rsidP="00394EE0">
      <w:pPr>
        <w:pStyle w:val="BlockText"/>
        <w:spacing w:before="60"/>
      </w:pPr>
      <w:r w:rsidRPr="00BF4E3B">
        <w:rPr>
          <w:szCs w:val="24"/>
        </w:rPr>
        <w:t xml:space="preserve">Департамент екології та природних ресурсів  </w:t>
      </w:r>
      <w:r w:rsidRPr="00BF4E3B">
        <w:rPr>
          <w:spacing w:val="-10"/>
          <w:szCs w:val="24"/>
        </w:rPr>
        <w:t>обл</w:t>
      </w:r>
      <w:r w:rsidRPr="00BF4E3B">
        <w:rPr>
          <w:spacing w:val="-10"/>
          <w:szCs w:val="24"/>
        </w:rPr>
        <w:softHyphen/>
      </w:r>
      <w:r w:rsidRPr="00BF4E3B">
        <w:rPr>
          <w:spacing w:val="-4"/>
        </w:rPr>
        <w:t>держадміністрації</w:t>
      </w:r>
    </w:p>
    <w:p w:rsidR="00105BF1" w:rsidRPr="001D08DA" w:rsidRDefault="00105BF1" w:rsidP="00F60F56">
      <w:pPr>
        <w:ind w:firstLine="709"/>
        <w:jc w:val="both"/>
      </w:pPr>
      <w:r>
        <w:t>від 0</w:t>
      </w:r>
      <w:r w:rsidRPr="001D08DA">
        <w:t>8 серпня 2012 року № 767 “Про затвердження плану заходів з вико</w:t>
      </w:r>
      <w:r w:rsidRPr="001D08DA">
        <w:softHyphen/>
        <w:t>нання Концепції реалізації державної політики у сфері профілактики право</w:t>
      </w:r>
      <w:r w:rsidRPr="001D08DA">
        <w:softHyphen/>
        <w:t>порушень на період до 2015 року”</w:t>
      </w:r>
    </w:p>
    <w:p w:rsidR="00105BF1" w:rsidRPr="001D08DA" w:rsidRDefault="00105BF1" w:rsidP="00F60F56">
      <w:pPr>
        <w:pStyle w:val="BlockText"/>
      </w:pPr>
      <w:r w:rsidRPr="001D08DA">
        <w:rPr>
          <w:spacing w:val="-8"/>
        </w:rPr>
        <w:t>Відділ взаємодії з правоохоронними органами та оборонної роботи апарату облдержадмі</w:t>
      </w:r>
      <w:r w:rsidRPr="001D08DA">
        <w:rPr>
          <w:spacing w:val="-8"/>
        </w:rPr>
        <w:softHyphen/>
        <w:t>ністрації</w:t>
      </w:r>
    </w:p>
    <w:p w:rsidR="00105BF1" w:rsidRPr="0045783C" w:rsidRDefault="00105BF1" w:rsidP="0045783C">
      <w:pPr>
        <w:pStyle w:val="BodyText"/>
        <w:spacing w:after="60"/>
        <w:ind w:firstLine="709"/>
      </w:pPr>
      <w:r w:rsidRPr="0045783C">
        <w:rPr>
          <w:szCs w:val="28"/>
        </w:rPr>
        <w:t>від 28 квітня 2009 року №426 “Про затвердження Порядку проведення державної атестації дитячих закладів оздоровлення та відпочинку і присвоєння їм відповідних категорій”</w:t>
      </w:r>
    </w:p>
    <w:p w:rsidR="00105BF1" w:rsidRPr="0045783C" w:rsidRDefault="00105BF1" w:rsidP="00394EE0">
      <w:pPr>
        <w:pStyle w:val="BodyText"/>
        <w:ind w:firstLine="709"/>
      </w:pPr>
      <w:r w:rsidRPr="0045783C">
        <w:rPr>
          <w:szCs w:val="28"/>
        </w:rPr>
        <w:t>від 28</w:t>
      </w:r>
      <w:r>
        <w:rPr>
          <w:szCs w:val="28"/>
        </w:rPr>
        <w:t xml:space="preserve"> квітня 2009 року №422</w:t>
      </w:r>
      <w:r w:rsidRPr="0045783C">
        <w:rPr>
          <w:szCs w:val="28"/>
        </w:rPr>
        <w:t xml:space="preserve"> “Про затвердження </w:t>
      </w:r>
      <w:r>
        <w:rPr>
          <w:szCs w:val="28"/>
        </w:rPr>
        <w:t>Типового положення про дитячий заклад оздоровлення та відпочинку</w:t>
      </w:r>
      <w:r w:rsidRPr="0045783C">
        <w:rPr>
          <w:szCs w:val="28"/>
        </w:rPr>
        <w:t>”</w:t>
      </w:r>
    </w:p>
    <w:p w:rsidR="00105BF1" w:rsidRPr="0045783C" w:rsidRDefault="00105BF1" w:rsidP="00394EE0">
      <w:pPr>
        <w:pStyle w:val="BlockText"/>
        <w:spacing w:before="60"/>
        <w:jc w:val="left"/>
      </w:pPr>
      <w:r w:rsidRPr="0045783C">
        <w:rPr>
          <w:spacing w:val="-12"/>
        </w:rPr>
        <w:t>Департамент освіти і науки</w:t>
      </w:r>
      <w:r>
        <w:rPr>
          <w:spacing w:val="-12"/>
        </w:rPr>
        <w:t xml:space="preserve"> </w:t>
      </w:r>
      <w:r w:rsidRPr="0045783C">
        <w:rPr>
          <w:spacing w:val="-4"/>
        </w:rPr>
        <w:t>облдержадміністрації</w:t>
      </w:r>
    </w:p>
    <w:p w:rsidR="00105BF1" w:rsidRPr="00EF2E4C" w:rsidRDefault="00105BF1" w:rsidP="00F60F56">
      <w:pPr>
        <w:pStyle w:val="BodyText"/>
        <w:spacing w:after="60"/>
        <w:ind w:firstLine="709"/>
      </w:pPr>
      <w:r w:rsidRPr="00EF2E4C">
        <w:rPr>
          <w:szCs w:val="28"/>
        </w:rPr>
        <w:t>від 18 березня 2009 року № 370 “Про запровадження спеціального моні</w:t>
      </w:r>
      <w:r w:rsidRPr="00EF2E4C">
        <w:rPr>
          <w:szCs w:val="28"/>
        </w:rPr>
        <w:softHyphen/>
        <w:t>торингу погашення підприємствами, установами та організаціями заборго</w:t>
      </w:r>
      <w:r w:rsidRPr="00EF2E4C">
        <w:rPr>
          <w:szCs w:val="28"/>
        </w:rPr>
        <w:softHyphen/>
        <w:t>ваності із заробітної плати, страхових внесків до Пенсійного фонду України та обов’язкових пла</w:t>
      </w:r>
      <w:r>
        <w:rPr>
          <w:szCs w:val="28"/>
        </w:rPr>
        <w:t>тежів до державного та місцевих</w:t>
      </w:r>
      <w:r w:rsidRPr="00EF2E4C">
        <w:rPr>
          <w:szCs w:val="28"/>
        </w:rPr>
        <w:t xml:space="preserve"> бюджетів”</w:t>
      </w:r>
    </w:p>
    <w:p w:rsidR="00105BF1" w:rsidRPr="00EF2E4C" w:rsidRDefault="00105BF1" w:rsidP="00F60F56">
      <w:pPr>
        <w:pStyle w:val="BlockText"/>
        <w:spacing w:after="160"/>
        <w:jc w:val="left"/>
      </w:pPr>
      <w:r w:rsidRPr="00EF2E4C">
        <w:rPr>
          <w:spacing w:val="-12"/>
        </w:rPr>
        <w:t xml:space="preserve">Департамент </w:t>
      </w:r>
      <w:r w:rsidRPr="00EF2E4C">
        <w:rPr>
          <w:spacing w:val="-6"/>
        </w:rPr>
        <w:t xml:space="preserve">соціального захисту населення </w:t>
      </w:r>
      <w:r w:rsidRPr="00EF2E4C">
        <w:rPr>
          <w:spacing w:val="-4"/>
        </w:rPr>
        <w:t>облдержадміністрації</w:t>
      </w:r>
    </w:p>
    <w:p w:rsidR="00105BF1" w:rsidRDefault="00105BF1" w:rsidP="00756CDF">
      <w:pPr>
        <w:pStyle w:val="BodyTextIndent"/>
        <w:spacing w:before="240" w:after="240"/>
        <w:rPr>
          <w:b/>
        </w:rPr>
      </w:pPr>
    </w:p>
    <w:p w:rsidR="00105BF1" w:rsidRPr="00396A70" w:rsidRDefault="00105BF1" w:rsidP="00756CDF">
      <w:pPr>
        <w:pStyle w:val="BodyTextIndent"/>
        <w:spacing w:before="240" w:after="240"/>
        <w:rPr>
          <w:b/>
        </w:rPr>
      </w:pPr>
      <w:r>
        <w:rPr>
          <w:b/>
        </w:rPr>
        <w:t>6</w:t>
      </w:r>
      <w:r w:rsidRPr="00396A70">
        <w:rPr>
          <w:b/>
        </w:rPr>
        <w:t>. Доручення Кабінету Міністрів України:</w:t>
      </w:r>
    </w:p>
    <w:p w:rsidR="00105BF1" w:rsidRPr="00A10CC0" w:rsidRDefault="00105BF1" w:rsidP="00F60F56">
      <w:pPr>
        <w:pStyle w:val="BodyText"/>
        <w:spacing w:after="60"/>
        <w:ind w:firstLine="709"/>
      </w:pPr>
      <w:r w:rsidRPr="00A10CC0">
        <w:rPr>
          <w:szCs w:val="28"/>
        </w:rPr>
        <w:t>від 24 січня 2011 року № 3536/0/1-11 до планів-графіків заходів зі стабі</w:t>
      </w:r>
      <w:r w:rsidRPr="00A10CC0">
        <w:rPr>
          <w:szCs w:val="28"/>
        </w:rPr>
        <w:softHyphen/>
        <w:t>лізації цінової ситуації на ринках нафтопродуктів та продовольства</w:t>
      </w:r>
    </w:p>
    <w:p w:rsidR="00105BF1" w:rsidRPr="00A10CC0" w:rsidRDefault="00105BF1" w:rsidP="0067044F">
      <w:pPr>
        <w:pStyle w:val="BlockText"/>
        <w:spacing w:after="480"/>
      </w:pPr>
      <w:r w:rsidRPr="00A10CC0">
        <w:t>Департамент агро</w:t>
      </w:r>
      <w:r w:rsidRPr="00A10CC0">
        <w:softHyphen/>
        <w:t>про</w:t>
      </w:r>
      <w:r w:rsidRPr="00A10CC0">
        <w:softHyphen/>
      </w:r>
      <w:r w:rsidRPr="00A10CC0">
        <w:softHyphen/>
        <w:t>мислового роз</w:t>
      </w:r>
      <w:r w:rsidRPr="00A10CC0">
        <w:softHyphen/>
        <w:t>витку облдерж</w:t>
      </w:r>
      <w:r w:rsidRPr="00A10CC0">
        <w:softHyphen/>
        <w:t>адміні</w:t>
      </w:r>
      <w:r w:rsidRPr="00A10CC0">
        <w:softHyphen/>
        <w:t>с</w:t>
      </w:r>
      <w:r w:rsidRPr="00A10CC0">
        <w:softHyphen/>
        <w:t>трації</w:t>
      </w:r>
    </w:p>
    <w:p w:rsidR="00105BF1" w:rsidRPr="001D74E1" w:rsidRDefault="00105BF1" w:rsidP="00394EE0">
      <w:pPr>
        <w:pStyle w:val="BodyTextIndent"/>
        <w:spacing w:before="240" w:after="120"/>
        <w:rPr>
          <w:b/>
        </w:rPr>
      </w:pPr>
      <w:r>
        <w:rPr>
          <w:b/>
        </w:rPr>
        <w:t>7</w:t>
      </w:r>
      <w:r w:rsidRPr="001D74E1">
        <w:rPr>
          <w:b/>
        </w:rPr>
        <w:t>. Розпорядження голови обласної державної адміністрації:</w:t>
      </w:r>
    </w:p>
    <w:p w:rsidR="00105BF1" w:rsidRPr="007521E8" w:rsidRDefault="00105BF1" w:rsidP="00345B5E">
      <w:pPr>
        <w:spacing w:after="80"/>
        <w:ind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>в</w:t>
      </w:r>
      <w:r w:rsidRPr="00345B5E">
        <w:rPr>
          <w:spacing w:val="-8"/>
          <w:szCs w:val="28"/>
        </w:rPr>
        <w:t>ід 28.05.2014 р</w:t>
      </w:r>
      <w:r>
        <w:rPr>
          <w:spacing w:val="-8"/>
          <w:szCs w:val="28"/>
        </w:rPr>
        <w:t>оку</w:t>
      </w:r>
      <w:r w:rsidRPr="00345B5E">
        <w:rPr>
          <w:spacing w:val="-8"/>
          <w:szCs w:val="28"/>
        </w:rPr>
        <w:t xml:space="preserve"> №195/2014-р </w:t>
      </w:r>
      <w:r w:rsidRPr="00345B5E">
        <w:rPr>
          <w:szCs w:val="28"/>
        </w:rPr>
        <w:t>“</w:t>
      </w:r>
      <w:r w:rsidRPr="00345B5E">
        <w:rPr>
          <w:spacing w:val="-8"/>
          <w:szCs w:val="28"/>
        </w:rPr>
        <w:t>Про організацію громадського</w:t>
      </w:r>
      <w:r>
        <w:rPr>
          <w:spacing w:val="-8"/>
          <w:szCs w:val="28"/>
        </w:rPr>
        <w:t xml:space="preserve"> </w:t>
      </w:r>
      <w:r w:rsidRPr="00345B5E">
        <w:rPr>
          <w:spacing w:val="-8"/>
          <w:szCs w:val="28"/>
        </w:rPr>
        <w:t>обговорення змін до Конституції України щодо децентралізації державної</w:t>
      </w:r>
      <w:r>
        <w:t xml:space="preserve"> влади”</w:t>
      </w:r>
    </w:p>
    <w:p w:rsidR="00105BF1" w:rsidRPr="00DD0FCF" w:rsidRDefault="00105BF1" w:rsidP="00345B5E">
      <w:pPr>
        <w:pStyle w:val="BlockText"/>
        <w:spacing w:before="60"/>
      </w:pPr>
      <w:r>
        <w:t>У</w:t>
      </w:r>
      <w:r w:rsidRPr="00226D8F">
        <w:t>пр</w:t>
      </w:r>
      <w:r>
        <w:t xml:space="preserve">авління регіонального розвитку </w:t>
      </w:r>
      <w:r w:rsidRPr="00226D8F">
        <w:t>та будів</w:t>
      </w:r>
      <w:r>
        <w:softHyphen/>
      </w:r>
      <w:r w:rsidRPr="00226D8F">
        <w:t>ництва</w:t>
      </w:r>
      <w:r>
        <w:t xml:space="preserve"> облдержадміністрації</w:t>
      </w:r>
    </w:p>
    <w:p w:rsidR="00105BF1" w:rsidRPr="007521E8" w:rsidRDefault="00105BF1" w:rsidP="00345B5E">
      <w:pPr>
        <w:spacing w:after="80"/>
        <w:ind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>від 10</w:t>
      </w:r>
      <w:r w:rsidRPr="007521E8">
        <w:rPr>
          <w:spacing w:val="-8"/>
          <w:szCs w:val="28"/>
        </w:rPr>
        <w:t xml:space="preserve">.05.2012 року №112/2012-р </w:t>
      </w:r>
      <w:r w:rsidRPr="00DD0FCF">
        <w:rPr>
          <w:spacing w:val="-8"/>
          <w:szCs w:val="28"/>
        </w:rPr>
        <w:t>“</w:t>
      </w:r>
      <w:r w:rsidRPr="007521E8">
        <w:rPr>
          <w:spacing w:val="-8"/>
          <w:szCs w:val="28"/>
        </w:rPr>
        <w:t>Про заходи з підготовки та відзначення в області 200-річчя від дня народження Т.Г.Шевченка</w:t>
      </w:r>
      <w:r w:rsidRPr="00DD0FCF">
        <w:t>”;</w:t>
      </w:r>
    </w:p>
    <w:p w:rsidR="00105BF1" w:rsidRPr="00DD0FCF" w:rsidRDefault="00105BF1" w:rsidP="00345B5E">
      <w:pPr>
        <w:pStyle w:val="BlockText"/>
        <w:spacing w:before="60"/>
      </w:pPr>
      <w:r w:rsidRPr="00D9064C">
        <w:t xml:space="preserve">Управління культури, </w:t>
      </w:r>
      <w:r>
        <w:t xml:space="preserve">національностей та релігій </w:t>
      </w:r>
      <w:r w:rsidRPr="00D9064C">
        <w:t xml:space="preserve"> облдержадміністрації</w:t>
      </w:r>
    </w:p>
    <w:p w:rsidR="00105BF1" w:rsidRPr="00DD0FCF" w:rsidRDefault="00105BF1" w:rsidP="001D74E1">
      <w:pPr>
        <w:spacing w:after="80"/>
        <w:ind w:firstLine="709"/>
        <w:jc w:val="both"/>
      </w:pPr>
      <w:r w:rsidRPr="00DD0FCF">
        <w:rPr>
          <w:spacing w:val="-8"/>
          <w:szCs w:val="28"/>
        </w:rPr>
        <w:t>від 05.02.2014 року № 41/2014-р “Про заходи щодо проведення оздоровлення та відпочинку дітей в області влітку 2014 року</w:t>
      </w:r>
      <w:r w:rsidRPr="00DD0FCF">
        <w:t>”;</w:t>
      </w:r>
    </w:p>
    <w:p w:rsidR="00105BF1" w:rsidRPr="00DD0FCF" w:rsidRDefault="00105BF1" w:rsidP="001D74E1">
      <w:pPr>
        <w:ind w:firstLine="709"/>
        <w:jc w:val="both"/>
      </w:pPr>
      <w:r w:rsidRPr="00DD0FCF">
        <w:rPr>
          <w:szCs w:val="28"/>
        </w:rPr>
        <w:t>від 23.02.2011 року № 65/2011-р “Про виконання Указу Президента Ук</w:t>
      </w:r>
      <w:r>
        <w:rPr>
          <w:szCs w:val="28"/>
        </w:rPr>
        <w:softHyphen/>
      </w:r>
      <w:r w:rsidRPr="00DD0FCF">
        <w:rPr>
          <w:szCs w:val="28"/>
        </w:rPr>
        <w:t>раїни від 20.03.2008 року №</w:t>
      </w:r>
      <w:r>
        <w:rPr>
          <w:szCs w:val="28"/>
        </w:rPr>
        <w:t> </w:t>
      </w:r>
      <w:r w:rsidRPr="00DD0FCF">
        <w:rPr>
          <w:szCs w:val="28"/>
        </w:rPr>
        <w:t>244/2008 “Про додаткові заходи щодо підвищення якості освіти в Україні</w:t>
      </w:r>
      <w:r w:rsidRPr="00DD0FCF">
        <w:rPr>
          <w:bCs/>
          <w:szCs w:val="28"/>
        </w:rPr>
        <w:t xml:space="preserve">” </w:t>
      </w:r>
      <w:r>
        <w:rPr>
          <w:bCs/>
          <w:szCs w:val="28"/>
        </w:rPr>
        <w:t>у</w:t>
      </w:r>
      <w:r w:rsidRPr="00DD0FCF">
        <w:rPr>
          <w:bCs/>
          <w:szCs w:val="28"/>
        </w:rPr>
        <w:t xml:space="preserve"> частині створення умов для здобуття дітьми якісної дошкільної освіти”</w:t>
      </w:r>
    </w:p>
    <w:p w:rsidR="00105BF1" w:rsidRPr="00DD0FCF" w:rsidRDefault="00105BF1" w:rsidP="00394EE0">
      <w:pPr>
        <w:pStyle w:val="BlockText"/>
      </w:pPr>
      <w:r w:rsidRPr="00DD0FCF">
        <w:rPr>
          <w:spacing w:val="-8"/>
        </w:rPr>
        <w:t>Департамент освіти і науки облдержадміні</w:t>
      </w:r>
      <w:r>
        <w:rPr>
          <w:spacing w:val="-8"/>
        </w:rPr>
        <w:softHyphen/>
      </w:r>
      <w:r w:rsidRPr="00DD0FCF">
        <w:rPr>
          <w:spacing w:val="-8"/>
        </w:rPr>
        <w:t>страції</w:t>
      </w:r>
    </w:p>
    <w:p w:rsidR="00105BF1" w:rsidRPr="001D08DA" w:rsidRDefault="00105BF1" w:rsidP="00394EE0">
      <w:pPr>
        <w:spacing w:after="60"/>
        <w:ind w:firstLine="709"/>
        <w:jc w:val="both"/>
        <w:rPr>
          <w:bCs/>
          <w:szCs w:val="28"/>
        </w:rPr>
      </w:pPr>
      <w:r w:rsidRPr="001D08DA">
        <w:rPr>
          <w:bCs/>
          <w:szCs w:val="28"/>
        </w:rPr>
        <w:t xml:space="preserve">від 30 квітня 2014 року № 153/2014-р </w:t>
      </w:r>
      <w:r w:rsidRPr="00DD0FCF">
        <w:rPr>
          <w:szCs w:val="28"/>
        </w:rPr>
        <w:t>“</w:t>
      </w:r>
      <w:r w:rsidRPr="001D08DA">
        <w:rPr>
          <w:bCs/>
          <w:szCs w:val="28"/>
        </w:rPr>
        <w:t>Про стан дотримання законо</w:t>
      </w:r>
      <w:r>
        <w:rPr>
          <w:bCs/>
          <w:szCs w:val="28"/>
        </w:rPr>
        <w:softHyphen/>
      </w:r>
      <w:r w:rsidRPr="001D08DA">
        <w:rPr>
          <w:bCs/>
          <w:szCs w:val="28"/>
        </w:rPr>
        <w:t>давства з питань запобігання і протидії корупції у Хмельницькій області</w:t>
      </w:r>
      <w:r w:rsidRPr="00DD0FCF">
        <w:rPr>
          <w:bCs/>
          <w:szCs w:val="28"/>
        </w:rPr>
        <w:t>”</w:t>
      </w:r>
      <w:r>
        <w:rPr>
          <w:bCs/>
          <w:szCs w:val="28"/>
        </w:rPr>
        <w:t>;</w:t>
      </w:r>
    </w:p>
    <w:p w:rsidR="00105BF1" w:rsidRPr="001D08DA" w:rsidRDefault="00105BF1" w:rsidP="001D08DA">
      <w:pPr>
        <w:ind w:firstLine="709"/>
        <w:jc w:val="both"/>
        <w:rPr>
          <w:bCs/>
          <w:szCs w:val="28"/>
        </w:rPr>
      </w:pPr>
      <w:r w:rsidRPr="001D08DA">
        <w:rPr>
          <w:bCs/>
          <w:szCs w:val="28"/>
        </w:rPr>
        <w:t xml:space="preserve">від 16 травня 2014 року № 167/2014-р </w:t>
      </w:r>
      <w:r w:rsidRPr="00DD0FCF">
        <w:rPr>
          <w:szCs w:val="28"/>
        </w:rPr>
        <w:t>“</w:t>
      </w:r>
      <w:r w:rsidRPr="001D08DA">
        <w:rPr>
          <w:bCs/>
          <w:szCs w:val="28"/>
        </w:rPr>
        <w:t>Про стан забезпечення громад</w:t>
      </w:r>
      <w:r>
        <w:rPr>
          <w:bCs/>
          <w:szCs w:val="28"/>
        </w:rPr>
        <w:softHyphen/>
      </w:r>
      <w:r w:rsidRPr="001D08DA">
        <w:rPr>
          <w:bCs/>
          <w:szCs w:val="28"/>
        </w:rPr>
        <w:t>ської безпеки та громадського порядку в області</w:t>
      </w:r>
      <w:r w:rsidRPr="00DD0FCF">
        <w:rPr>
          <w:bCs/>
          <w:szCs w:val="28"/>
        </w:rPr>
        <w:t>”</w:t>
      </w:r>
    </w:p>
    <w:p w:rsidR="00105BF1" w:rsidRPr="001D08DA" w:rsidRDefault="00105BF1" w:rsidP="00F60F56">
      <w:pPr>
        <w:pStyle w:val="BlockText"/>
        <w:spacing w:before="60"/>
      </w:pPr>
      <w:r w:rsidRPr="001D08DA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105BF1" w:rsidRPr="005F216E" w:rsidRDefault="00105BF1" w:rsidP="00566607">
      <w:pPr>
        <w:pStyle w:val="BodyTextIndent"/>
        <w:rPr>
          <w:szCs w:val="28"/>
        </w:rPr>
      </w:pPr>
      <w:r w:rsidRPr="005F216E">
        <w:t xml:space="preserve">від </w:t>
      </w:r>
      <w:r>
        <w:t>23.01.2014</w:t>
      </w:r>
      <w:r w:rsidRPr="005F216E">
        <w:t xml:space="preserve"> року № </w:t>
      </w:r>
      <w:r>
        <w:t>19</w:t>
      </w:r>
      <w:r w:rsidRPr="005F216E">
        <w:t>/201</w:t>
      </w:r>
      <w:r>
        <w:t>4</w:t>
      </w:r>
      <w:r w:rsidRPr="005F216E">
        <w:t xml:space="preserve">-р “Про </w:t>
      </w:r>
      <w:r>
        <w:t>реалізацію Стратегії державної політики сприяння розвитку громадянського суспільства в Україні</w:t>
      </w:r>
      <w:r w:rsidRPr="005F216E">
        <w:t>”</w:t>
      </w:r>
    </w:p>
    <w:p w:rsidR="00105BF1" w:rsidRPr="005F216E" w:rsidRDefault="00105BF1" w:rsidP="00566607">
      <w:pPr>
        <w:pStyle w:val="BlockText"/>
        <w:spacing w:before="60"/>
      </w:pPr>
      <w:r>
        <w:rPr>
          <w:spacing w:val="-4"/>
          <w:szCs w:val="24"/>
        </w:rPr>
        <w:t>Управління молоді та спорту</w:t>
      </w:r>
      <w:r w:rsidRPr="005F216E">
        <w:rPr>
          <w:spacing w:val="-2"/>
          <w:szCs w:val="24"/>
        </w:rPr>
        <w:t xml:space="preserve"> обл</w:t>
      </w:r>
      <w:r w:rsidRPr="005F216E">
        <w:t>держадміні</w:t>
      </w:r>
      <w:r>
        <w:softHyphen/>
      </w:r>
      <w:r w:rsidRPr="005F216E">
        <w:t>страції</w:t>
      </w:r>
    </w:p>
    <w:p w:rsidR="00105BF1" w:rsidRPr="005F216E" w:rsidRDefault="00105BF1" w:rsidP="00F60F56">
      <w:pPr>
        <w:pStyle w:val="BodyTextIndent"/>
        <w:rPr>
          <w:szCs w:val="28"/>
        </w:rPr>
      </w:pPr>
      <w:r w:rsidRPr="005F216E">
        <w:t>від 16.05.2013 року № 146/2013-р “Про забезпечення соціального за</w:t>
      </w:r>
      <w:r w:rsidRPr="005F216E">
        <w:softHyphen/>
        <w:t>хисту без</w:t>
      </w:r>
      <w:r w:rsidRPr="005F216E">
        <w:softHyphen/>
        <w:t>домних осіб та безпритульних дітей”</w:t>
      </w:r>
    </w:p>
    <w:p w:rsidR="00105BF1" w:rsidRPr="005F216E" w:rsidRDefault="00105BF1" w:rsidP="00F60F56">
      <w:pPr>
        <w:pStyle w:val="BlockText"/>
        <w:spacing w:before="60"/>
      </w:pPr>
      <w:r w:rsidRPr="005F216E">
        <w:rPr>
          <w:spacing w:val="-4"/>
          <w:szCs w:val="24"/>
        </w:rPr>
        <w:t>Служба у справах дітей</w:t>
      </w:r>
      <w:r w:rsidRPr="005F216E">
        <w:rPr>
          <w:spacing w:val="-2"/>
          <w:szCs w:val="24"/>
        </w:rPr>
        <w:t xml:space="preserve"> обл</w:t>
      </w:r>
      <w:r w:rsidRPr="005F216E">
        <w:t>держадміністрації</w:t>
      </w:r>
    </w:p>
    <w:p w:rsidR="00105BF1" w:rsidRPr="0023295F" w:rsidRDefault="00105BF1" w:rsidP="00F60F56">
      <w:pPr>
        <w:pStyle w:val="BodyTextIndent"/>
        <w:rPr>
          <w:szCs w:val="28"/>
        </w:rPr>
      </w:pPr>
      <w:r w:rsidRPr="0023295F">
        <w:rPr>
          <w:szCs w:val="28"/>
        </w:rPr>
        <w:t>від 18.11.2013 року № 370/2013-р</w:t>
      </w:r>
      <w:r>
        <w:rPr>
          <w:szCs w:val="28"/>
        </w:rPr>
        <w:t xml:space="preserve"> </w:t>
      </w:r>
      <w:r w:rsidRPr="0023295F">
        <w:rPr>
          <w:szCs w:val="28"/>
        </w:rPr>
        <w:t>“</w:t>
      </w:r>
      <w:r w:rsidRPr="0023295F">
        <w:rPr>
          <w:iCs/>
          <w:szCs w:val="28"/>
        </w:rPr>
        <w:t xml:space="preserve">Про </w:t>
      </w:r>
      <w:r w:rsidRPr="0023295F">
        <w:t xml:space="preserve">підвищення кваліфікації у сфері цивільного захисту керівних кадрів і фахівців у Навчально-методичному центрі цивільного захисту та безпеки </w:t>
      </w:r>
      <w:r w:rsidRPr="0023295F">
        <w:rPr>
          <w:spacing w:val="-6"/>
        </w:rPr>
        <w:t>життєдіяльності Хмельницької області</w:t>
      </w:r>
      <w:r w:rsidRPr="0023295F">
        <w:t xml:space="preserve"> у 2014 навчальному році</w:t>
      </w:r>
      <w:r w:rsidRPr="0023295F">
        <w:rPr>
          <w:iCs/>
          <w:szCs w:val="28"/>
        </w:rPr>
        <w:t>”</w:t>
      </w:r>
    </w:p>
    <w:p w:rsidR="00105BF1" w:rsidRPr="0023295F" w:rsidRDefault="00105BF1" w:rsidP="00F60F56">
      <w:pPr>
        <w:pStyle w:val="BlockText"/>
      </w:pPr>
      <w:r w:rsidRPr="0023295F">
        <w:rPr>
          <w:spacing w:val="-4"/>
          <w:szCs w:val="24"/>
        </w:rPr>
        <w:t xml:space="preserve">Управління </w:t>
      </w:r>
      <w:r w:rsidRPr="0023295F">
        <w:t>з питань цивільного захисту на</w:t>
      </w:r>
      <w:r w:rsidRPr="0023295F">
        <w:softHyphen/>
        <w:t xml:space="preserve">селення </w:t>
      </w:r>
      <w:r w:rsidRPr="0023295F">
        <w:rPr>
          <w:spacing w:val="-4"/>
          <w:szCs w:val="24"/>
        </w:rPr>
        <w:t>обл</w:t>
      </w:r>
      <w:r w:rsidRPr="0023295F">
        <w:rPr>
          <w:spacing w:val="-4"/>
          <w:szCs w:val="24"/>
        </w:rPr>
        <w:softHyphen/>
        <w:t>держадміністрації</w:t>
      </w:r>
    </w:p>
    <w:p w:rsidR="00105BF1" w:rsidRPr="008D1BDE" w:rsidRDefault="00105BF1" w:rsidP="0067044F">
      <w:pPr>
        <w:ind w:firstLine="709"/>
        <w:jc w:val="both"/>
        <w:rPr>
          <w:szCs w:val="28"/>
        </w:rPr>
      </w:pPr>
      <w:r w:rsidRPr="008D1BDE">
        <w:rPr>
          <w:szCs w:val="28"/>
        </w:rPr>
        <w:t xml:space="preserve">від </w:t>
      </w:r>
      <w:r>
        <w:rPr>
          <w:szCs w:val="28"/>
        </w:rPr>
        <w:t>07.05.2014 року № 159/2014-р</w:t>
      </w:r>
      <w:r w:rsidRPr="008D1BDE">
        <w:t xml:space="preserve"> “</w:t>
      </w:r>
      <w:r>
        <w:t>Про підсумки проходження опалю</w:t>
      </w:r>
      <w:r>
        <w:softHyphen/>
        <w:t>вального сезону 2013/2014 року та організацію підготовки проектів житлово-комунального господарства та соціальної сфери до роботи в осінньо-зимовий період 2014/2015 року</w:t>
      </w:r>
      <w:r w:rsidRPr="008D1BDE">
        <w:t>”</w:t>
      </w:r>
    </w:p>
    <w:p w:rsidR="00105BF1" w:rsidRPr="008D1BDE" w:rsidRDefault="00105BF1" w:rsidP="00543760">
      <w:pPr>
        <w:pStyle w:val="BlockText"/>
        <w:spacing w:after="200"/>
        <w:rPr>
          <w:szCs w:val="24"/>
        </w:rPr>
      </w:pPr>
      <w:r w:rsidRPr="008D1BDE">
        <w:rPr>
          <w:szCs w:val="24"/>
        </w:rPr>
        <w:t xml:space="preserve">Управління </w:t>
      </w:r>
      <w:r>
        <w:rPr>
          <w:szCs w:val="24"/>
        </w:rPr>
        <w:t>житлово-комунального госпо</w:t>
      </w:r>
      <w:r>
        <w:rPr>
          <w:szCs w:val="24"/>
        </w:rPr>
        <w:softHyphen/>
        <w:t>дарства</w:t>
      </w:r>
      <w:r w:rsidRPr="008D1BDE">
        <w:rPr>
          <w:szCs w:val="24"/>
        </w:rPr>
        <w:t xml:space="preserve"> обл</w:t>
      </w:r>
      <w:r w:rsidRPr="008D1BDE">
        <w:rPr>
          <w:szCs w:val="24"/>
        </w:rPr>
        <w:softHyphen/>
        <w:t>держадміністрації</w:t>
      </w:r>
    </w:p>
    <w:p w:rsidR="00105BF1" w:rsidRPr="008D1BDE" w:rsidRDefault="00105BF1" w:rsidP="00F60F56">
      <w:pPr>
        <w:spacing w:after="60"/>
        <w:ind w:firstLine="709"/>
        <w:jc w:val="both"/>
        <w:rPr>
          <w:szCs w:val="28"/>
        </w:rPr>
      </w:pPr>
      <w:r w:rsidRPr="008D1BDE">
        <w:rPr>
          <w:szCs w:val="28"/>
        </w:rPr>
        <w:t xml:space="preserve">від </w:t>
      </w:r>
      <w:r w:rsidRPr="008D1BDE">
        <w:t>27.12.2012 року № 409/2012-р “Про хід виконання Регіональної програми підвищення енергоефективності Хмельницької області на 2011-2015 роки”</w:t>
      </w:r>
    </w:p>
    <w:p w:rsidR="00105BF1" w:rsidRDefault="00105BF1" w:rsidP="00F60F56">
      <w:pPr>
        <w:pStyle w:val="BlockText"/>
        <w:spacing w:after="200"/>
        <w:rPr>
          <w:szCs w:val="24"/>
        </w:rPr>
      </w:pPr>
      <w:r w:rsidRPr="008D1BDE">
        <w:rPr>
          <w:szCs w:val="24"/>
        </w:rPr>
        <w:t>Управління інфраструктури та туризму обл</w:t>
      </w:r>
      <w:r w:rsidRPr="008D1BDE">
        <w:rPr>
          <w:szCs w:val="24"/>
        </w:rPr>
        <w:softHyphen/>
        <w:t>держадміністрації</w:t>
      </w:r>
      <w:bookmarkStart w:id="0" w:name="_GoBack"/>
      <w:bookmarkEnd w:id="0"/>
    </w:p>
    <w:p w:rsidR="00105BF1" w:rsidRPr="001D74E1" w:rsidRDefault="00105BF1" w:rsidP="0067044F">
      <w:pPr>
        <w:pStyle w:val="BodyTextIndent"/>
        <w:spacing w:before="240" w:after="120"/>
        <w:rPr>
          <w:b/>
        </w:rPr>
      </w:pPr>
      <w:r>
        <w:rPr>
          <w:b/>
        </w:rPr>
        <w:t>7</w:t>
      </w:r>
      <w:r w:rsidRPr="001D74E1">
        <w:rPr>
          <w:b/>
        </w:rPr>
        <w:t xml:space="preserve">. </w:t>
      </w:r>
      <w:r>
        <w:rPr>
          <w:b/>
        </w:rPr>
        <w:t xml:space="preserve">Доручення </w:t>
      </w:r>
      <w:r w:rsidRPr="001D74E1">
        <w:rPr>
          <w:b/>
        </w:rPr>
        <w:t>голови обласної державної адміністрації:</w:t>
      </w:r>
    </w:p>
    <w:p w:rsidR="00105BF1" w:rsidRPr="007521E8" w:rsidRDefault="00105BF1" w:rsidP="0067044F">
      <w:pPr>
        <w:spacing w:after="80"/>
        <w:ind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>в</w:t>
      </w:r>
      <w:r w:rsidRPr="00345B5E">
        <w:rPr>
          <w:spacing w:val="-8"/>
          <w:szCs w:val="28"/>
        </w:rPr>
        <w:t xml:space="preserve">ід </w:t>
      </w:r>
      <w:r>
        <w:rPr>
          <w:spacing w:val="-8"/>
          <w:szCs w:val="28"/>
        </w:rPr>
        <w:t xml:space="preserve">09.06.2010 </w:t>
      </w:r>
      <w:r w:rsidRPr="00345B5E">
        <w:rPr>
          <w:spacing w:val="-8"/>
          <w:szCs w:val="28"/>
        </w:rPr>
        <w:t>р</w:t>
      </w:r>
      <w:r>
        <w:rPr>
          <w:spacing w:val="-8"/>
          <w:szCs w:val="28"/>
        </w:rPr>
        <w:t>оку</w:t>
      </w:r>
      <w:r w:rsidRPr="00345B5E">
        <w:rPr>
          <w:spacing w:val="-8"/>
          <w:szCs w:val="28"/>
        </w:rPr>
        <w:t xml:space="preserve"> №</w:t>
      </w:r>
      <w:r>
        <w:rPr>
          <w:spacing w:val="-8"/>
          <w:szCs w:val="28"/>
        </w:rPr>
        <w:t>69</w:t>
      </w:r>
      <w:r w:rsidRPr="00345B5E">
        <w:rPr>
          <w:spacing w:val="-8"/>
          <w:szCs w:val="28"/>
        </w:rPr>
        <w:t>/</w:t>
      </w:r>
      <w:r>
        <w:rPr>
          <w:spacing w:val="-8"/>
          <w:szCs w:val="28"/>
        </w:rPr>
        <w:t>28-20-2554/2010 щодо поліпшення стану пасажирських перевезень, попередження діяльності перевізників які працюють поза межами правового поля</w:t>
      </w:r>
    </w:p>
    <w:p w:rsidR="00105BF1" w:rsidRDefault="00105BF1" w:rsidP="0067044F">
      <w:pPr>
        <w:pStyle w:val="BlockText"/>
        <w:spacing w:after="200"/>
        <w:rPr>
          <w:szCs w:val="24"/>
        </w:rPr>
      </w:pPr>
      <w:r w:rsidRPr="008D1BDE">
        <w:rPr>
          <w:szCs w:val="24"/>
        </w:rPr>
        <w:t>Управління інфраструктури та туризму обл</w:t>
      </w:r>
      <w:r w:rsidRPr="008D1BDE">
        <w:rPr>
          <w:szCs w:val="24"/>
        </w:rPr>
        <w:softHyphen/>
        <w:t>держадміністрації</w:t>
      </w:r>
    </w:p>
    <w:p w:rsidR="00105BF1" w:rsidRPr="008D1BDE" w:rsidRDefault="00105BF1" w:rsidP="00F60F56">
      <w:pPr>
        <w:pStyle w:val="BlockText"/>
        <w:spacing w:after="200"/>
        <w:rPr>
          <w:szCs w:val="24"/>
        </w:rPr>
      </w:pPr>
    </w:p>
    <w:sectPr w:rsidR="00105BF1" w:rsidRPr="008D1BDE" w:rsidSect="00756CDF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BF1" w:rsidRDefault="00105BF1">
      <w:r>
        <w:separator/>
      </w:r>
    </w:p>
  </w:endnote>
  <w:endnote w:type="continuationSeparator" w:id="1">
    <w:p w:rsidR="00105BF1" w:rsidRDefault="00105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BF1" w:rsidRDefault="00105BF1">
      <w:r>
        <w:separator/>
      </w:r>
    </w:p>
  </w:footnote>
  <w:footnote w:type="continuationSeparator" w:id="1">
    <w:p w:rsidR="00105BF1" w:rsidRDefault="00105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F1" w:rsidRDefault="00105BF1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05BF1" w:rsidRDefault="00105B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F1" w:rsidRDefault="00105BF1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05BF1" w:rsidRDefault="00105B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9E3"/>
    <w:rsid w:val="00015CB2"/>
    <w:rsid w:val="0003608F"/>
    <w:rsid w:val="000F79E3"/>
    <w:rsid w:val="00105BF1"/>
    <w:rsid w:val="001653EA"/>
    <w:rsid w:val="001D08DA"/>
    <w:rsid w:val="001D2A63"/>
    <w:rsid w:val="001D74E1"/>
    <w:rsid w:val="001E051E"/>
    <w:rsid w:val="00226D8F"/>
    <w:rsid w:val="00230B91"/>
    <w:rsid w:val="0023295F"/>
    <w:rsid w:val="002370AD"/>
    <w:rsid w:val="003418DE"/>
    <w:rsid w:val="00345B5E"/>
    <w:rsid w:val="00354F62"/>
    <w:rsid w:val="00394EE0"/>
    <w:rsid w:val="00396A70"/>
    <w:rsid w:val="003E5737"/>
    <w:rsid w:val="004130C7"/>
    <w:rsid w:val="0045783C"/>
    <w:rsid w:val="00471F2B"/>
    <w:rsid w:val="00473C99"/>
    <w:rsid w:val="004812C5"/>
    <w:rsid w:val="004828BD"/>
    <w:rsid w:val="004B0C3F"/>
    <w:rsid w:val="004E1513"/>
    <w:rsid w:val="00520BBC"/>
    <w:rsid w:val="00543760"/>
    <w:rsid w:val="00554DA1"/>
    <w:rsid w:val="00566607"/>
    <w:rsid w:val="005A70C0"/>
    <w:rsid w:val="005B3B55"/>
    <w:rsid w:val="005C2389"/>
    <w:rsid w:val="005F216E"/>
    <w:rsid w:val="00635B11"/>
    <w:rsid w:val="0067044F"/>
    <w:rsid w:val="00716651"/>
    <w:rsid w:val="007277B4"/>
    <w:rsid w:val="00751770"/>
    <w:rsid w:val="007521E8"/>
    <w:rsid w:val="00756CDF"/>
    <w:rsid w:val="007861AA"/>
    <w:rsid w:val="007920A7"/>
    <w:rsid w:val="007B5E02"/>
    <w:rsid w:val="00801127"/>
    <w:rsid w:val="008500AE"/>
    <w:rsid w:val="00866BA5"/>
    <w:rsid w:val="00874095"/>
    <w:rsid w:val="00877317"/>
    <w:rsid w:val="008D1BDE"/>
    <w:rsid w:val="0090594E"/>
    <w:rsid w:val="00965453"/>
    <w:rsid w:val="0098257B"/>
    <w:rsid w:val="009E6F06"/>
    <w:rsid w:val="009F11AC"/>
    <w:rsid w:val="009F5F5C"/>
    <w:rsid w:val="00A10CC0"/>
    <w:rsid w:val="00A145EE"/>
    <w:rsid w:val="00A177FA"/>
    <w:rsid w:val="00A607A6"/>
    <w:rsid w:val="00A905AE"/>
    <w:rsid w:val="00AA2B81"/>
    <w:rsid w:val="00AE6082"/>
    <w:rsid w:val="00B72C3F"/>
    <w:rsid w:val="00BF4E3B"/>
    <w:rsid w:val="00C17349"/>
    <w:rsid w:val="00C34C9E"/>
    <w:rsid w:val="00C5414A"/>
    <w:rsid w:val="00CB28BE"/>
    <w:rsid w:val="00D26837"/>
    <w:rsid w:val="00D46F52"/>
    <w:rsid w:val="00D9064C"/>
    <w:rsid w:val="00DD0FCF"/>
    <w:rsid w:val="00E1690A"/>
    <w:rsid w:val="00E4760B"/>
    <w:rsid w:val="00E719C5"/>
    <w:rsid w:val="00E73DE3"/>
    <w:rsid w:val="00ED6B8C"/>
    <w:rsid w:val="00EF2E4C"/>
    <w:rsid w:val="00F252E8"/>
    <w:rsid w:val="00F5260E"/>
    <w:rsid w:val="00F60F56"/>
    <w:rsid w:val="00F61B92"/>
    <w:rsid w:val="00FB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56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F56"/>
    <w:pPr>
      <w:keepNext/>
      <w:jc w:val="center"/>
      <w:outlineLvl w:val="0"/>
    </w:pPr>
    <w:rPr>
      <w:b/>
      <w:caps/>
      <w:spacing w:val="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F60F5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0F56"/>
    <w:rPr>
      <w:rFonts w:cs="Times New Roman"/>
      <w:sz w:val="28"/>
      <w:lang w:val="uk-UA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F60F56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0F56"/>
    <w:rPr>
      <w:rFonts w:cs="Times New Roman"/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uiPriority w:val="99"/>
    <w:rsid w:val="00F60F56"/>
    <w:pPr>
      <w:jc w:val="both"/>
    </w:pPr>
    <w:rPr>
      <w:color w:val="FF00FF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uk-UA" w:eastAsia="ru-RU"/>
    </w:rPr>
  </w:style>
  <w:style w:type="paragraph" w:styleId="BlockText">
    <w:name w:val="Block Text"/>
    <w:basedOn w:val="Normal"/>
    <w:uiPriority w:val="99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F60F5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F60F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0F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uk-UA" w:eastAsia="ru-RU"/>
    </w:rPr>
  </w:style>
  <w:style w:type="paragraph" w:customStyle="1" w:styleId="a">
    <w:name w:val="Знак Знак Знак"/>
    <w:basedOn w:val="Normal"/>
    <w:uiPriority w:val="99"/>
    <w:rsid w:val="009E6F0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BF4E3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uiPriority w:val="99"/>
    <w:rsid w:val="00801127"/>
  </w:style>
  <w:style w:type="paragraph" w:styleId="BalloonText">
    <w:name w:val="Balloon Text"/>
    <w:basedOn w:val="Normal"/>
    <w:link w:val="BalloonTextChar"/>
    <w:uiPriority w:val="99"/>
    <w:rsid w:val="00471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1F2B"/>
    <w:rPr>
      <w:rFonts w:ascii="Tahoma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72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277B4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437</TotalTime>
  <Pages>6</Pages>
  <Words>1442</Words>
  <Characters>8221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20</cp:revision>
  <cp:lastPrinted>2014-06-17T08:17:00Z</cp:lastPrinted>
  <dcterms:created xsi:type="dcterms:W3CDTF">2014-04-02T13:41:00Z</dcterms:created>
  <dcterms:modified xsi:type="dcterms:W3CDTF">2014-06-17T08:18:00Z</dcterms:modified>
</cp:coreProperties>
</file>