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161752" w:rsidRPr="00161752" w:rsidTr="00692AD8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1752" w:rsidRPr="00161752" w:rsidRDefault="00161752" w:rsidP="00161752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sz w:val="26"/>
              </w:rPr>
              <w:t>Додаток</w:t>
            </w:r>
          </w:p>
          <w:p w:rsidR="00161752" w:rsidRPr="00161752" w:rsidRDefault="00161752" w:rsidP="00161752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161752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161752" w:rsidRPr="00161752" w:rsidRDefault="00161752" w:rsidP="00161752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161752"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</w:rPr>
              <w:t xml:space="preserve">17.05.2012 </w:t>
            </w:r>
            <w:r w:rsidRPr="00161752">
              <w:rPr>
                <w:spacing w:val="-10"/>
                <w:sz w:val="26"/>
              </w:rPr>
              <w:t>№ </w:t>
            </w:r>
            <w:r>
              <w:rPr>
                <w:spacing w:val="-10"/>
                <w:sz w:val="26"/>
              </w:rPr>
              <w:t>110</w:t>
            </w:r>
            <w:r w:rsidRPr="00161752"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</w:rPr>
              <w:t>12</w:t>
            </w:r>
            <w:r w:rsidRPr="00161752">
              <w:rPr>
                <w:spacing w:val="-10"/>
                <w:sz w:val="26"/>
              </w:rPr>
              <w:t>-р</w:t>
            </w:r>
          </w:p>
          <w:p w:rsidR="00161752" w:rsidRPr="00161752" w:rsidRDefault="00161752" w:rsidP="00161752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61752">
              <w:rPr>
                <w:spacing w:val="-14"/>
                <w:sz w:val="26"/>
                <w:szCs w:val="26"/>
              </w:rPr>
              <w:t>(</w:t>
            </w:r>
            <w:r w:rsidRPr="00161752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161752" w:rsidRPr="00161752" w:rsidRDefault="00766F8C" w:rsidP="00161752">
            <w:r>
              <w:rPr>
                <w:sz w:val="26"/>
              </w:rPr>
              <w:t>01.07.</w:t>
            </w:r>
            <w:r w:rsidR="00161752" w:rsidRPr="00161752">
              <w:rPr>
                <w:sz w:val="26"/>
              </w:rPr>
              <w:t>201</w:t>
            </w:r>
            <w:r w:rsidR="00161752">
              <w:rPr>
                <w:sz w:val="26"/>
              </w:rPr>
              <w:t>4</w:t>
            </w:r>
            <w:r w:rsidR="00161752" w:rsidRPr="00161752">
              <w:rPr>
                <w:sz w:val="26"/>
              </w:rPr>
              <w:t xml:space="preserve"> № </w:t>
            </w:r>
            <w:r>
              <w:rPr>
                <w:sz w:val="26"/>
              </w:rPr>
              <w:t>258/2014-р</w:t>
            </w:r>
            <w:r w:rsidR="00161752" w:rsidRPr="00161752">
              <w:rPr>
                <w:sz w:val="26"/>
              </w:rPr>
              <w:t>)</w:t>
            </w:r>
          </w:p>
        </w:tc>
      </w:tr>
    </w:tbl>
    <w:p w:rsidR="00161752" w:rsidRPr="00161752" w:rsidRDefault="00161752" w:rsidP="00161752">
      <w:pPr>
        <w:shd w:val="clear" w:color="auto" w:fill="FFFFFF"/>
        <w:jc w:val="center"/>
        <w:rPr>
          <w:sz w:val="20"/>
          <w:szCs w:val="20"/>
        </w:rPr>
      </w:pPr>
    </w:p>
    <w:p w:rsidR="00161752" w:rsidRPr="00161752" w:rsidRDefault="00161752" w:rsidP="00161752">
      <w:pPr>
        <w:shd w:val="clear" w:color="auto" w:fill="FFFFFF"/>
        <w:jc w:val="center"/>
        <w:rPr>
          <w:sz w:val="20"/>
          <w:szCs w:val="20"/>
        </w:rPr>
      </w:pPr>
    </w:p>
    <w:p w:rsidR="00161752" w:rsidRPr="00161752" w:rsidRDefault="00161752" w:rsidP="00161752">
      <w:pPr>
        <w:pStyle w:val="Heading1"/>
        <w:spacing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161752">
        <w:rPr>
          <w:rFonts w:ascii="Times New Roman" w:hAnsi="Times New Roman" w:cs="Times New Roman"/>
          <w:spacing w:val="40"/>
          <w:sz w:val="28"/>
          <w:szCs w:val="28"/>
        </w:rPr>
        <w:t>СКЛАД</w:t>
      </w:r>
    </w:p>
    <w:p w:rsidR="00161752" w:rsidRPr="00161752" w:rsidRDefault="00161752" w:rsidP="00161752">
      <w:pPr>
        <w:pStyle w:val="BodyText"/>
        <w:jc w:val="center"/>
        <w:rPr>
          <w:sz w:val="28"/>
          <w:szCs w:val="28"/>
        </w:rPr>
      </w:pPr>
      <w:r w:rsidRPr="00161752">
        <w:rPr>
          <w:sz w:val="28"/>
        </w:rPr>
        <w:t>робочої групи</w:t>
      </w:r>
      <w:r w:rsidRPr="00161752">
        <w:rPr>
          <w:b/>
          <w:sz w:val="28"/>
        </w:rPr>
        <w:t xml:space="preserve"> </w:t>
      </w:r>
      <w:r w:rsidRPr="00161752">
        <w:rPr>
          <w:sz w:val="28"/>
        </w:rPr>
        <w:t>зі сприяння належній організації роботи щодо завершення добудови проблемних об</w:t>
      </w:r>
      <w:r>
        <w:rPr>
          <w:sz w:val="28"/>
        </w:rPr>
        <w:t>’</w:t>
      </w:r>
      <w:r w:rsidRPr="00161752">
        <w:rPr>
          <w:sz w:val="28"/>
        </w:rPr>
        <w:t>єктів житлового будівництва</w:t>
      </w:r>
    </w:p>
    <w:p w:rsidR="00161752" w:rsidRPr="00161752" w:rsidRDefault="00161752" w:rsidP="00161752">
      <w:pPr>
        <w:rPr>
          <w:sz w:val="12"/>
        </w:rPr>
      </w:pPr>
    </w:p>
    <w:tbl>
      <w:tblPr>
        <w:tblStyle w:val="TableGrid"/>
        <w:tblW w:w="96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5716"/>
      </w:tblGrid>
      <w:tr w:rsidR="00161752" w:rsidRPr="00161752" w:rsidTr="00692AD8">
        <w:tc>
          <w:tcPr>
            <w:tcW w:w="3480" w:type="dxa"/>
          </w:tcPr>
          <w:p w:rsidR="00161752" w:rsidRDefault="00161752" w:rsidP="00692AD8">
            <w:pPr>
              <w:rPr>
                <w:smallCaps/>
                <w:sz w:val="28"/>
              </w:rPr>
            </w:pPr>
            <w:proofErr w:type="spellStart"/>
            <w:r>
              <w:rPr>
                <w:smallCaps/>
                <w:sz w:val="28"/>
              </w:rPr>
              <w:t>Симчишин</w:t>
            </w:r>
            <w:proofErr w:type="spellEnd"/>
          </w:p>
          <w:p w:rsidR="00161752" w:rsidRPr="00161752" w:rsidRDefault="00161752" w:rsidP="00692AD8">
            <w:pPr>
              <w:rPr>
                <w:smallCaps/>
                <w:sz w:val="28"/>
              </w:rPr>
            </w:pPr>
            <w:r w:rsidRPr="00161752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480" w:type="dxa"/>
          </w:tcPr>
          <w:p w:rsidR="00161752" w:rsidRPr="00161752" w:rsidRDefault="00161752" w:rsidP="00692AD8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</w:pPr>
            <w:r w:rsidRPr="00161752">
              <w:rPr>
                <w:szCs w:val="26"/>
              </w:rPr>
              <w:t>перший заступник голови облдержадміністрації, ке</w:t>
            </w:r>
            <w:r>
              <w:rPr>
                <w:szCs w:val="26"/>
              </w:rPr>
              <w:softHyphen/>
            </w:r>
            <w:r w:rsidRPr="00161752">
              <w:rPr>
                <w:szCs w:val="26"/>
              </w:rPr>
              <w:t>рівник робочої групи</w:t>
            </w:r>
          </w:p>
        </w:tc>
      </w:tr>
      <w:tr w:rsidR="00161752" w:rsidRPr="00161752" w:rsidTr="00692AD8">
        <w:tc>
          <w:tcPr>
            <w:tcW w:w="3480" w:type="dxa"/>
          </w:tcPr>
          <w:p w:rsidR="00161752" w:rsidRPr="00161752" w:rsidRDefault="00161752" w:rsidP="00692AD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61752" w:rsidRPr="00161752" w:rsidRDefault="00161752" w:rsidP="00692A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 w:val="8"/>
                <w:szCs w:val="8"/>
              </w:rPr>
            </w:pPr>
          </w:p>
        </w:tc>
      </w:tr>
      <w:tr w:rsidR="00161752" w:rsidRPr="00161752" w:rsidTr="00692AD8">
        <w:tc>
          <w:tcPr>
            <w:tcW w:w="3480" w:type="dxa"/>
          </w:tcPr>
          <w:p w:rsidR="00161752" w:rsidRDefault="00161752" w:rsidP="00692AD8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Бригадир</w:t>
            </w:r>
          </w:p>
          <w:p w:rsidR="00161752" w:rsidRDefault="00161752" w:rsidP="00692AD8">
            <w:pPr>
              <w:rPr>
                <w:smallCaps/>
                <w:sz w:val="28"/>
              </w:rPr>
            </w:pPr>
            <w:r w:rsidRPr="00161752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480" w:type="dxa"/>
          </w:tcPr>
          <w:p w:rsidR="00161752" w:rsidRDefault="00161752" w:rsidP="00692AD8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 w:val="26"/>
                <w:szCs w:val="26"/>
              </w:rPr>
            </w:pPr>
            <w:r w:rsidRPr="00161752">
              <w:rPr>
                <w:szCs w:val="26"/>
              </w:rPr>
              <w:t>начальник управління регіонального розвитку та будівництва облдержадміністрації, заступник керів</w:t>
            </w:r>
            <w:r w:rsidRPr="00161752">
              <w:rPr>
                <w:szCs w:val="26"/>
              </w:rPr>
              <w:softHyphen/>
              <w:t>ника робочої групи</w:t>
            </w:r>
          </w:p>
        </w:tc>
      </w:tr>
      <w:tr w:rsidR="00161752" w:rsidRPr="00161752" w:rsidTr="00692AD8">
        <w:tc>
          <w:tcPr>
            <w:tcW w:w="3480" w:type="dxa"/>
          </w:tcPr>
          <w:p w:rsidR="00161752" w:rsidRPr="00161752" w:rsidRDefault="00161752" w:rsidP="00692AD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61752" w:rsidRPr="00161752" w:rsidRDefault="00161752" w:rsidP="00692A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 w:val="8"/>
                <w:szCs w:val="8"/>
              </w:rPr>
            </w:pPr>
          </w:p>
        </w:tc>
      </w:tr>
      <w:tr w:rsidR="00161752" w:rsidRPr="00161752" w:rsidTr="00692AD8">
        <w:tc>
          <w:tcPr>
            <w:tcW w:w="3480" w:type="dxa"/>
          </w:tcPr>
          <w:p w:rsidR="00161752" w:rsidRDefault="00161752" w:rsidP="00692AD8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Пасічник</w:t>
            </w:r>
          </w:p>
          <w:p w:rsidR="00161752" w:rsidRDefault="00161752" w:rsidP="00692AD8">
            <w:pPr>
              <w:rPr>
                <w:smallCaps/>
                <w:sz w:val="28"/>
              </w:rPr>
            </w:pPr>
            <w:r w:rsidRPr="00161752">
              <w:rPr>
                <w:sz w:val="28"/>
                <w:szCs w:val="28"/>
              </w:rPr>
              <w:t>Світлана Михайлівна</w:t>
            </w:r>
          </w:p>
        </w:tc>
        <w:tc>
          <w:tcPr>
            <w:tcW w:w="480" w:type="dxa"/>
          </w:tcPr>
          <w:p w:rsidR="00161752" w:rsidRDefault="00161752" w:rsidP="00692AD8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Cs w:val="26"/>
              </w:rPr>
            </w:pPr>
            <w:r w:rsidRPr="00161752">
              <w:rPr>
                <w:szCs w:val="26"/>
              </w:rPr>
              <w:t>заступник начальника управління регіонального роз</w:t>
            </w:r>
            <w:r>
              <w:rPr>
                <w:szCs w:val="26"/>
              </w:rPr>
              <w:softHyphen/>
            </w:r>
            <w:r w:rsidRPr="00161752">
              <w:rPr>
                <w:szCs w:val="26"/>
              </w:rPr>
              <w:t>витку та будівництва облдержадміністрації</w:t>
            </w:r>
            <w:r>
              <w:rPr>
                <w:szCs w:val="26"/>
              </w:rPr>
              <w:t>,</w:t>
            </w:r>
            <w:r w:rsidRPr="00161752">
              <w:rPr>
                <w:szCs w:val="26"/>
              </w:rPr>
              <w:t xml:space="preserve"> секретар робочої групи</w:t>
            </w:r>
          </w:p>
        </w:tc>
      </w:tr>
      <w:tr w:rsidR="00161752" w:rsidRPr="00161752" w:rsidTr="00692AD8">
        <w:tc>
          <w:tcPr>
            <w:tcW w:w="3480" w:type="dxa"/>
          </w:tcPr>
          <w:p w:rsidR="00161752" w:rsidRPr="00161752" w:rsidRDefault="00161752" w:rsidP="00692AD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61752" w:rsidRPr="00161752" w:rsidRDefault="00161752" w:rsidP="00692A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 w:val="8"/>
                <w:szCs w:val="8"/>
              </w:rPr>
            </w:pPr>
          </w:p>
        </w:tc>
      </w:tr>
      <w:tr w:rsidR="00161752" w:rsidRPr="00161752" w:rsidTr="00692AD8">
        <w:tc>
          <w:tcPr>
            <w:tcW w:w="3480" w:type="dxa"/>
          </w:tcPr>
          <w:p w:rsidR="00161752" w:rsidRDefault="00161752" w:rsidP="00692AD8">
            <w:pPr>
              <w:rPr>
                <w:smallCaps/>
                <w:sz w:val="28"/>
              </w:rPr>
            </w:pPr>
            <w:proofErr w:type="spellStart"/>
            <w:r>
              <w:rPr>
                <w:smallCaps/>
                <w:sz w:val="28"/>
              </w:rPr>
              <w:t>Дьома</w:t>
            </w:r>
            <w:proofErr w:type="spellEnd"/>
          </w:p>
          <w:p w:rsidR="00161752" w:rsidRDefault="00161752" w:rsidP="00692AD8">
            <w:pPr>
              <w:rPr>
                <w:smallCaps/>
                <w:sz w:val="28"/>
              </w:rPr>
            </w:pPr>
            <w:r w:rsidRPr="00161752">
              <w:rPr>
                <w:sz w:val="28"/>
                <w:szCs w:val="28"/>
              </w:rPr>
              <w:t>Олексій Миколайович</w:t>
            </w:r>
          </w:p>
        </w:tc>
        <w:tc>
          <w:tcPr>
            <w:tcW w:w="480" w:type="dxa"/>
          </w:tcPr>
          <w:p w:rsidR="00161752" w:rsidRDefault="00161752" w:rsidP="00692AD8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Cs w:val="26"/>
              </w:rPr>
            </w:pPr>
            <w:r w:rsidRPr="00161752">
              <w:rPr>
                <w:szCs w:val="26"/>
              </w:rPr>
              <w:t>начальник інспекції Державного архітектурно-буді</w:t>
            </w:r>
            <w:r>
              <w:rPr>
                <w:szCs w:val="26"/>
              </w:rPr>
              <w:softHyphen/>
            </w:r>
            <w:r w:rsidRPr="00161752">
              <w:rPr>
                <w:szCs w:val="26"/>
              </w:rPr>
              <w:t>вельного контролю в області (за згодою)</w:t>
            </w:r>
          </w:p>
        </w:tc>
      </w:tr>
      <w:tr w:rsidR="00161752" w:rsidRPr="00161752" w:rsidTr="00692AD8">
        <w:tc>
          <w:tcPr>
            <w:tcW w:w="3480" w:type="dxa"/>
          </w:tcPr>
          <w:p w:rsidR="00161752" w:rsidRPr="00161752" w:rsidRDefault="00161752" w:rsidP="00692AD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61752" w:rsidRPr="00161752" w:rsidRDefault="00161752" w:rsidP="00692A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 w:val="8"/>
                <w:szCs w:val="8"/>
              </w:rPr>
            </w:pPr>
          </w:p>
        </w:tc>
      </w:tr>
      <w:tr w:rsidR="00161752" w:rsidRPr="00161752" w:rsidTr="00692AD8">
        <w:tc>
          <w:tcPr>
            <w:tcW w:w="3480" w:type="dxa"/>
          </w:tcPr>
          <w:p w:rsidR="00161752" w:rsidRDefault="00161752" w:rsidP="00692AD8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Махнюк</w:t>
            </w:r>
          </w:p>
          <w:p w:rsidR="00161752" w:rsidRDefault="00161752" w:rsidP="00692AD8">
            <w:pPr>
              <w:rPr>
                <w:smallCaps/>
                <w:sz w:val="28"/>
              </w:rPr>
            </w:pPr>
            <w:r w:rsidRPr="00161752">
              <w:rPr>
                <w:sz w:val="28"/>
                <w:szCs w:val="28"/>
              </w:rPr>
              <w:t>Петро Миколайович</w:t>
            </w:r>
          </w:p>
        </w:tc>
        <w:tc>
          <w:tcPr>
            <w:tcW w:w="480" w:type="dxa"/>
          </w:tcPr>
          <w:p w:rsidR="00161752" w:rsidRDefault="00161752" w:rsidP="00692AD8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Cs w:val="26"/>
              </w:rPr>
            </w:pPr>
            <w:r w:rsidRPr="00161752">
              <w:rPr>
                <w:szCs w:val="26"/>
              </w:rPr>
              <w:t>начальник управління жит</w:t>
            </w:r>
            <w:r>
              <w:rPr>
                <w:szCs w:val="26"/>
              </w:rPr>
              <w:t>лово-комунального госпо</w:t>
            </w:r>
            <w:r>
              <w:rPr>
                <w:szCs w:val="26"/>
              </w:rPr>
              <w:softHyphen/>
              <w:t>дарства</w:t>
            </w:r>
            <w:r w:rsidRPr="00161752">
              <w:rPr>
                <w:szCs w:val="26"/>
              </w:rPr>
              <w:t xml:space="preserve"> облдержадміністрації</w:t>
            </w:r>
          </w:p>
        </w:tc>
      </w:tr>
      <w:tr w:rsidR="00161752" w:rsidRPr="00161752" w:rsidTr="00692AD8">
        <w:tc>
          <w:tcPr>
            <w:tcW w:w="3480" w:type="dxa"/>
          </w:tcPr>
          <w:p w:rsidR="00161752" w:rsidRPr="00161752" w:rsidRDefault="00161752" w:rsidP="00692AD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61752" w:rsidRPr="00161752" w:rsidRDefault="00161752" w:rsidP="00692A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 w:val="8"/>
                <w:szCs w:val="8"/>
              </w:rPr>
            </w:pPr>
          </w:p>
        </w:tc>
      </w:tr>
      <w:tr w:rsidR="00161752" w:rsidRPr="00161752" w:rsidTr="00692AD8">
        <w:tc>
          <w:tcPr>
            <w:tcW w:w="3480" w:type="dxa"/>
          </w:tcPr>
          <w:p w:rsidR="00161752" w:rsidRDefault="00161752" w:rsidP="00692AD8">
            <w:pPr>
              <w:rPr>
                <w:smallCaps/>
                <w:sz w:val="28"/>
              </w:rPr>
            </w:pPr>
            <w:proofErr w:type="spellStart"/>
            <w:r>
              <w:rPr>
                <w:smallCaps/>
                <w:sz w:val="28"/>
              </w:rPr>
              <w:t>Примуш</w:t>
            </w:r>
            <w:proofErr w:type="spellEnd"/>
          </w:p>
          <w:p w:rsidR="00161752" w:rsidRDefault="00161752" w:rsidP="00692AD8">
            <w:pPr>
              <w:rPr>
                <w:smallCaps/>
                <w:sz w:val="28"/>
              </w:rPr>
            </w:pPr>
            <w:r w:rsidRPr="00161752">
              <w:rPr>
                <w:sz w:val="28"/>
                <w:szCs w:val="28"/>
              </w:rPr>
              <w:t>Роман Борисович</w:t>
            </w:r>
          </w:p>
        </w:tc>
        <w:tc>
          <w:tcPr>
            <w:tcW w:w="480" w:type="dxa"/>
          </w:tcPr>
          <w:p w:rsidR="00161752" w:rsidRDefault="00161752" w:rsidP="00692AD8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161752" w:rsidRDefault="00161752" w:rsidP="00692AD8">
            <w:pPr>
              <w:jc w:val="both"/>
              <w:rPr>
                <w:szCs w:val="26"/>
              </w:rPr>
            </w:pPr>
            <w:r w:rsidRPr="00161752">
              <w:rPr>
                <w:szCs w:val="26"/>
              </w:rPr>
              <w:t>заступник голови обласного територіального від</w:t>
            </w:r>
            <w:r>
              <w:rPr>
                <w:szCs w:val="26"/>
              </w:rPr>
              <w:softHyphen/>
            </w:r>
            <w:r w:rsidRPr="00161752">
              <w:rPr>
                <w:szCs w:val="26"/>
              </w:rPr>
              <w:t xml:space="preserve">ділення Антимонопольного комітету України </w:t>
            </w:r>
          </w:p>
          <w:p w:rsidR="00161752" w:rsidRPr="00161752" w:rsidRDefault="00161752" w:rsidP="00692AD8">
            <w:pPr>
              <w:jc w:val="both"/>
              <w:rPr>
                <w:szCs w:val="26"/>
              </w:rPr>
            </w:pPr>
            <w:r w:rsidRPr="00161752">
              <w:rPr>
                <w:szCs w:val="26"/>
              </w:rPr>
              <w:t>(за згодою)</w:t>
            </w:r>
          </w:p>
        </w:tc>
      </w:tr>
      <w:tr w:rsidR="00161752" w:rsidRPr="00161752" w:rsidTr="00692AD8">
        <w:tc>
          <w:tcPr>
            <w:tcW w:w="3480" w:type="dxa"/>
          </w:tcPr>
          <w:p w:rsidR="00161752" w:rsidRPr="00161752" w:rsidRDefault="00161752" w:rsidP="00692AD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61752" w:rsidRPr="00161752" w:rsidRDefault="00161752" w:rsidP="00692A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161752" w:rsidRPr="00161752" w:rsidRDefault="00161752" w:rsidP="00692AD8">
            <w:pPr>
              <w:jc w:val="both"/>
              <w:rPr>
                <w:sz w:val="8"/>
                <w:szCs w:val="8"/>
              </w:rPr>
            </w:pPr>
          </w:p>
        </w:tc>
      </w:tr>
      <w:tr w:rsidR="00161752" w:rsidRPr="00161752" w:rsidTr="00692AD8">
        <w:tc>
          <w:tcPr>
            <w:tcW w:w="3480" w:type="dxa"/>
          </w:tcPr>
          <w:p w:rsidR="00161752" w:rsidRDefault="00161752" w:rsidP="00692AD8">
            <w:pPr>
              <w:rPr>
                <w:smallCaps/>
                <w:sz w:val="28"/>
              </w:rPr>
            </w:pPr>
            <w:proofErr w:type="spellStart"/>
            <w:r>
              <w:rPr>
                <w:smallCaps/>
                <w:sz w:val="28"/>
              </w:rPr>
              <w:t>Прокопець</w:t>
            </w:r>
            <w:proofErr w:type="spellEnd"/>
          </w:p>
          <w:p w:rsidR="00161752" w:rsidRDefault="00161752" w:rsidP="00692AD8">
            <w:pPr>
              <w:rPr>
                <w:smallCaps/>
                <w:sz w:val="28"/>
              </w:rPr>
            </w:pPr>
            <w:r w:rsidRPr="00161752">
              <w:rPr>
                <w:sz w:val="28"/>
                <w:szCs w:val="28"/>
              </w:rPr>
              <w:t>Іван Юрійович</w:t>
            </w:r>
          </w:p>
        </w:tc>
        <w:tc>
          <w:tcPr>
            <w:tcW w:w="480" w:type="dxa"/>
          </w:tcPr>
          <w:p w:rsidR="00161752" w:rsidRDefault="00161752" w:rsidP="00692AD8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161752" w:rsidRPr="00161752" w:rsidRDefault="00161752" w:rsidP="00161752">
            <w:pPr>
              <w:rPr>
                <w:szCs w:val="26"/>
              </w:rPr>
            </w:pPr>
            <w:r w:rsidRPr="00161752">
              <w:rPr>
                <w:szCs w:val="26"/>
              </w:rPr>
              <w:t>заступник Хмельницького міського голови</w:t>
            </w:r>
          </w:p>
          <w:p w:rsidR="00161752" w:rsidRPr="00161752" w:rsidRDefault="00161752" w:rsidP="00161752">
            <w:pPr>
              <w:jc w:val="both"/>
              <w:rPr>
                <w:szCs w:val="26"/>
              </w:rPr>
            </w:pPr>
            <w:r w:rsidRPr="00161752">
              <w:rPr>
                <w:szCs w:val="26"/>
              </w:rPr>
              <w:t>(за згодою)</w:t>
            </w:r>
          </w:p>
        </w:tc>
      </w:tr>
      <w:tr w:rsidR="00161752" w:rsidRPr="00161752" w:rsidTr="00692AD8">
        <w:tc>
          <w:tcPr>
            <w:tcW w:w="3480" w:type="dxa"/>
          </w:tcPr>
          <w:p w:rsidR="00161752" w:rsidRPr="00161752" w:rsidRDefault="00161752" w:rsidP="00692AD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61752" w:rsidRPr="00161752" w:rsidRDefault="00161752" w:rsidP="00692A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161752" w:rsidRPr="00161752" w:rsidRDefault="00161752" w:rsidP="00161752">
            <w:pPr>
              <w:rPr>
                <w:sz w:val="8"/>
                <w:szCs w:val="8"/>
              </w:rPr>
            </w:pPr>
          </w:p>
        </w:tc>
      </w:tr>
      <w:tr w:rsidR="00161752" w:rsidRPr="00161752" w:rsidTr="00692AD8">
        <w:tc>
          <w:tcPr>
            <w:tcW w:w="3480" w:type="dxa"/>
          </w:tcPr>
          <w:p w:rsidR="00161752" w:rsidRDefault="00161752" w:rsidP="00692AD8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Шпак</w:t>
            </w:r>
          </w:p>
          <w:p w:rsidR="00161752" w:rsidRDefault="00161752" w:rsidP="00692AD8">
            <w:pPr>
              <w:rPr>
                <w:smallCaps/>
                <w:sz w:val="28"/>
              </w:rPr>
            </w:pPr>
            <w:r w:rsidRPr="00161752">
              <w:rPr>
                <w:sz w:val="28"/>
                <w:szCs w:val="28"/>
              </w:rPr>
              <w:t>Олександр Леонідович</w:t>
            </w:r>
          </w:p>
        </w:tc>
        <w:tc>
          <w:tcPr>
            <w:tcW w:w="480" w:type="dxa"/>
          </w:tcPr>
          <w:p w:rsidR="00161752" w:rsidRDefault="00161752" w:rsidP="00692AD8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161752" w:rsidRPr="00161752" w:rsidRDefault="00161752" w:rsidP="00161752">
            <w:pPr>
              <w:jc w:val="both"/>
              <w:rPr>
                <w:szCs w:val="26"/>
              </w:rPr>
            </w:pPr>
            <w:r w:rsidRPr="00161752">
              <w:rPr>
                <w:szCs w:val="26"/>
              </w:rPr>
              <w:t>генеральний директор публічного акціонерного тов</w:t>
            </w:r>
            <w:r>
              <w:rPr>
                <w:szCs w:val="26"/>
              </w:rPr>
              <w:t>а</w:t>
            </w:r>
            <w:r>
              <w:rPr>
                <w:szCs w:val="26"/>
              </w:rPr>
              <w:softHyphen/>
              <w:t>риства “</w:t>
            </w:r>
            <w:proofErr w:type="spellStart"/>
            <w:r w:rsidRPr="00161752">
              <w:rPr>
                <w:szCs w:val="26"/>
              </w:rPr>
              <w:t>Хмельницькобленерго</w:t>
            </w:r>
            <w:r>
              <w:rPr>
                <w:szCs w:val="26"/>
              </w:rPr>
              <w:t>”</w:t>
            </w:r>
            <w:proofErr w:type="spellEnd"/>
            <w:r w:rsidRPr="00161752">
              <w:rPr>
                <w:szCs w:val="26"/>
              </w:rPr>
              <w:t xml:space="preserve"> (за згодою)</w:t>
            </w:r>
          </w:p>
        </w:tc>
      </w:tr>
      <w:tr w:rsidR="00161752" w:rsidRPr="00161752" w:rsidTr="00692AD8">
        <w:tc>
          <w:tcPr>
            <w:tcW w:w="3480" w:type="dxa"/>
          </w:tcPr>
          <w:p w:rsidR="00161752" w:rsidRPr="00161752" w:rsidRDefault="00161752" w:rsidP="00692AD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61752" w:rsidRPr="00161752" w:rsidRDefault="00161752" w:rsidP="00692A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161752" w:rsidRPr="00161752" w:rsidRDefault="00161752" w:rsidP="00161752">
            <w:pPr>
              <w:jc w:val="both"/>
              <w:rPr>
                <w:sz w:val="8"/>
                <w:szCs w:val="8"/>
              </w:rPr>
            </w:pPr>
          </w:p>
        </w:tc>
      </w:tr>
      <w:tr w:rsidR="00161752" w:rsidRPr="00161752" w:rsidTr="00692AD8">
        <w:tc>
          <w:tcPr>
            <w:tcW w:w="3480" w:type="dxa"/>
          </w:tcPr>
          <w:p w:rsidR="00161752" w:rsidRDefault="00161752" w:rsidP="00692AD8">
            <w:pPr>
              <w:rPr>
                <w:smallCaps/>
                <w:sz w:val="28"/>
              </w:rPr>
            </w:pPr>
            <w:r>
              <w:rPr>
                <w:smallCaps/>
                <w:sz w:val="28"/>
              </w:rPr>
              <w:t>Юрченко</w:t>
            </w:r>
          </w:p>
          <w:p w:rsidR="00161752" w:rsidRPr="00161752" w:rsidRDefault="00161752" w:rsidP="00692AD8">
            <w:pPr>
              <w:rPr>
                <w:sz w:val="28"/>
              </w:rPr>
            </w:pPr>
            <w:r w:rsidRPr="00161752">
              <w:rPr>
                <w:sz w:val="28"/>
                <w:szCs w:val="28"/>
              </w:rPr>
              <w:t>Михайло Борисович</w:t>
            </w:r>
          </w:p>
        </w:tc>
        <w:tc>
          <w:tcPr>
            <w:tcW w:w="480" w:type="dxa"/>
          </w:tcPr>
          <w:p w:rsidR="00161752" w:rsidRDefault="00161752" w:rsidP="00692AD8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161752" w:rsidRPr="00161752" w:rsidRDefault="00161752" w:rsidP="00161752">
            <w:pPr>
              <w:jc w:val="both"/>
              <w:rPr>
                <w:szCs w:val="26"/>
              </w:rPr>
            </w:pPr>
            <w:r w:rsidRPr="00161752">
              <w:rPr>
                <w:szCs w:val="26"/>
              </w:rPr>
              <w:t>голова правління публ</w:t>
            </w:r>
            <w:r>
              <w:rPr>
                <w:szCs w:val="26"/>
              </w:rPr>
              <w:t>ічного акціонерного това</w:t>
            </w:r>
            <w:r>
              <w:rPr>
                <w:szCs w:val="26"/>
              </w:rPr>
              <w:softHyphen/>
              <w:t>риства “</w:t>
            </w:r>
            <w:r w:rsidRPr="00161752">
              <w:rPr>
                <w:szCs w:val="26"/>
              </w:rPr>
              <w:t>Хмельницькгаз</w:t>
            </w:r>
            <w:r>
              <w:rPr>
                <w:szCs w:val="26"/>
              </w:rPr>
              <w:t>”</w:t>
            </w:r>
            <w:r w:rsidRPr="00161752">
              <w:rPr>
                <w:szCs w:val="26"/>
              </w:rPr>
              <w:t xml:space="preserve"> (за згодою)</w:t>
            </w:r>
          </w:p>
        </w:tc>
      </w:tr>
    </w:tbl>
    <w:p w:rsidR="00EE171B" w:rsidRPr="00161752" w:rsidRDefault="00EE171B" w:rsidP="00EE171B">
      <w:pPr>
        <w:jc w:val="both"/>
        <w:rPr>
          <w:sz w:val="28"/>
        </w:rPr>
      </w:pPr>
    </w:p>
    <w:p w:rsidR="00EE171B" w:rsidRPr="00161752" w:rsidRDefault="00EE171B" w:rsidP="00EE171B">
      <w:pPr>
        <w:jc w:val="both"/>
        <w:rPr>
          <w:sz w:val="28"/>
        </w:rPr>
      </w:pPr>
    </w:p>
    <w:p w:rsidR="00161752" w:rsidRDefault="00161752" w:rsidP="00EE171B">
      <w:pPr>
        <w:pStyle w:val="Heading2"/>
        <w:ind w:left="0" w:firstLine="0"/>
        <w:jc w:val="left"/>
        <w:rPr>
          <w:b w:val="0"/>
          <w:i w:val="0"/>
        </w:rPr>
      </w:pPr>
      <w:r>
        <w:rPr>
          <w:b w:val="0"/>
          <w:i w:val="0"/>
        </w:rPr>
        <w:t xml:space="preserve">Заступник </w:t>
      </w:r>
      <w:r w:rsidR="00EE171B" w:rsidRPr="00161752">
        <w:rPr>
          <w:b w:val="0"/>
          <w:i w:val="0"/>
        </w:rPr>
        <w:t>голови –</w:t>
      </w:r>
      <w:r>
        <w:rPr>
          <w:b w:val="0"/>
          <w:i w:val="0"/>
        </w:rPr>
        <w:t xml:space="preserve"> </w:t>
      </w:r>
      <w:r w:rsidR="00EE171B" w:rsidRPr="00161752">
        <w:rPr>
          <w:b w:val="0"/>
          <w:i w:val="0"/>
        </w:rPr>
        <w:t xml:space="preserve">керівник </w:t>
      </w:r>
    </w:p>
    <w:p w:rsidR="00EE171B" w:rsidRPr="00161752" w:rsidRDefault="00EE171B" w:rsidP="00EE171B">
      <w:pPr>
        <w:pStyle w:val="Heading2"/>
        <w:ind w:left="0" w:firstLine="0"/>
        <w:jc w:val="left"/>
        <w:rPr>
          <w:b w:val="0"/>
          <w:i w:val="0"/>
        </w:rPr>
      </w:pPr>
      <w:r w:rsidRPr="00161752">
        <w:rPr>
          <w:b w:val="0"/>
          <w:i w:val="0"/>
        </w:rPr>
        <w:t xml:space="preserve">апарату </w:t>
      </w:r>
      <w:r w:rsidR="00161752" w:rsidRPr="00161752">
        <w:rPr>
          <w:b w:val="0"/>
          <w:i w:val="0"/>
        </w:rPr>
        <w:t>адміністрації</w:t>
      </w:r>
      <w:r w:rsidRPr="00161752">
        <w:rPr>
          <w:b w:val="0"/>
          <w:i w:val="0"/>
        </w:rPr>
        <w:tab/>
      </w:r>
      <w:r w:rsidRPr="00161752">
        <w:rPr>
          <w:b w:val="0"/>
          <w:i w:val="0"/>
        </w:rPr>
        <w:tab/>
      </w:r>
      <w:r w:rsidRPr="00161752">
        <w:rPr>
          <w:b w:val="0"/>
          <w:i w:val="0"/>
        </w:rPr>
        <w:tab/>
      </w:r>
      <w:r w:rsidR="00161752">
        <w:rPr>
          <w:b w:val="0"/>
          <w:i w:val="0"/>
        </w:rPr>
        <w:tab/>
      </w:r>
      <w:r w:rsidR="00161752">
        <w:rPr>
          <w:b w:val="0"/>
          <w:i w:val="0"/>
        </w:rPr>
        <w:tab/>
      </w:r>
      <w:r w:rsidR="00161752">
        <w:rPr>
          <w:b w:val="0"/>
          <w:i w:val="0"/>
        </w:rPr>
        <w:tab/>
      </w:r>
      <w:r w:rsidR="00161752">
        <w:rPr>
          <w:b w:val="0"/>
          <w:i w:val="0"/>
        </w:rPr>
        <w:tab/>
      </w:r>
      <w:r w:rsidR="00161752">
        <w:rPr>
          <w:b w:val="0"/>
          <w:i w:val="0"/>
        </w:rPr>
        <w:tab/>
        <w:t xml:space="preserve">        </w:t>
      </w:r>
      <w:r w:rsidRPr="00161752">
        <w:rPr>
          <w:b w:val="0"/>
          <w:i w:val="0"/>
        </w:rPr>
        <w:t>Л.Стебло</w:t>
      </w:r>
    </w:p>
    <w:p w:rsidR="00EE171B" w:rsidRPr="00161752" w:rsidRDefault="00EE171B" w:rsidP="00EE171B">
      <w:pPr>
        <w:jc w:val="both"/>
        <w:rPr>
          <w:sz w:val="28"/>
        </w:rPr>
      </w:pPr>
    </w:p>
    <w:p w:rsidR="00EE171B" w:rsidRPr="00161752" w:rsidRDefault="00EE171B" w:rsidP="00EE171B">
      <w:pPr>
        <w:jc w:val="both"/>
      </w:pPr>
    </w:p>
    <w:p w:rsidR="00E73DE3" w:rsidRPr="00161752" w:rsidRDefault="00E73DE3"/>
    <w:sectPr w:rsidR="00E73DE3" w:rsidRPr="00161752" w:rsidSect="00EE171B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1B"/>
    <w:rsid w:val="00161752"/>
    <w:rsid w:val="003E5737"/>
    <w:rsid w:val="004812C5"/>
    <w:rsid w:val="00692AD8"/>
    <w:rsid w:val="00751770"/>
    <w:rsid w:val="00766F8C"/>
    <w:rsid w:val="00A177FA"/>
    <w:rsid w:val="00A607A6"/>
    <w:rsid w:val="00B45AA6"/>
    <w:rsid w:val="00C5414A"/>
    <w:rsid w:val="00E73DE3"/>
    <w:rsid w:val="00E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71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617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171B"/>
    <w:pPr>
      <w:keepNext/>
      <w:ind w:left="2832" w:hanging="2832"/>
      <w:jc w:val="both"/>
      <w:outlineLvl w:val="1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EE171B"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752"/>
    <w:pPr>
      <w:spacing w:after="120" w:line="480" w:lineRule="auto"/>
    </w:pPr>
  </w:style>
  <w:style w:type="paragraph" w:styleId="BodyText">
    <w:name w:val="Body Text"/>
    <w:basedOn w:val="Normal"/>
    <w:rsid w:val="00161752"/>
    <w:pPr>
      <w:spacing w:after="120"/>
    </w:pPr>
  </w:style>
  <w:style w:type="paragraph" w:styleId="BalloonText">
    <w:name w:val="Balloon Text"/>
    <w:basedOn w:val="Normal"/>
    <w:semiHidden/>
    <w:rsid w:val="00161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71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617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171B"/>
    <w:pPr>
      <w:keepNext/>
      <w:ind w:left="2832" w:hanging="2832"/>
      <w:jc w:val="both"/>
      <w:outlineLvl w:val="1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EE171B"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752"/>
    <w:pPr>
      <w:spacing w:after="120" w:line="480" w:lineRule="auto"/>
    </w:pPr>
  </w:style>
  <w:style w:type="paragraph" w:styleId="BodyText">
    <w:name w:val="Body Text"/>
    <w:basedOn w:val="Normal"/>
    <w:rsid w:val="00161752"/>
    <w:pPr>
      <w:spacing w:after="120"/>
    </w:pPr>
  </w:style>
  <w:style w:type="paragraph" w:styleId="BalloonText">
    <w:name w:val="Balloon Text"/>
    <w:basedOn w:val="Normal"/>
    <w:semiHidden/>
    <w:rsid w:val="00161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Додаток </vt:lpstr>
      <vt:lpstr>                                                                                                                                       Додаток </vt:lpstr>
    </vt:vector>
  </TitlesOfParts>
  <Company>ODA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2014-06-25T12:45:00Z</cp:lastPrinted>
  <dcterms:created xsi:type="dcterms:W3CDTF">2014-07-02T14:32:00Z</dcterms:created>
  <dcterms:modified xsi:type="dcterms:W3CDTF">2014-07-02T14:32:00Z</dcterms:modified>
</cp:coreProperties>
</file>