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2F" w:rsidRPr="000928AE" w:rsidRDefault="004D0788" w:rsidP="00AD05F8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66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022F" w:rsidRDefault="00ED022F" w:rsidP="00ED022F">
      <w:pPr>
        <w:rPr>
          <w:sz w:val="28"/>
          <w:szCs w:val="28"/>
          <w:lang w:val="uk-UA"/>
        </w:rPr>
      </w:pPr>
    </w:p>
    <w:p w:rsidR="00ED022F" w:rsidRDefault="00ED022F" w:rsidP="00ED022F">
      <w:pPr>
        <w:rPr>
          <w:sz w:val="28"/>
          <w:szCs w:val="28"/>
          <w:lang w:val="uk-UA"/>
        </w:rPr>
      </w:pPr>
    </w:p>
    <w:p w:rsidR="00ED022F" w:rsidRPr="000928AE" w:rsidRDefault="00ED022F" w:rsidP="00ED022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ED022F" w:rsidRPr="000928A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022F" w:rsidRPr="000928AE" w:rsidRDefault="00ED022F" w:rsidP="00AD05F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D022F">
              <w:rPr>
                <w:sz w:val="28"/>
                <w:szCs w:val="28"/>
                <w:lang w:val="uk-UA"/>
              </w:rPr>
              <w:t>Про наданн</w:t>
            </w:r>
            <w:r>
              <w:rPr>
                <w:sz w:val="28"/>
                <w:szCs w:val="28"/>
                <w:lang w:val="uk-UA"/>
              </w:rPr>
              <w:t>я дозволу на пра</w:t>
            </w:r>
            <w:r w:rsidR="009B4A39"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во користування </w:t>
            </w:r>
            <w:r w:rsidRPr="00ED022F">
              <w:rPr>
                <w:sz w:val="28"/>
                <w:szCs w:val="28"/>
                <w:lang w:val="uk-UA"/>
              </w:rPr>
              <w:t>пільгами з оподаткування</w:t>
            </w:r>
          </w:p>
        </w:tc>
      </w:tr>
    </w:tbl>
    <w:p w:rsidR="00ED022F" w:rsidRPr="0096715C" w:rsidRDefault="00ED022F" w:rsidP="00ED022F">
      <w:pPr>
        <w:jc w:val="both"/>
        <w:rPr>
          <w:sz w:val="28"/>
          <w:szCs w:val="28"/>
          <w:lang w:val="uk-UA"/>
        </w:rPr>
      </w:pPr>
    </w:p>
    <w:p w:rsidR="00ED022F" w:rsidRPr="0096715C" w:rsidRDefault="00ED022F" w:rsidP="00ED022F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ED022F" w:rsidRDefault="00ED022F" w:rsidP="00ED022F">
      <w:pPr>
        <w:tabs>
          <w:tab w:val="center" w:pos="4395"/>
          <w:tab w:val="left" w:pos="55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ED022F">
        <w:rPr>
          <w:sz w:val="28"/>
          <w:szCs w:val="28"/>
          <w:lang w:val="uk-UA"/>
        </w:rPr>
        <w:tab/>
        <w:t xml:space="preserve">На підставі Законів України </w:t>
      </w:r>
      <w:r>
        <w:rPr>
          <w:sz w:val="28"/>
          <w:szCs w:val="28"/>
          <w:lang w:val="uk-UA"/>
        </w:rPr>
        <w:t>“</w:t>
      </w:r>
      <w:r w:rsidRPr="00ED022F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ED022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“</w:t>
      </w:r>
      <w:r w:rsidRPr="00ED022F">
        <w:rPr>
          <w:sz w:val="28"/>
          <w:szCs w:val="28"/>
          <w:lang w:val="uk-UA"/>
        </w:rPr>
        <w:t>Про основи соціальної захищеності інвалідів в Україні</w:t>
      </w:r>
      <w:r>
        <w:rPr>
          <w:sz w:val="28"/>
          <w:szCs w:val="28"/>
          <w:lang w:val="uk-UA"/>
        </w:rPr>
        <w:t>”</w:t>
      </w:r>
      <w:r w:rsidRPr="00ED022F">
        <w:rPr>
          <w:sz w:val="28"/>
          <w:szCs w:val="28"/>
          <w:lang w:val="uk-UA"/>
        </w:rPr>
        <w:t xml:space="preserve">, відповідно до </w:t>
      </w:r>
      <w:r>
        <w:rPr>
          <w:sz w:val="28"/>
          <w:szCs w:val="28"/>
          <w:lang w:val="uk-UA"/>
        </w:rPr>
        <w:t>п</w:t>
      </w:r>
      <w:r w:rsidRPr="00ED022F">
        <w:rPr>
          <w:sz w:val="28"/>
          <w:szCs w:val="28"/>
          <w:lang w:val="uk-UA"/>
        </w:rPr>
        <w:t xml:space="preserve">останови Кабінету Міністрів України від 08 серпня 2007 року № 1010 </w:t>
      </w:r>
      <w:r>
        <w:rPr>
          <w:sz w:val="28"/>
          <w:szCs w:val="28"/>
          <w:lang w:val="uk-UA"/>
        </w:rPr>
        <w:t>“</w:t>
      </w:r>
      <w:r w:rsidRPr="00ED022F">
        <w:rPr>
          <w:sz w:val="28"/>
          <w:szCs w:val="28"/>
          <w:lang w:val="uk-UA"/>
        </w:rPr>
        <w:t>Про затверджен</w:t>
      </w:r>
      <w:r>
        <w:rPr>
          <w:sz w:val="28"/>
          <w:szCs w:val="28"/>
          <w:lang w:val="uk-UA"/>
        </w:rPr>
        <w:softHyphen/>
      </w:r>
      <w:r w:rsidRPr="00ED022F">
        <w:rPr>
          <w:sz w:val="28"/>
          <w:szCs w:val="28"/>
          <w:lang w:val="uk-UA"/>
        </w:rPr>
        <w:t xml:space="preserve">ня Порядку надання дозволу на право користування пільгами з оподаткування </w:t>
      </w:r>
      <w:r w:rsidRPr="00ED022F">
        <w:rPr>
          <w:spacing w:val="-4"/>
          <w:sz w:val="28"/>
          <w:szCs w:val="28"/>
          <w:lang w:val="uk-UA"/>
        </w:rPr>
        <w:t>для підприємств та організацій громадських організацій інвалідів”, враховуючи</w:t>
      </w:r>
      <w:r w:rsidRPr="00ED022F">
        <w:rPr>
          <w:sz w:val="28"/>
          <w:szCs w:val="28"/>
          <w:lang w:val="uk-UA"/>
        </w:rPr>
        <w:t xml:space="preserve"> рішення комісії з питань діяльно</w:t>
      </w:r>
      <w:r>
        <w:rPr>
          <w:sz w:val="28"/>
          <w:szCs w:val="28"/>
          <w:lang w:val="uk-UA"/>
        </w:rPr>
        <w:t>сті підприємств</w:t>
      </w:r>
      <w:r w:rsidRPr="00ED022F">
        <w:rPr>
          <w:sz w:val="28"/>
          <w:szCs w:val="28"/>
          <w:lang w:val="uk-UA"/>
        </w:rPr>
        <w:t xml:space="preserve"> та організацій громадських </w:t>
      </w:r>
      <w:r w:rsidRPr="00ED022F">
        <w:rPr>
          <w:spacing w:val="-6"/>
          <w:sz w:val="28"/>
          <w:szCs w:val="28"/>
          <w:lang w:val="uk-UA"/>
        </w:rPr>
        <w:t>організацій інвалідів у Хмельницькій області (протокол засідання від 24 червня</w:t>
      </w:r>
      <w:r w:rsidRPr="00ED022F">
        <w:rPr>
          <w:sz w:val="28"/>
          <w:szCs w:val="28"/>
          <w:lang w:val="uk-UA"/>
        </w:rPr>
        <w:t xml:space="preserve"> 2014 року № 2):</w:t>
      </w:r>
    </w:p>
    <w:p w:rsidR="00ED022F" w:rsidRPr="004E1BE1" w:rsidRDefault="00ED022F" w:rsidP="004E1BE1">
      <w:pPr>
        <w:spacing w:after="8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4E1BE1">
        <w:rPr>
          <w:sz w:val="28"/>
          <w:szCs w:val="28"/>
          <w:lang w:val="uk-UA"/>
        </w:rPr>
        <w:t>Н</w:t>
      </w:r>
      <w:r w:rsidRPr="00ED022F">
        <w:rPr>
          <w:sz w:val="28"/>
          <w:szCs w:val="28"/>
          <w:lang w:val="uk-UA"/>
        </w:rPr>
        <w:t>ада</w:t>
      </w:r>
      <w:r w:rsidR="004E1BE1">
        <w:rPr>
          <w:sz w:val="28"/>
          <w:szCs w:val="28"/>
          <w:lang w:val="uk-UA"/>
        </w:rPr>
        <w:t>ти</w:t>
      </w:r>
      <w:r w:rsidRPr="00ED022F">
        <w:rPr>
          <w:sz w:val="28"/>
          <w:szCs w:val="28"/>
          <w:lang w:val="uk-UA"/>
        </w:rPr>
        <w:t xml:space="preserve"> дозвіл на право користув</w:t>
      </w:r>
      <w:r w:rsidR="004E1BE1">
        <w:rPr>
          <w:sz w:val="28"/>
          <w:szCs w:val="28"/>
          <w:lang w:val="uk-UA"/>
        </w:rPr>
        <w:t xml:space="preserve">ання пільгами з оподаткування строком на один рік підприємству – </w:t>
      </w:r>
      <w:r w:rsidR="004E1BE1" w:rsidRPr="009A309D">
        <w:rPr>
          <w:spacing w:val="-6"/>
          <w:sz w:val="28"/>
          <w:szCs w:val="28"/>
          <w:lang w:val="uk-UA"/>
        </w:rPr>
        <w:t>Кам’янець-Подільське учбово-вироб</w:t>
      </w:r>
      <w:r w:rsidR="004E1BE1" w:rsidRPr="009A309D">
        <w:rPr>
          <w:spacing w:val="-8"/>
          <w:sz w:val="28"/>
          <w:szCs w:val="28"/>
          <w:lang w:val="uk-UA"/>
        </w:rPr>
        <w:t>ниче підприємство Українського това</w:t>
      </w:r>
      <w:r w:rsidR="004E1BE1" w:rsidRPr="009A309D">
        <w:rPr>
          <w:sz w:val="28"/>
          <w:szCs w:val="28"/>
          <w:lang w:val="uk-UA"/>
        </w:rPr>
        <w:t>риства глухих, код 03972815</w:t>
      </w:r>
      <w:r w:rsidRPr="00ED022F">
        <w:rPr>
          <w:sz w:val="28"/>
          <w:szCs w:val="28"/>
          <w:lang w:val="uk-UA"/>
        </w:rPr>
        <w:t>.</w:t>
      </w:r>
      <w:r w:rsidR="004E1BE1">
        <w:rPr>
          <w:sz w:val="28"/>
          <w:szCs w:val="28"/>
          <w:lang w:val="uk-UA"/>
        </w:rPr>
        <w:t xml:space="preserve"> Підставою для надання пільг є: </w:t>
      </w:r>
      <w:r w:rsidR="004E1BE1" w:rsidRPr="004E1BE1">
        <w:rPr>
          <w:sz w:val="28"/>
          <w:szCs w:val="28"/>
          <w:lang w:val="uk-UA"/>
        </w:rPr>
        <w:t>пункт 154.1 статті 154 розділу ІІІ “Податок на прибуток підприємств” Податкового кодексу України;</w:t>
      </w:r>
      <w:r w:rsidR="004E1BE1">
        <w:rPr>
          <w:sz w:val="28"/>
          <w:szCs w:val="28"/>
          <w:lang w:val="uk-UA"/>
        </w:rPr>
        <w:t xml:space="preserve"> </w:t>
      </w:r>
      <w:r w:rsidR="004E1BE1" w:rsidRPr="004E1BE1">
        <w:rPr>
          <w:sz w:val="28"/>
          <w:szCs w:val="28"/>
          <w:lang w:val="uk-UA"/>
        </w:rPr>
        <w:t>підпункт 282.1.7 пункту 282.1 статті 282 розділу ХІІІ “Плата за землю” Податкового кодексу України;</w:t>
      </w:r>
      <w:r w:rsidR="004E1BE1">
        <w:rPr>
          <w:sz w:val="28"/>
          <w:szCs w:val="28"/>
          <w:lang w:val="uk-UA"/>
        </w:rPr>
        <w:t xml:space="preserve"> </w:t>
      </w:r>
      <w:r w:rsidR="004E1BE1" w:rsidRPr="004E1BE1">
        <w:rPr>
          <w:sz w:val="28"/>
          <w:szCs w:val="28"/>
          <w:lang w:val="uk-UA"/>
        </w:rPr>
        <w:t xml:space="preserve">пункт 197.6 статті 197 розділу </w:t>
      </w:r>
      <w:r w:rsidR="004E1BE1" w:rsidRPr="004E1BE1">
        <w:rPr>
          <w:sz w:val="28"/>
          <w:szCs w:val="28"/>
          <w:lang w:val="en-US"/>
        </w:rPr>
        <w:t>V</w:t>
      </w:r>
      <w:r w:rsidR="004E1BE1" w:rsidRPr="004E1BE1">
        <w:rPr>
          <w:sz w:val="28"/>
          <w:szCs w:val="28"/>
          <w:lang w:val="uk-UA"/>
        </w:rPr>
        <w:t xml:space="preserve"> “Податок на </w:t>
      </w:r>
      <w:r w:rsidR="004E1BE1" w:rsidRPr="004E1BE1">
        <w:rPr>
          <w:spacing w:val="-4"/>
          <w:sz w:val="28"/>
          <w:szCs w:val="28"/>
          <w:lang w:val="uk-UA"/>
        </w:rPr>
        <w:t>додану вартість” Податкового кодексу України;</w:t>
      </w:r>
      <w:r w:rsidR="004E1BE1">
        <w:rPr>
          <w:sz w:val="28"/>
          <w:szCs w:val="28"/>
          <w:lang w:val="uk-UA"/>
        </w:rPr>
        <w:t xml:space="preserve"> </w:t>
      </w:r>
      <w:r w:rsidR="004E1BE1" w:rsidRPr="004E1BE1">
        <w:rPr>
          <w:sz w:val="28"/>
          <w:szCs w:val="28"/>
          <w:lang w:val="uk-UA"/>
        </w:rPr>
        <w:t xml:space="preserve">абзац перший пункту 8 підрозділу 2 розділу </w:t>
      </w:r>
      <w:r w:rsidR="004E1BE1" w:rsidRPr="004E1BE1">
        <w:rPr>
          <w:spacing w:val="-6"/>
          <w:sz w:val="28"/>
          <w:szCs w:val="28"/>
          <w:lang w:val="en-US"/>
        </w:rPr>
        <w:t>XX</w:t>
      </w:r>
      <w:r w:rsidR="004E1BE1" w:rsidRPr="004E1BE1">
        <w:rPr>
          <w:spacing w:val="-6"/>
          <w:sz w:val="28"/>
          <w:szCs w:val="28"/>
          <w:lang w:val="uk-UA"/>
        </w:rPr>
        <w:t xml:space="preserve"> “Перехідні поло</w:t>
      </w:r>
      <w:r w:rsidR="009B4A39">
        <w:rPr>
          <w:spacing w:val="-6"/>
          <w:sz w:val="28"/>
          <w:szCs w:val="28"/>
          <w:lang w:val="uk-UA"/>
        </w:rPr>
        <w:softHyphen/>
      </w:r>
      <w:r w:rsidR="004E1BE1" w:rsidRPr="004E1BE1">
        <w:rPr>
          <w:spacing w:val="-6"/>
          <w:sz w:val="28"/>
          <w:szCs w:val="28"/>
          <w:lang w:val="uk-UA"/>
        </w:rPr>
        <w:t>ження” Податкового кодексу</w:t>
      </w:r>
      <w:r w:rsidR="004E1BE1" w:rsidRPr="004E1BE1">
        <w:rPr>
          <w:sz w:val="28"/>
          <w:szCs w:val="28"/>
          <w:lang w:val="uk-UA"/>
        </w:rPr>
        <w:t xml:space="preserve"> України. </w:t>
      </w:r>
    </w:p>
    <w:p w:rsidR="00ED022F" w:rsidRPr="00ED022F" w:rsidRDefault="00ED022F" w:rsidP="00ED022F">
      <w:pPr>
        <w:tabs>
          <w:tab w:val="center" w:pos="4395"/>
          <w:tab w:val="left" w:pos="5580"/>
        </w:tabs>
        <w:ind w:firstLine="709"/>
        <w:jc w:val="both"/>
        <w:rPr>
          <w:sz w:val="28"/>
          <w:szCs w:val="28"/>
          <w:lang w:val="uk-UA"/>
        </w:rPr>
      </w:pPr>
      <w:r w:rsidRPr="00ED022F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ED022F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облдержадміністрації О.Симчишина.</w:t>
      </w:r>
    </w:p>
    <w:p w:rsidR="00ED022F" w:rsidRPr="0096715C" w:rsidRDefault="00ED022F" w:rsidP="00ED022F">
      <w:pPr>
        <w:tabs>
          <w:tab w:val="center" w:pos="4395"/>
          <w:tab w:val="left" w:pos="5580"/>
        </w:tabs>
        <w:ind w:firstLine="709"/>
        <w:jc w:val="both"/>
        <w:rPr>
          <w:sz w:val="28"/>
          <w:szCs w:val="28"/>
          <w:lang w:val="uk-UA"/>
        </w:rPr>
      </w:pPr>
    </w:p>
    <w:p w:rsidR="00ED022F" w:rsidRDefault="00ED022F" w:rsidP="00ED022F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</w:p>
    <w:p w:rsidR="00ED022F" w:rsidRPr="0096715C" w:rsidRDefault="00ED022F" w:rsidP="00ED022F">
      <w:pPr>
        <w:tabs>
          <w:tab w:val="center" w:pos="4395"/>
          <w:tab w:val="left" w:pos="5580"/>
        </w:tabs>
        <w:jc w:val="both"/>
        <w:rPr>
          <w:sz w:val="28"/>
          <w:szCs w:val="28"/>
          <w:lang w:val="uk-UA"/>
        </w:rPr>
      </w:pPr>
      <w:r w:rsidRPr="0096715C"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6715C">
        <w:rPr>
          <w:sz w:val="28"/>
          <w:szCs w:val="28"/>
          <w:lang w:val="uk-UA"/>
        </w:rPr>
        <w:t>Л.Прус</w:t>
      </w:r>
    </w:p>
    <w:p w:rsidR="00ED022F" w:rsidRPr="000928AE" w:rsidRDefault="00ED022F" w:rsidP="00ED022F">
      <w:pPr>
        <w:suppressAutoHyphens/>
        <w:rPr>
          <w:sz w:val="26"/>
          <w:szCs w:val="26"/>
          <w:lang w:val="uk-UA"/>
        </w:rPr>
      </w:pPr>
    </w:p>
    <w:sectPr w:rsidR="00ED022F" w:rsidRPr="000928AE" w:rsidSect="00AD05F8">
      <w:pgSz w:w="11906" w:h="16838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F0" w:rsidRDefault="00B75DF0">
      <w:r>
        <w:separator/>
      </w:r>
    </w:p>
  </w:endnote>
  <w:endnote w:type="continuationSeparator" w:id="0">
    <w:p w:rsidR="00B75DF0" w:rsidRDefault="00B7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F0" w:rsidRDefault="00B75DF0">
      <w:r>
        <w:separator/>
      </w:r>
    </w:p>
  </w:footnote>
  <w:footnote w:type="continuationSeparator" w:id="0">
    <w:p w:rsidR="00B75DF0" w:rsidRDefault="00B7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2F"/>
    <w:rsid w:val="002D28CD"/>
    <w:rsid w:val="004A0EF6"/>
    <w:rsid w:val="004B70E7"/>
    <w:rsid w:val="004D0788"/>
    <w:rsid w:val="004E1BE1"/>
    <w:rsid w:val="007F5E9A"/>
    <w:rsid w:val="009B4A39"/>
    <w:rsid w:val="00AA2E3A"/>
    <w:rsid w:val="00AD05F8"/>
    <w:rsid w:val="00B75DF0"/>
    <w:rsid w:val="00ED022F"/>
    <w:rsid w:val="00F5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22F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D022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D022F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ED022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ED022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022F"/>
  </w:style>
  <w:style w:type="paragraph" w:customStyle="1" w:styleId="a0">
    <w:name w:val="Знак Знак"/>
    <w:basedOn w:val="Normal"/>
    <w:rsid w:val="004E1BE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D0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078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022F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D022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ED022F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ED022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ED022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D022F"/>
  </w:style>
  <w:style w:type="paragraph" w:customStyle="1" w:styleId="a0">
    <w:name w:val="Знак Знак"/>
    <w:basedOn w:val="Normal"/>
    <w:rsid w:val="004E1BE1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D0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078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2014-06-26T11:27:00Z</cp:lastPrinted>
  <dcterms:created xsi:type="dcterms:W3CDTF">2014-07-09T13:33:00Z</dcterms:created>
  <dcterms:modified xsi:type="dcterms:W3CDTF">2014-07-09T13:52:00Z</dcterms:modified>
</cp:coreProperties>
</file>