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5A" w:rsidRDefault="00CA6A59" w:rsidP="00CD778A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6701" w:rsidRDefault="00E26701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E26701" w:rsidRDefault="00E26701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227BD8" w:rsidRPr="00862839" w:rsidRDefault="00227BD8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62839" w:rsidRPr="0086283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2839" w:rsidRPr="00862839" w:rsidRDefault="00862839" w:rsidP="0086283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 w:rsidR="00E26701"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р</w:t>
            </w:r>
            <w:r w:rsidRPr="00E26701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облення проекту землеустрою</w:t>
            </w:r>
            <w:r w:rsidRPr="0086283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</w:t>
            </w:r>
            <w:r w:rsidRPr="00E2670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щодо відведення земельних ді</w:t>
            </w:r>
            <w:r w:rsidR="00E26701" w:rsidRPr="00E2670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E26701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 xml:space="preserve">лянок </w:t>
            </w:r>
            <w:r w:rsidR="00E26701" w:rsidRPr="00E26701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>ДТГО</w:t>
            </w:r>
            <w:r w:rsidRPr="00E26701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 xml:space="preserve"> </w:t>
            </w:r>
            <w:r w:rsidR="00E26701" w:rsidRPr="00E26701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>“</w:t>
            </w:r>
            <w:r w:rsidRPr="00E26701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>Південно-західна</w:t>
            </w:r>
            <w:r w:rsidRPr="0086283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залізниця</w:t>
            </w:r>
            <w:r w:rsidR="00E26701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”</w:t>
            </w:r>
          </w:p>
        </w:tc>
      </w:tr>
    </w:tbl>
    <w:p w:rsidR="00B55075" w:rsidRPr="00862839" w:rsidRDefault="00B55075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862839" w:rsidRPr="00E26701" w:rsidRDefault="00862839" w:rsidP="0002764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0F0B6D" w:rsidRPr="00E26701" w:rsidRDefault="000F0B6D" w:rsidP="002A2B8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26701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E26701" w:rsidRPr="00E26701">
        <w:rPr>
          <w:rStyle w:val="FontStyle11"/>
          <w:sz w:val="28"/>
          <w:szCs w:val="28"/>
          <w:lang w:val="uk-UA" w:eastAsia="uk-UA"/>
        </w:rPr>
        <w:t>“</w:t>
      </w:r>
      <w:r w:rsidRPr="00E26701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 w:rsidR="00E26701" w:rsidRPr="00E26701">
        <w:rPr>
          <w:rStyle w:val="FontStyle11"/>
          <w:sz w:val="28"/>
          <w:szCs w:val="28"/>
          <w:lang w:val="uk-UA" w:eastAsia="uk-UA"/>
        </w:rPr>
        <w:softHyphen/>
      </w:r>
      <w:r w:rsidRPr="00E26701">
        <w:rPr>
          <w:rStyle w:val="FontStyle11"/>
          <w:spacing w:val="-6"/>
          <w:sz w:val="28"/>
          <w:szCs w:val="28"/>
          <w:lang w:val="uk-UA" w:eastAsia="uk-UA"/>
        </w:rPr>
        <w:t>ністрації</w:t>
      </w:r>
      <w:r w:rsidR="00E26701" w:rsidRPr="00E26701">
        <w:rPr>
          <w:rStyle w:val="FontStyle11"/>
          <w:spacing w:val="-6"/>
          <w:sz w:val="28"/>
          <w:szCs w:val="28"/>
          <w:lang w:val="uk-UA" w:eastAsia="uk-UA"/>
        </w:rPr>
        <w:t>”</w:t>
      </w:r>
      <w:r w:rsidR="00075103" w:rsidRPr="00E26701">
        <w:rPr>
          <w:rStyle w:val="FontStyle11"/>
          <w:spacing w:val="-6"/>
          <w:sz w:val="28"/>
          <w:szCs w:val="28"/>
          <w:lang w:val="uk-UA" w:eastAsia="uk-UA"/>
        </w:rPr>
        <w:t>, статей 17, 92</w:t>
      </w:r>
      <w:r w:rsidR="00E26701" w:rsidRPr="00E26701">
        <w:rPr>
          <w:rStyle w:val="FontStyle11"/>
          <w:spacing w:val="-6"/>
          <w:sz w:val="28"/>
          <w:szCs w:val="28"/>
          <w:lang w:val="uk-UA" w:eastAsia="uk-UA"/>
        </w:rPr>
        <w:t>,</w:t>
      </w:r>
      <w:r w:rsidRPr="00E26701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="00DE0094" w:rsidRPr="00E26701">
        <w:rPr>
          <w:rStyle w:val="FontStyle11"/>
          <w:spacing w:val="-6"/>
          <w:sz w:val="28"/>
          <w:szCs w:val="28"/>
          <w:lang w:val="uk-UA" w:eastAsia="uk-UA"/>
        </w:rPr>
        <w:t>122, 123</w:t>
      </w:r>
      <w:r w:rsidR="00716E2A" w:rsidRPr="00E26701">
        <w:rPr>
          <w:spacing w:val="-6"/>
          <w:sz w:val="28"/>
          <w:szCs w:val="28"/>
          <w:lang w:val="uk-UA"/>
        </w:rPr>
        <w:t xml:space="preserve"> Земельного </w:t>
      </w:r>
      <w:r w:rsidR="00737A2F" w:rsidRPr="00E26701">
        <w:rPr>
          <w:spacing w:val="-6"/>
          <w:sz w:val="28"/>
          <w:szCs w:val="28"/>
          <w:lang w:val="uk-UA"/>
        </w:rPr>
        <w:t>к</w:t>
      </w:r>
      <w:r w:rsidR="00716E2A" w:rsidRPr="00E26701">
        <w:rPr>
          <w:spacing w:val="-6"/>
          <w:sz w:val="28"/>
          <w:szCs w:val="28"/>
          <w:lang w:val="uk-UA"/>
        </w:rPr>
        <w:t>одексу України</w:t>
      </w:r>
      <w:r w:rsidRPr="00E26701">
        <w:rPr>
          <w:rStyle w:val="FontStyle11"/>
          <w:spacing w:val="-6"/>
          <w:sz w:val="28"/>
          <w:szCs w:val="28"/>
          <w:lang w:val="uk-UA" w:eastAsia="uk-UA"/>
        </w:rPr>
        <w:t>, статті 50 Закону</w:t>
      </w:r>
      <w:r w:rsidRPr="00E26701">
        <w:rPr>
          <w:rStyle w:val="FontStyle11"/>
          <w:sz w:val="28"/>
          <w:szCs w:val="28"/>
          <w:lang w:val="uk-UA" w:eastAsia="uk-UA"/>
        </w:rPr>
        <w:t xml:space="preserve"> </w:t>
      </w:r>
      <w:r w:rsidRPr="00E26701">
        <w:rPr>
          <w:rStyle w:val="FontStyle11"/>
          <w:spacing w:val="-4"/>
          <w:sz w:val="28"/>
          <w:szCs w:val="28"/>
          <w:lang w:val="uk-UA" w:eastAsia="uk-UA"/>
        </w:rPr>
        <w:t xml:space="preserve">України </w:t>
      </w:r>
      <w:r w:rsidR="00E26701" w:rsidRPr="00E26701">
        <w:rPr>
          <w:bCs/>
          <w:spacing w:val="-4"/>
          <w:sz w:val="28"/>
          <w:szCs w:val="28"/>
          <w:lang w:val="uk-UA"/>
        </w:rPr>
        <w:t>“</w:t>
      </w:r>
      <w:r w:rsidRPr="00E26701">
        <w:rPr>
          <w:rStyle w:val="FontStyle11"/>
          <w:spacing w:val="-4"/>
          <w:sz w:val="28"/>
          <w:szCs w:val="28"/>
          <w:lang w:val="uk-UA" w:eastAsia="uk-UA"/>
        </w:rPr>
        <w:t>Про землеустрій</w:t>
      </w:r>
      <w:r w:rsidR="00E26701" w:rsidRPr="00E26701">
        <w:rPr>
          <w:bCs/>
          <w:spacing w:val="-4"/>
          <w:sz w:val="28"/>
          <w:szCs w:val="28"/>
          <w:lang w:val="uk-UA"/>
        </w:rPr>
        <w:t>”</w:t>
      </w:r>
      <w:r w:rsidRPr="00E26701">
        <w:rPr>
          <w:rStyle w:val="FontStyle11"/>
          <w:spacing w:val="-4"/>
          <w:sz w:val="28"/>
          <w:szCs w:val="28"/>
          <w:lang w:val="uk-UA" w:eastAsia="uk-UA"/>
        </w:rPr>
        <w:t>,</w:t>
      </w:r>
      <w:r w:rsidRPr="00E26701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E26701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</w:t>
      </w:r>
      <w:r w:rsidR="00DE0094" w:rsidRPr="00E26701">
        <w:rPr>
          <w:rStyle w:val="FontStyle11"/>
          <w:spacing w:val="-4"/>
          <w:sz w:val="28"/>
          <w:szCs w:val="28"/>
          <w:lang w:val="uk-UA" w:eastAsia="uk-UA"/>
        </w:rPr>
        <w:t>клопотання</w:t>
      </w:r>
      <w:r w:rsidRPr="00E26701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152D9C" w:rsidRPr="00E26701">
        <w:rPr>
          <w:bCs/>
          <w:spacing w:val="-4"/>
          <w:sz w:val="28"/>
          <w:szCs w:val="28"/>
          <w:lang w:val="uk-UA"/>
        </w:rPr>
        <w:t xml:space="preserve">ДТГО </w:t>
      </w:r>
      <w:r w:rsidR="00E26701" w:rsidRPr="00E26701">
        <w:rPr>
          <w:bCs/>
          <w:spacing w:val="-4"/>
          <w:sz w:val="28"/>
          <w:szCs w:val="28"/>
          <w:lang w:val="uk-UA"/>
        </w:rPr>
        <w:t>“</w:t>
      </w:r>
      <w:r w:rsidR="00075103" w:rsidRPr="00E26701">
        <w:rPr>
          <w:bCs/>
          <w:spacing w:val="-4"/>
          <w:sz w:val="28"/>
          <w:szCs w:val="28"/>
          <w:lang w:val="uk-UA"/>
        </w:rPr>
        <w:t>Південно-З</w:t>
      </w:r>
      <w:r w:rsidR="00152D9C" w:rsidRPr="00E26701">
        <w:rPr>
          <w:bCs/>
          <w:spacing w:val="-4"/>
          <w:sz w:val="28"/>
          <w:szCs w:val="28"/>
          <w:lang w:val="uk-UA"/>
        </w:rPr>
        <w:t>ахідна</w:t>
      </w:r>
      <w:r w:rsidR="002627AD" w:rsidRPr="00E26701">
        <w:rPr>
          <w:bCs/>
          <w:sz w:val="28"/>
          <w:szCs w:val="28"/>
          <w:lang w:val="uk-UA"/>
        </w:rPr>
        <w:t xml:space="preserve"> з</w:t>
      </w:r>
      <w:r w:rsidR="00152D9C" w:rsidRPr="00E26701">
        <w:rPr>
          <w:bCs/>
          <w:sz w:val="28"/>
          <w:szCs w:val="28"/>
          <w:lang w:val="uk-UA"/>
        </w:rPr>
        <w:t>алізниця</w:t>
      </w:r>
      <w:r w:rsidR="00E26701" w:rsidRPr="00E26701">
        <w:rPr>
          <w:bCs/>
          <w:sz w:val="28"/>
          <w:szCs w:val="28"/>
          <w:lang w:val="uk-UA"/>
        </w:rPr>
        <w:t>”</w:t>
      </w:r>
      <w:r w:rsidRPr="00E26701">
        <w:rPr>
          <w:rStyle w:val="FontStyle11"/>
          <w:sz w:val="28"/>
          <w:szCs w:val="28"/>
          <w:lang w:val="uk-UA" w:eastAsia="uk-UA"/>
        </w:rPr>
        <w:t>:</w:t>
      </w:r>
    </w:p>
    <w:p w:rsidR="002627AD" w:rsidRPr="00227BD8" w:rsidRDefault="00E26701" w:rsidP="002A2B8B">
      <w:pPr>
        <w:pStyle w:val="HTMLPreformatted"/>
        <w:spacing w:after="60"/>
        <w:ind w:firstLine="709"/>
        <w:jc w:val="both"/>
        <w:rPr>
          <w:rStyle w:val="FontStyle11"/>
          <w:spacing w:val="-4"/>
          <w:sz w:val="28"/>
          <w:szCs w:val="28"/>
          <w:lang w:val="uk-UA" w:eastAsia="uk-UA"/>
        </w:rPr>
      </w:pPr>
      <w:r w:rsidRPr="00E26701">
        <w:rPr>
          <w:rStyle w:val="FontStyle11"/>
          <w:spacing w:val="-4"/>
          <w:sz w:val="28"/>
          <w:szCs w:val="28"/>
          <w:lang w:val="uk-UA" w:eastAsia="uk-UA"/>
        </w:rPr>
        <w:t>1. </w:t>
      </w:r>
      <w:r w:rsidR="000F0B6D" w:rsidRPr="00E26701">
        <w:rPr>
          <w:rStyle w:val="FontStyle11"/>
          <w:spacing w:val="-4"/>
          <w:sz w:val="28"/>
          <w:szCs w:val="28"/>
          <w:lang w:val="uk-UA" w:eastAsia="uk-UA"/>
        </w:rPr>
        <w:t xml:space="preserve">Надати дозвіл </w:t>
      </w:r>
      <w:r w:rsidR="00442B06" w:rsidRPr="00E26701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Державному територіально-галузевому об’єднанню </w:t>
      </w:r>
      <w:r w:rsidRPr="00E26701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“</w:t>
      </w:r>
      <w:r w:rsidR="00442B06" w:rsidRPr="00E26701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Пів</w:t>
      </w:r>
      <w:r w:rsidRPr="00E26701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softHyphen/>
      </w:r>
      <w:r w:rsidR="00442B06" w:rsidRPr="00E26701">
        <w:rPr>
          <w:rFonts w:ascii="Times New Roman" w:hAnsi="Times New Roman" w:cs="Times New Roman"/>
          <w:bCs/>
          <w:sz w:val="28"/>
          <w:szCs w:val="28"/>
          <w:lang w:val="uk-UA"/>
        </w:rPr>
        <w:t>денно-Західна залізниця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AB4A0F" w:rsidRPr="00E26701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E26701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2627AD" w:rsidRPr="00E26701">
        <w:rPr>
          <w:rStyle w:val="FontStyle11"/>
          <w:sz w:val="28"/>
          <w:szCs w:val="28"/>
          <w:lang w:val="uk-UA" w:eastAsia="uk-UA"/>
        </w:rPr>
        <w:t>устрою щодо відве</w:t>
      </w:r>
      <w:r w:rsidR="00227BD8">
        <w:rPr>
          <w:rStyle w:val="FontStyle11"/>
          <w:sz w:val="28"/>
          <w:szCs w:val="28"/>
          <w:lang w:val="uk-UA" w:eastAsia="uk-UA"/>
        </w:rPr>
        <w:softHyphen/>
      </w:r>
      <w:r w:rsidR="002627AD" w:rsidRPr="00E26701">
        <w:rPr>
          <w:rStyle w:val="FontStyle11"/>
          <w:sz w:val="28"/>
          <w:szCs w:val="28"/>
          <w:lang w:val="uk-UA" w:eastAsia="uk-UA"/>
        </w:rPr>
        <w:t>дення земельних</w:t>
      </w:r>
      <w:r w:rsidR="000F0B6D" w:rsidRPr="00E26701">
        <w:rPr>
          <w:rStyle w:val="FontStyle11"/>
          <w:sz w:val="28"/>
          <w:szCs w:val="28"/>
          <w:lang w:val="uk-UA" w:eastAsia="uk-UA"/>
        </w:rPr>
        <w:t xml:space="preserve"> ділян</w:t>
      </w:r>
      <w:r w:rsidR="002627AD" w:rsidRPr="00E26701">
        <w:rPr>
          <w:rStyle w:val="FontStyle11"/>
          <w:sz w:val="28"/>
          <w:szCs w:val="28"/>
          <w:lang w:val="uk-UA" w:eastAsia="uk-UA"/>
        </w:rPr>
        <w:t>о</w:t>
      </w:r>
      <w:r w:rsidR="000F0B6D" w:rsidRPr="00E26701">
        <w:rPr>
          <w:rStyle w:val="FontStyle11"/>
          <w:sz w:val="28"/>
          <w:szCs w:val="28"/>
          <w:lang w:val="uk-UA" w:eastAsia="uk-UA"/>
        </w:rPr>
        <w:t>к</w:t>
      </w:r>
      <w:r w:rsidR="00B206B9" w:rsidRPr="00E26701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у</w:t>
      </w:r>
      <w:r w:rsidR="000F0B6D" w:rsidRPr="00E26701">
        <w:rPr>
          <w:rStyle w:val="FontStyle11"/>
          <w:sz w:val="28"/>
          <w:szCs w:val="28"/>
          <w:lang w:val="uk-UA" w:eastAsia="uk-UA"/>
        </w:rPr>
        <w:t xml:space="preserve"> </w:t>
      </w:r>
      <w:r w:rsidR="001F4B15" w:rsidRPr="00E26701"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="000F0B6D" w:rsidRPr="00E26701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E26701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="000F0B6D" w:rsidRPr="00E26701">
        <w:rPr>
          <w:rStyle w:val="FontStyle11"/>
          <w:sz w:val="28"/>
          <w:szCs w:val="28"/>
          <w:lang w:val="uk-UA" w:eastAsia="uk-UA"/>
        </w:rPr>
        <w:t>земель</w:t>
      </w:r>
      <w:r w:rsidR="00E023F5" w:rsidRPr="00E26701">
        <w:rPr>
          <w:rStyle w:val="FontStyle11"/>
          <w:sz w:val="28"/>
          <w:szCs w:val="28"/>
          <w:lang w:val="uk-UA" w:eastAsia="uk-UA"/>
        </w:rPr>
        <w:t xml:space="preserve"> </w:t>
      </w:r>
      <w:r w:rsidR="00E023F5" w:rsidRPr="00227BD8">
        <w:rPr>
          <w:rStyle w:val="FontStyle11"/>
          <w:spacing w:val="-4"/>
          <w:sz w:val="28"/>
          <w:szCs w:val="28"/>
          <w:lang w:val="uk-UA" w:eastAsia="uk-UA"/>
        </w:rPr>
        <w:t>державної власності</w:t>
      </w:r>
      <w:r w:rsidR="00273A77" w:rsidRPr="00227BD8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E023F5" w:rsidRPr="00227BD8">
        <w:rPr>
          <w:rStyle w:val="FontStyle11"/>
          <w:spacing w:val="-4"/>
          <w:sz w:val="28"/>
          <w:szCs w:val="28"/>
          <w:lang w:val="uk-UA" w:eastAsia="uk-UA"/>
        </w:rPr>
        <w:t>(</w:t>
      </w:r>
      <w:r w:rsidR="009D4144" w:rsidRPr="00227BD8">
        <w:rPr>
          <w:rFonts w:ascii="Times New Roman" w:hAnsi="Times New Roman" w:cs="Times New Roman"/>
          <w:spacing w:val="-4"/>
          <w:sz w:val="28"/>
          <w:szCs w:val="28"/>
          <w:lang w:val="uk-UA"/>
        </w:rPr>
        <w:t>землі промисловості, транспорту, зв</w:t>
      </w:r>
      <w:r w:rsidR="002627AD" w:rsidRPr="00227BD8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9D4144" w:rsidRPr="00227BD8">
        <w:rPr>
          <w:rFonts w:ascii="Times New Roman" w:hAnsi="Times New Roman" w:cs="Times New Roman"/>
          <w:spacing w:val="-4"/>
          <w:sz w:val="28"/>
          <w:szCs w:val="28"/>
          <w:lang w:val="uk-UA"/>
        </w:rPr>
        <w:t>язку, енергетики, оборони</w:t>
      </w:r>
      <w:r w:rsidR="009D4144" w:rsidRPr="00E2670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D4144" w:rsidRPr="00227BD8">
        <w:rPr>
          <w:rFonts w:ascii="Times New Roman" w:hAnsi="Times New Roman" w:cs="Times New Roman"/>
          <w:spacing w:val="-4"/>
          <w:sz w:val="28"/>
          <w:szCs w:val="28"/>
          <w:lang w:val="uk-UA"/>
        </w:rPr>
        <w:t>іншого призначення</w:t>
      </w:r>
      <w:r w:rsidR="00E023F5" w:rsidRPr="00227BD8">
        <w:rPr>
          <w:rStyle w:val="FontStyle11"/>
          <w:spacing w:val="-4"/>
          <w:sz w:val="28"/>
          <w:szCs w:val="28"/>
          <w:lang w:val="uk-UA" w:eastAsia="uk-UA"/>
        </w:rPr>
        <w:t>)</w:t>
      </w:r>
      <w:r w:rsidR="002627AD" w:rsidRPr="00227BD8">
        <w:rPr>
          <w:rStyle w:val="FontStyle11"/>
          <w:spacing w:val="-4"/>
          <w:sz w:val="28"/>
          <w:szCs w:val="28"/>
          <w:lang w:val="uk-UA" w:eastAsia="uk-UA"/>
        </w:rPr>
        <w:t>,</w:t>
      </w:r>
      <w:r w:rsidR="000F0B6D" w:rsidRPr="00227BD8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914E53" w:rsidRPr="00227BD8">
        <w:rPr>
          <w:rStyle w:val="FontStyle11"/>
          <w:spacing w:val="-4"/>
          <w:sz w:val="28"/>
          <w:szCs w:val="28"/>
          <w:lang w:val="uk-UA" w:eastAsia="uk-UA"/>
        </w:rPr>
        <w:t>розташованих</w:t>
      </w:r>
      <w:r w:rsidR="002627AD" w:rsidRPr="00227BD8">
        <w:rPr>
          <w:rStyle w:val="FontStyle11"/>
          <w:spacing w:val="-4"/>
          <w:sz w:val="28"/>
          <w:szCs w:val="28"/>
          <w:lang w:val="uk-UA" w:eastAsia="uk-UA"/>
        </w:rPr>
        <w:t xml:space="preserve"> за межами населених пунктів на території:</w:t>
      </w:r>
    </w:p>
    <w:p w:rsidR="001F4B15" w:rsidRPr="00E26701" w:rsidRDefault="000E0752" w:rsidP="002A2B8B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 w:rsidRPr="00E26701">
        <w:rPr>
          <w:rStyle w:val="FontStyle11"/>
          <w:sz w:val="28"/>
          <w:szCs w:val="28"/>
          <w:lang w:val="uk-UA" w:eastAsia="uk-UA"/>
        </w:rPr>
        <w:t>Лісоводської</w:t>
      </w:r>
      <w:proofErr w:type="spellEnd"/>
      <w:r w:rsidR="001F4B15" w:rsidRPr="00E26701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 w:rsidRPr="00E26701">
        <w:rPr>
          <w:rStyle w:val="FontStyle11"/>
          <w:sz w:val="28"/>
          <w:szCs w:val="28"/>
          <w:lang w:val="uk-UA" w:eastAsia="uk-UA"/>
        </w:rPr>
        <w:t>,</w:t>
      </w:r>
      <w:r w:rsidR="002627AD" w:rsidRPr="00E26701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E26701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r w:rsidRPr="00E26701">
        <w:rPr>
          <w:rStyle w:val="FontStyle11"/>
          <w:sz w:val="28"/>
          <w:szCs w:val="28"/>
          <w:lang w:val="uk-UA" w:eastAsia="uk-UA"/>
        </w:rPr>
        <w:t>60,52</w:t>
      </w:r>
      <w:r w:rsidR="001F4B15" w:rsidRPr="00E26701">
        <w:rPr>
          <w:rStyle w:val="FontStyle11"/>
          <w:sz w:val="28"/>
          <w:szCs w:val="28"/>
          <w:lang w:val="uk-UA" w:eastAsia="uk-UA"/>
        </w:rPr>
        <w:t> га,</w:t>
      </w:r>
    </w:p>
    <w:p w:rsidR="001F4B15" w:rsidRPr="00E26701" w:rsidRDefault="00F85E4F" w:rsidP="002A2B8B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 w:rsidRPr="00E26701">
        <w:rPr>
          <w:rStyle w:val="FontStyle11"/>
          <w:sz w:val="28"/>
          <w:szCs w:val="28"/>
          <w:lang w:val="uk-UA" w:eastAsia="uk-UA"/>
        </w:rPr>
        <w:t>Лісогірської</w:t>
      </w:r>
      <w:proofErr w:type="spellEnd"/>
      <w:r w:rsidR="001F4B15" w:rsidRPr="00E26701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 w:rsidRPr="00E26701">
        <w:rPr>
          <w:rStyle w:val="FontStyle11"/>
          <w:sz w:val="28"/>
          <w:szCs w:val="28"/>
          <w:lang w:val="uk-UA" w:eastAsia="uk-UA"/>
        </w:rPr>
        <w:t>,</w:t>
      </w:r>
      <w:r w:rsidR="001F4B15" w:rsidRPr="00E26701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69,8 га"/>
        </w:smartTagPr>
        <w:r w:rsidR="00492A38" w:rsidRPr="00E26701">
          <w:rPr>
            <w:rStyle w:val="FontStyle11"/>
            <w:sz w:val="28"/>
            <w:szCs w:val="28"/>
            <w:lang w:val="uk-UA" w:eastAsia="uk-UA"/>
          </w:rPr>
          <w:t>69,8</w:t>
        </w:r>
        <w:r w:rsidR="00B704FF" w:rsidRPr="00E26701">
          <w:rPr>
            <w:rStyle w:val="FontStyle11"/>
            <w:sz w:val="28"/>
            <w:szCs w:val="28"/>
            <w:lang w:val="uk-UA" w:eastAsia="uk-UA"/>
          </w:rPr>
          <w:t xml:space="preserve"> </w:t>
        </w:r>
        <w:r w:rsidR="001F4B15" w:rsidRPr="00E26701">
          <w:rPr>
            <w:rStyle w:val="FontStyle11"/>
            <w:sz w:val="28"/>
            <w:szCs w:val="28"/>
            <w:lang w:val="uk-UA" w:eastAsia="uk-UA"/>
          </w:rPr>
          <w:t>га</w:t>
        </w:r>
      </w:smartTag>
      <w:r w:rsidR="001F4B15" w:rsidRPr="00E26701">
        <w:rPr>
          <w:rStyle w:val="FontStyle11"/>
          <w:sz w:val="28"/>
          <w:szCs w:val="28"/>
          <w:lang w:val="uk-UA" w:eastAsia="uk-UA"/>
        </w:rPr>
        <w:t>,</w:t>
      </w:r>
    </w:p>
    <w:p w:rsidR="00B704FF" w:rsidRPr="00E26701" w:rsidRDefault="00EC5B6F" w:rsidP="002A2B8B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 w:rsidRPr="00E26701">
        <w:rPr>
          <w:rStyle w:val="FontStyle11"/>
          <w:sz w:val="28"/>
          <w:szCs w:val="28"/>
          <w:lang w:val="uk-UA" w:eastAsia="uk-UA"/>
        </w:rPr>
        <w:t>Жищинецької</w:t>
      </w:r>
      <w:proofErr w:type="spellEnd"/>
      <w:r w:rsidR="00B704FF" w:rsidRPr="00E26701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87,1 га"/>
        </w:smartTagPr>
        <w:r w:rsidR="00492A38" w:rsidRPr="00E26701">
          <w:rPr>
            <w:rStyle w:val="FontStyle11"/>
            <w:sz w:val="28"/>
            <w:szCs w:val="28"/>
            <w:lang w:val="uk-UA" w:eastAsia="uk-UA"/>
          </w:rPr>
          <w:t>87,1</w:t>
        </w:r>
        <w:r w:rsidR="00B704FF" w:rsidRPr="00E26701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 w:rsidRPr="00E26701">
        <w:rPr>
          <w:rStyle w:val="FontStyle11"/>
          <w:sz w:val="28"/>
          <w:szCs w:val="28"/>
          <w:lang w:val="uk-UA" w:eastAsia="uk-UA"/>
        </w:rPr>
        <w:t>,</w:t>
      </w:r>
    </w:p>
    <w:p w:rsidR="00B704FF" w:rsidRPr="00E26701" w:rsidRDefault="00EC5B6F" w:rsidP="002A2B8B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 w:rsidRPr="00E26701">
        <w:rPr>
          <w:rStyle w:val="FontStyle11"/>
          <w:sz w:val="28"/>
          <w:szCs w:val="28"/>
          <w:lang w:val="uk-UA" w:eastAsia="uk-UA"/>
        </w:rPr>
        <w:t>Чорниводської</w:t>
      </w:r>
      <w:proofErr w:type="spellEnd"/>
      <w:r w:rsidR="00B704FF" w:rsidRPr="00E26701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5,2 га"/>
        </w:smartTagPr>
        <w:r w:rsidR="00492A38" w:rsidRPr="00E26701">
          <w:rPr>
            <w:rStyle w:val="FontStyle11"/>
            <w:sz w:val="28"/>
            <w:szCs w:val="28"/>
            <w:lang w:val="uk-UA" w:eastAsia="uk-UA"/>
          </w:rPr>
          <w:t>5,2 га</w:t>
        </w:r>
      </w:smartTag>
    </w:p>
    <w:p w:rsidR="00AB4A0F" w:rsidRPr="00E26701" w:rsidRDefault="00EC5B6F" w:rsidP="002A2B8B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 w:rsidRPr="00227BD8">
        <w:rPr>
          <w:rStyle w:val="FontStyle11"/>
          <w:spacing w:val="-6"/>
          <w:sz w:val="28"/>
          <w:szCs w:val="28"/>
          <w:lang w:val="uk-UA" w:eastAsia="uk-UA"/>
        </w:rPr>
        <w:t>Городоцького</w:t>
      </w:r>
      <w:proofErr w:type="spellEnd"/>
      <w:r w:rsidR="00AB4A0F" w:rsidRPr="00227BD8">
        <w:rPr>
          <w:rStyle w:val="FontStyle11"/>
          <w:spacing w:val="-6"/>
          <w:sz w:val="28"/>
          <w:szCs w:val="28"/>
          <w:lang w:val="uk-UA" w:eastAsia="uk-UA"/>
        </w:rPr>
        <w:t xml:space="preserve"> району </w:t>
      </w:r>
      <w:r w:rsidR="00BA5111" w:rsidRPr="00227BD8">
        <w:rPr>
          <w:rStyle w:val="FontStyle11"/>
          <w:spacing w:val="-6"/>
          <w:sz w:val="28"/>
          <w:szCs w:val="28"/>
          <w:lang w:val="uk-UA" w:eastAsia="uk-UA"/>
        </w:rPr>
        <w:t xml:space="preserve">Хмельницької області </w:t>
      </w:r>
      <w:r w:rsidR="00F5102D" w:rsidRPr="00227BD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для </w:t>
      </w:r>
      <w:r w:rsidR="00075103" w:rsidRPr="00227BD8">
        <w:rPr>
          <w:rFonts w:ascii="Times New Roman" w:hAnsi="Times New Roman" w:cs="Times New Roman"/>
          <w:spacing w:val="-6"/>
          <w:sz w:val="28"/>
          <w:szCs w:val="28"/>
          <w:lang w:val="uk-UA"/>
        </w:rPr>
        <w:t>розміщення та експлуатації</w:t>
      </w:r>
      <w:r w:rsidR="00075103" w:rsidRPr="00E26701">
        <w:rPr>
          <w:rFonts w:ascii="Times New Roman" w:hAnsi="Times New Roman" w:cs="Times New Roman"/>
          <w:sz w:val="28"/>
          <w:szCs w:val="28"/>
          <w:lang w:val="uk-UA"/>
        </w:rPr>
        <w:t xml:space="preserve"> будівель і споруд залізничного транспорту</w:t>
      </w:r>
      <w:r w:rsidR="00AB4A0F" w:rsidRPr="00E26701">
        <w:rPr>
          <w:rStyle w:val="FontStyle11"/>
          <w:sz w:val="28"/>
          <w:szCs w:val="28"/>
          <w:lang w:val="uk-UA" w:eastAsia="uk-UA"/>
        </w:rPr>
        <w:t>.</w:t>
      </w:r>
    </w:p>
    <w:p w:rsidR="000F0B6D" w:rsidRPr="00E26701" w:rsidRDefault="000F0B6D" w:rsidP="002A2B8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26701">
        <w:rPr>
          <w:rStyle w:val="FontStyle11"/>
          <w:sz w:val="28"/>
          <w:szCs w:val="28"/>
          <w:lang w:val="uk-UA" w:eastAsia="uk-UA"/>
        </w:rPr>
        <w:t>2</w:t>
      </w:r>
      <w:r w:rsidRPr="00227BD8">
        <w:rPr>
          <w:rStyle w:val="FontStyle11"/>
          <w:spacing w:val="-8"/>
          <w:sz w:val="28"/>
          <w:szCs w:val="28"/>
          <w:lang w:val="uk-UA" w:eastAsia="uk-UA"/>
        </w:rPr>
        <w:t>.</w:t>
      </w:r>
      <w:r w:rsidR="00E26701" w:rsidRPr="00227BD8">
        <w:rPr>
          <w:rStyle w:val="FontStyle11"/>
          <w:spacing w:val="-8"/>
          <w:sz w:val="28"/>
          <w:szCs w:val="28"/>
          <w:lang w:val="uk-UA" w:eastAsia="uk-UA"/>
        </w:rPr>
        <w:t> </w:t>
      </w:r>
      <w:r w:rsidR="00075103" w:rsidRPr="00227BD8">
        <w:rPr>
          <w:rStyle w:val="FontStyle11"/>
          <w:spacing w:val="-8"/>
          <w:sz w:val="28"/>
          <w:szCs w:val="28"/>
          <w:lang w:val="uk-UA" w:eastAsia="uk-UA"/>
        </w:rPr>
        <w:t>ДТГО</w:t>
      </w:r>
      <w:r w:rsidR="009D6029" w:rsidRPr="00227BD8">
        <w:rPr>
          <w:rStyle w:val="FontStyle11"/>
          <w:spacing w:val="-8"/>
          <w:sz w:val="28"/>
          <w:szCs w:val="28"/>
          <w:lang w:val="uk-UA" w:eastAsia="uk-UA"/>
        </w:rPr>
        <w:t xml:space="preserve"> </w:t>
      </w:r>
      <w:r w:rsidR="00E26701" w:rsidRPr="00227BD8">
        <w:rPr>
          <w:bCs/>
          <w:spacing w:val="-8"/>
          <w:sz w:val="28"/>
          <w:szCs w:val="28"/>
          <w:lang w:val="uk-UA"/>
        </w:rPr>
        <w:t>“</w:t>
      </w:r>
      <w:r w:rsidR="00075103" w:rsidRPr="00227BD8">
        <w:rPr>
          <w:rStyle w:val="FontStyle11"/>
          <w:spacing w:val="-8"/>
          <w:sz w:val="28"/>
          <w:szCs w:val="28"/>
          <w:lang w:val="uk-UA" w:eastAsia="uk-UA"/>
        </w:rPr>
        <w:t>Південно-Західна залізниця</w:t>
      </w:r>
      <w:r w:rsidR="00E26701" w:rsidRPr="00227BD8">
        <w:rPr>
          <w:bCs/>
          <w:spacing w:val="-8"/>
          <w:sz w:val="28"/>
          <w:szCs w:val="28"/>
          <w:lang w:val="uk-UA"/>
        </w:rPr>
        <w:t>”</w:t>
      </w:r>
      <w:r w:rsidR="009551EF" w:rsidRPr="00227BD8">
        <w:rPr>
          <w:rStyle w:val="FontStyle11"/>
          <w:spacing w:val="-8"/>
          <w:sz w:val="28"/>
          <w:szCs w:val="28"/>
          <w:lang w:val="uk-UA" w:eastAsia="uk-UA"/>
        </w:rPr>
        <w:t xml:space="preserve"> </w:t>
      </w:r>
      <w:r w:rsidRPr="00227BD8">
        <w:rPr>
          <w:rStyle w:val="FontStyle11"/>
          <w:spacing w:val="-8"/>
          <w:sz w:val="28"/>
          <w:szCs w:val="28"/>
          <w:lang w:val="uk-UA" w:eastAsia="uk-UA"/>
        </w:rPr>
        <w:t>при розробленні проекту земле</w:t>
      </w:r>
      <w:r w:rsidR="00E45D11" w:rsidRPr="00227BD8">
        <w:rPr>
          <w:rStyle w:val="FontStyle11"/>
          <w:spacing w:val="-8"/>
          <w:sz w:val="28"/>
          <w:szCs w:val="28"/>
          <w:lang w:val="uk-UA" w:eastAsia="uk-UA"/>
        </w:rPr>
        <w:t>устрою</w:t>
      </w:r>
      <w:r w:rsidR="00E45D11" w:rsidRPr="00E26701">
        <w:rPr>
          <w:rStyle w:val="FontStyle11"/>
          <w:sz w:val="28"/>
          <w:szCs w:val="28"/>
          <w:lang w:val="uk-UA" w:eastAsia="uk-UA"/>
        </w:rPr>
        <w:t xml:space="preserve"> щодо відведення земельних</w:t>
      </w:r>
      <w:r w:rsidRPr="00E26701">
        <w:rPr>
          <w:rStyle w:val="FontStyle11"/>
          <w:sz w:val="28"/>
          <w:szCs w:val="28"/>
          <w:lang w:val="uk-UA" w:eastAsia="uk-UA"/>
        </w:rPr>
        <w:t xml:space="preserve"> ділян</w:t>
      </w:r>
      <w:r w:rsidR="00E45D11" w:rsidRPr="00E26701">
        <w:rPr>
          <w:rStyle w:val="FontStyle11"/>
          <w:sz w:val="28"/>
          <w:szCs w:val="28"/>
          <w:lang w:val="uk-UA" w:eastAsia="uk-UA"/>
        </w:rPr>
        <w:t>о</w:t>
      </w:r>
      <w:r w:rsidRPr="00E26701">
        <w:rPr>
          <w:rStyle w:val="FontStyle11"/>
          <w:sz w:val="28"/>
          <w:szCs w:val="28"/>
          <w:lang w:val="uk-UA" w:eastAsia="uk-UA"/>
        </w:rPr>
        <w:t xml:space="preserve">к забезпечити дотримання </w:t>
      </w:r>
      <w:r w:rsidR="002A2B8B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E26701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0F0B6D" w:rsidRPr="00E26701" w:rsidRDefault="00914E53" w:rsidP="000F0B6D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E26701">
        <w:rPr>
          <w:rStyle w:val="FontStyle11"/>
          <w:spacing w:val="-4"/>
          <w:sz w:val="28"/>
          <w:szCs w:val="28"/>
          <w:lang w:val="uk-UA" w:eastAsia="uk-UA"/>
        </w:rPr>
        <w:t>3</w:t>
      </w:r>
      <w:r w:rsidR="00E26701" w:rsidRPr="00E26701">
        <w:rPr>
          <w:rStyle w:val="FontStyle11"/>
          <w:spacing w:val="-4"/>
          <w:sz w:val="28"/>
          <w:szCs w:val="28"/>
          <w:lang w:val="uk-UA" w:eastAsia="uk-UA"/>
        </w:rPr>
        <w:t>. </w:t>
      </w:r>
      <w:r w:rsidR="000F0B6D" w:rsidRPr="00E26701">
        <w:rPr>
          <w:rStyle w:val="FontStyle11"/>
          <w:spacing w:val="-4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 w:rsidR="00E26701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="00075103" w:rsidRPr="00E26701">
        <w:rPr>
          <w:rStyle w:val="FontStyle11"/>
          <w:sz w:val="28"/>
          <w:szCs w:val="28"/>
          <w:lang w:val="uk-UA" w:eastAsia="uk-UA"/>
        </w:rPr>
        <w:t>Кальніченка</w:t>
      </w:r>
      <w:proofErr w:type="spellEnd"/>
      <w:r w:rsidR="000F0B6D" w:rsidRPr="00E26701">
        <w:rPr>
          <w:rStyle w:val="FontStyle11"/>
          <w:sz w:val="28"/>
          <w:szCs w:val="28"/>
          <w:lang w:val="uk-UA" w:eastAsia="uk-UA"/>
        </w:rPr>
        <w:t>.</w:t>
      </w:r>
    </w:p>
    <w:p w:rsidR="00227BD8" w:rsidRPr="002A2B8B" w:rsidRDefault="00227BD8" w:rsidP="00227BD8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0"/>
          <w:szCs w:val="20"/>
          <w:lang w:val="uk-UA" w:eastAsia="uk-UA"/>
        </w:rPr>
      </w:pPr>
    </w:p>
    <w:p w:rsidR="00227BD8" w:rsidRPr="002A2B8B" w:rsidRDefault="00227BD8" w:rsidP="00227BD8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0"/>
          <w:szCs w:val="20"/>
          <w:lang w:val="uk-UA" w:eastAsia="uk-UA"/>
        </w:rPr>
      </w:pPr>
    </w:p>
    <w:p w:rsidR="000F0B6D" w:rsidRDefault="000F0B6D" w:rsidP="00227BD8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862839">
        <w:rPr>
          <w:rStyle w:val="FontStyle11"/>
          <w:sz w:val="28"/>
          <w:szCs w:val="28"/>
          <w:lang w:val="uk-UA" w:eastAsia="uk-UA"/>
        </w:rPr>
        <w:t xml:space="preserve">Голова </w:t>
      </w:r>
      <w:r w:rsidR="00227BD8">
        <w:rPr>
          <w:rStyle w:val="FontStyle11"/>
          <w:sz w:val="28"/>
          <w:szCs w:val="28"/>
          <w:lang w:val="uk-UA" w:eastAsia="uk-UA"/>
        </w:rPr>
        <w:t>адміністрації                                                                                        Л.</w:t>
      </w:r>
      <w:r w:rsidR="00075103" w:rsidRPr="00227BD8">
        <w:rPr>
          <w:rStyle w:val="FontStyle11"/>
          <w:sz w:val="28"/>
          <w:szCs w:val="28"/>
          <w:lang w:val="uk-UA" w:eastAsia="uk-UA"/>
        </w:rPr>
        <w:t>Прус</w:t>
      </w:r>
    </w:p>
    <w:sectPr w:rsidR="000F0B6D" w:rsidSect="00227BD8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55" w:rsidRDefault="00821355">
      <w:r>
        <w:separator/>
      </w:r>
    </w:p>
  </w:endnote>
  <w:endnote w:type="continuationSeparator" w:id="0">
    <w:p w:rsidR="00821355" w:rsidRDefault="0082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55" w:rsidRDefault="00821355">
      <w:r>
        <w:separator/>
      </w:r>
    </w:p>
  </w:footnote>
  <w:footnote w:type="continuationSeparator" w:id="0">
    <w:p w:rsidR="00821355" w:rsidRDefault="0082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0752"/>
    <w:rsid w:val="000E51DD"/>
    <w:rsid w:val="000E7E77"/>
    <w:rsid w:val="000F0B6D"/>
    <w:rsid w:val="001135FF"/>
    <w:rsid w:val="00116A7D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27BD8"/>
    <w:rsid w:val="002410BC"/>
    <w:rsid w:val="00241F43"/>
    <w:rsid w:val="002429B8"/>
    <w:rsid w:val="0024372A"/>
    <w:rsid w:val="002460FF"/>
    <w:rsid w:val="002627AD"/>
    <w:rsid w:val="00273A77"/>
    <w:rsid w:val="0028327E"/>
    <w:rsid w:val="002843B0"/>
    <w:rsid w:val="00292D5A"/>
    <w:rsid w:val="00295338"/>
    <w:rsid w:val="002961B5"/>
    <w:rsid w:val="002A2B8B"/>
    <w:rsid w:val="002B7716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8482D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827A5"/>
    <w:rsid w:val="0048727B"/>
    <w:rsid w:val="00492A38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17D40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E7C6D"/>
    <w:rsid w:val="005F2A8F"/>
    <w:rsid w:val="006268D6"/>
    <w:rsid w:val="00627614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222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55955"/>
    <w:rsid w:val="00756721"/>
    <w:rsid w:val="0075706F"/>
    <w:rsid w:val="007652FD"/>
    <w:rsid w:val="007745F5"/>
    <w:rsid w:val="00775D57"/>
    <w:rsid w:val="007844AB"/>
    <w:rsid w:val="007919E0"/>
    <w:rsid w:val="007932F3"/>
    <w:rsid w:val="00793D1B"/>
    <w:rsid w:val="0079719C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1355"/>
    <w:rsid w:val="00824557"/>
    <w:rsid w:val="0083144E"/>
    <w:rsid w:val="00832989"/>
    <w:rsid w:val="008364C6"/>
    <w:rsid w:val="008366E7"/>
    <w:rsid w:val="00845848"/>
    <w:rsid w:val="00851F03"/>
    <w:rsid w:val="0086016E"/>
    <w:rsid w:val="00862839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8F6E69"/>
    <w:rsid w:val="00904D95"/>
    <w:rsid w:val="00906C6E"/>
    <w:rsid w:val="009070D1"/>
    <w:rsid w:val="00914E53"/>
    <w:rsid w:val="00923AD9"/>
    <w:rsid w:val="00930412"/>
    <w:rsid w:val="00942B42"/>
    <w:rsid w:val="00946D68"/>
    <w:rsid w:val="00955089"/>
    <w:rsid w:val="009551EF"/>
    <w:rsid w:val="00955ED1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1DF6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4FF"/>
    <w:rsid w:val="00B709FD"/>
    <w:rsid w:val="00B765EF"/>
    <w:rsid w:val="00B8388D"/>
    <w:rsid w:val="00B851DE"/>
    <w:rsid w:val="00B85A0D"/>
    <w:rsid w:val="00B96DC4"/>
    <w:rsid w:val="00BA2AEE"/>
    <w:rsid w:val="00BA5111"/>
    <w:rsid w:val="00BC5EE6"/>
    <w:rsid w:val="00BD0C07"/>
    <w:rsid w:val="00BD0EF7"/>
    <w:rsid w:val="00BD24EA"/>
    <w:rsid w:val="00BD7732"/>
    <w:rsid w:val="00BE4DE0"/>
    <w:rsid w:val="00BF15B2"/>
    <w:rsid w:val="00C33BDB"/>
    <w:rsid w:val="00C42A79"/>
    <w:rsid w:val="00C446DD"/>
    <w:rsid w:val="00C528B0"/>
    <w:rsid w:val="00C5587C"/>
    <w:rsid w:val="00C57307"/>
    <w:rsid w:val="00C63A31"/>
    <w:rsid w:val="00C677BF"/>
    <w:rsid w:val="00C7358C"/>
    <w:rsid w:val="00C73EBD"/>
    <w:rsid w:val="00C75306"/>
    <w:rsid w:val="00C91A65"/>
    <w:rsid w:val="00CA1C05"/>
    <w:rsid w:val="00CA1FC4"/>
    <w:rsid w:val="00CA5876"/>
    <w:rsid w:val="00CA6A59"/>
    <w:rsid w:val="00CB31B9"/>
    <w:rsid w:val="00CB40B3"/>
    <w:rsid w:val="00CB48C6"/>
    <w:rsid w:val="00CC5B0E"/>
    <w:rsid w:val="00CD1B6F"/>
    <w:rsid w:val="00CD778A"/>
    <w:rsid w:val="00CF0CC0"/>
    <w:rsid w:val="00CF3F6E"/>
    <w:rsid w:val="00D0696D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12F0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26701"/>
    <w:rsid w:val="00E3519C"/>
    <w:rsid w:val="00E3532E"/>
    <w:rsid w:val="00E45D11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C5B6F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71725"/>
    <w:rsid w:val="00F74795"/>
    <w:rsid w:val="00F75E16"/>
    <w:rsid w:val="00F80230"/>
    <w:rsid w:val="00F81879"/>
    <w:rsid w:val="00F85E4F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rsid w:val="00227BD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7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rsid w:val="00227BD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2014-07-09T13:37:00Z</cp:lastPrinted>
  <dcterms:created xsi:type="dcterms:W3CDTF">2014-07-16T11:36:00Z</dcterms:created>
  <dcterms:modified xsi:type="dcterms:W3CDTF">2014-07-16T11:52:00Z</dcterms:modified>
</cp:coreProperties>
</file>