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0D" w:rsidRPr="00DD7AA8" w:rsidRDefault="00447E14" w:rsidP="004B6CEA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2F0D" w:rsidRDefault="00D22F0D" w:rsidP="00D22F0D">
      <w:pPr>
        <w:rPr>
          <w:sz w:val="28"/>
          <w:szCs w:val="28"/>
          <w:lang w:val="uk-UA"/>
        </w:rPr>
      </w:pPr>
    </w:p>
    <w:p w:rsidR="00D22F0D" w:rsidRDefault="00D22F0D" w:rsidP="00D22F0D">
      <w:pPr>
        <w:rPr>
          <w:sz w:val="28"/>
          <w:szCs w:val="28"/>
          <w:lang w:val="uk-UA"/>
        </w:rPr>
      </w:pPr>
    </w:p>
    <w:p w:rsidR="00D22F0D" w:rsidRDefault="00D22F0D" w:rsidP="00D22F0D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D22F0D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2F0D" w:rsidRDefault="00D22F0D" w:rsidP="003B5ABB">
            <w:pPr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2DE4">
              <w:rPr>
                <w:sz w:val="28"/>
                <w:szCs w:val="28"/>
                <w:lang w:val="uk-UA"/>
              </w:rPr>
              <w:t>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color w:val="000000"/>
                <w:sz w:val="28"/>
                <w:szCs w:val="28"/>
                <w:lang w:val="uk-UA"/>
              </w:rPr>
              <w:t>10.06.2009 № 206/2009-р</w:t>
            </w:r>
          </w:p>
        </w:tc>
      </w:tr>
    </w:tbl>
    <w:p w:rsidR="00D22F0D" w:rsidRDefault="00D22F0D" w:rsidP="00D22F0D">
      <w:pPr>
        <w:rPr>
          <w:sz w:val="28"/>
          <w:szCs w:val="28"/>
          <w:lang w:val="uk-UA"/>
        </w:rPr>
      </w:pPr>
    </w:p>
    <w:p w:rsidR="00D22F0D" w:rsidRPr="00D22F0D" w:rsidRDefault="00D22F0D" w:rsidP="00D22F0D">
      <w:pPr>
        <w:ind w:firstLine="720"/>
        <w:jc w:val="both"/>
        <w:rPr>
          <w:spacing w:val="-6"/>
          <w:sz w:val="28"/>
          <w:szCs w:val="28"/>
          <w:lang w:val="uk-UA"/>
        </w:rPr>
      </w:pPr>
      <w:r w:rsidRPr="00D22F0D">
        <w:rPr>
          <w:spacing w:val="-6"/>
          <w:sz w:val="28"/>
          <w:szCs w:val="28"/>
          <w:lang w:val="uk-UA"/>
        </w:rPr>
        <w:t>На підставі статті 6 Закону України “Про місцеві державні адміністрації”:</w:t>
      </w:r>
    </w:p>
    <w:p w:rsidR="00D22F0D" w:rsidRDefault="00D22F0D" w:rsidP="00D22F0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такі </w:t>
      </w:r>
      <w:r w:rsidRPr="00A56B2B">
        <w:rPr>
          <w:sz w:val="28"/>
          <w:szCs w:val="28"/>
          <w:lang w:val="uk-UA"/>
        </w:rPr>
        <w:t>зміни до розпорядження голови обласної державної адмі</w:t>
      </w:r>
      <w:r>
        <w:rPr>
          <w:sz w:val="28"/>
          <w:szCs w:val="28"/>
          <w:lang w:val="uk-UA"/>
        </w:rPr>
        <w:softHyphen/>
      </w:r>
      <w:r w:rsidRPr="00A56B2B">
        <w:rPr>
          <w:sz w:val="28"/>
          <w:szCs w:val="28"/>
          <w:lang w:val="uk-UA"/>
        </w:rPr>
        <w:t xml:space="preserve">ністрації </w:t>
      </w:r>
      <w:r>
        <w:rPr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>10.06.2009 № 206/2009-р “Про утворення при облдержадміністра</w:t>
      </w:r>
      <w:r>
        <w:rPr>
          <w:color w:val="000000"/>
          <w:sz w:val="28"/>
          <w:szCs w:val="28"/>
          <w:lang w:val="uk-UA"/>
        </w:rPr>
        <w:softHyphen/>
        <w:t xml:space="preserve">ції Координаційної ради зі сприяння формуванню регіональної екологічної мережі, розвитку заповідної справи та збереження </w:t>
      </w:r>
      <w:proofErr w:type="spellStart"/>
      <w:r>
        <w:rPr>
          <w:color w:val="000000"/>
          <w:sz w:val="28"/>
          <w:szCs w:val="28"/>
          <w:lang w:val="uk-UA"/>
        </w:rPr>
        <w:t>біорізноманіття</w:t>
      </w:r>
      <w:proofErr w:type="spellEnd"/>
      <w:r>
        <w:rPr>
          <w:color w:val="000000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:</w:t>
      </w:r>
    </w:p>
    <w:p w:rsidR="00D22F0D" w:rsidRPr="00A56B2B" w:rsidRDefault="00D22F0D" w:rsidP="00D22F0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Викласти додаток 1 до нього у новій редакції (додається).</w:t>
      </w:r>
    </w:p>
    <w:p w:rsidR="00D22F0D" w:rsidRDefault="00D22F0D" w:rsidP="00D22F0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Пункт 4 розпорядження викласти у такій редакції: </w:t>
      </w:r>
    </w:p>
    <w:p w:rsidR="00D22F0D" w:rsidRDefault="00D22F0D" w:rsidP="00D22F0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Pr="00D22F0D">
        <w:rPr>
          <w:spacing w:val="-4"/>
          <w:sz w:val="28"/>
          <w:szCs w:val="28"/>
          <w:lang w:val="uk-UA"/>
        </w:rPr>
        <w:t>4. Контроль за виконанням цього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обласної державної адміністрації В.</w:t>
      </w:r>
      <w:proofErr w:type="spellStart"/>
      <w:r>
        <w:rPr>
          <w:sz w:val="28"/>
          <w:szCs w:val="28"/>
          <w:lang w:val="uk-UA"/>
        </w:rPr>
        <w:t>Кальніченка</w:t>
      </w:r>
      <w:proofErr w:type="spellEnd"/>
      <w:r>
        <w:rPr>
          <w:sz w:val="28"/>
          <w:szCs w:val="28"/>
          <w:lang w:val="uk-UA"/>
        </w:rPr>
        <w:t>”.</w:t>
      </w:r>
    </w:p>
    <w:p w:rsidR="00D22F0D" w:rsidRDefault="00D22F0D" w:rsidP="00D22F0D">
      <w:pPr>
        <w:ind w:firstLine="900"/>
        <w:jc w:val="both"/>
        <w:rPr>
          <w:sz w:val="28"/>
          <w:szCs w:val="28"/>
          <w:lang w:val="uk-UA"/>
        </w:rPr>
      </w:pPr>
    </w:p>
    <w:p w:rsidR="00D22F0D" w:rsidRPr="00A56B2B" w:rsidRDefault="00D22F0D" w:rsidP="00D22F0D">
      <w:pPr>
        <w:ind w:firstLine="900"/>
        <w:jc w:val="both"/>
        <w:rPr>
          <w:sz w:val="28"/>
          <w:szCs w:val="28"/>
          <w:lang w:val="uk-UA"/>
        </w:rPr>
      </w:pPr>
    </w:p>
    <w:p w:rsidR="00D22F0D" w:rsidRDefault="00D22F0D" w:rsidP="00D22F0D">
      <w:pPr>
        <w:jc w:val="both"/>
        <w:rPr>
          <w:sz w:val="28"/>
          <w:szCs w:val="28"/>
          <w:lang w:val="uk-UA"/>
        </w:rPr>
      </w:pPr>
      <w:r w:rsidRPr="00A56B2B">
        <w:rPr>
          <w:sz w:val="28"/>
          <w:szCs w:val="28"/>
          <w:lang w:val="uk-UA"/>
        </w:rPr>
        <w:t>Голова адміністрації</w:t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Л.Прус</w:t>
      </w:r>
    </w:p>
    <w:sectPr w:rsidR="00D22F0D" w:rsidSect="004B6CE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AA" w:rsidRDefault="00241FAA">
      <w:r>
        <w:separator/>
      </w:r>
    </w:p>
  </w:endnote>
  <w:endnote w:type="continuationSeparator" w:id="0">
    <w:p w:rsidR="00241FAA" w:rsidRDefault="0024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AA" w:rsidRDefault="00241FAA">
      <w:r>
        <w:separator/>
      </w:r>
    </w:p>
  </w:footnote>
  <w:footnote w:type="continuationSeparator" w:id="0">
    <w:p w:rsidR="00241FAA" w:rsidRDefault="00241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0D"/>
    <w:rsid w:val="00241FAA"/>
    <w:rsid w:val="002D28CD"/>
    <w:rsid w:val="003B5ABB"/>
    <w:rsid w:val="00447E14"/>
    <w:rsid w:val="004A0EF6"/>
    <w:rsid w:val="004B6CEA"/>
    <w:rsid w:val="004B70E7"/>
    <w:rsid w:val="00520C35"/>
    <w:rsid w:val="00D2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F0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D22F0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D2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47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E1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F0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D22F0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D2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47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E1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2014-07-10T07:45:00Z</cp:lastPrinted>
  <dcterms:created xsi:type="dcterms:W3CDTF">2014-07-23T11:56:00Z</dcterms:created>
  <dcterms:modified xsi:type="dcterms:W3CDTF">2014-07-23T11:58:00Z</dcterms:modified>
</cp:coreProperties>
</file>