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06" w:rsidRDefault="0022589D" w:rsidP="0030763A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7F06" w:rsidRDefault="00497F06" w:rsidP="00497F06">
      <w:pPr>
        <w:rPr>
          <w:sz w:val="28"/>
          <w:szCs w:val="28"/>
          <w:lang w:val="uk-UA"/>
        </w:rPr>
      </w:pPr>
    </w:p>
    <w:p w:rsidR="00497F06" w:rsidRDefault="00497F06" w:rsidP="00497F06">
      <w:pPr>
        <w:rPr>
          <w:sz w:val="28"/>
          <w:szCs w:val="28"/>
          <w:lang w:val="uk-UA"/>
        </w:rPr>
      </w:pPr>
    </w:p>
    <w:p w:rsidR="00497F06" w:rsidRDefault="00497F06" w:rsidP="00497F0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497F06" w:rsidRPr="00736C5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7F06" w:rsidRPr="00497F06" w:rsidRDefault="00497F06" w:rsidP="00497F0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97F06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97F06">
              <w:rPr>
                <w:sz w:val="28"/>
                <w:szCs w:val="28"/>
                <w:lang w:val="uk-UA"/>
              </w:rPr>
              <w:t>ро</w:t>
            </w:r>
            <w:r w:rsidRPr="00497F06">
              <w:rPr>
                <w:spacing w:val="-6"/>
                <w:sz w:val="28"/>
                <w:szCs w:val="28"/>
                <w:lang w:val="uk-UA"/>
              </w:rPr>
              <w:t>блення проекту землеустрою</w:t>
            </w:r>
            <w:r w:rsidRPr="00497F06">
              <w:rPr>
                <w:sz w:val="28"/>
                <w:szCs w:val="28"/>
                <w:lang w:val="uk-UA"/>
              </w:rPr>
              <w:t xml:space="preserve"> щодо відведення земельних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97F06">
              <w:rPr>
                <w:sz w:val="28"/>
                <w:szCs w:val="28"/>
                <w:lang w:val="uk-UA"/>
              </w:rPr>
              <w:t>лянок ТОВ “НВО “Континент ПЛЮС”</w:t>
            </w:r>
          </w:p>
        </w:tc>
      </w:tr>
    </w:tbl>
    <w:p w:rsidR="00497F06" w:rsidRPr="00736C5E" w:rsidRDefault="00497F06" w:rsidP="00497F06">
      <w:pPr>
        <w:jc w:val="both"/>
        <w:rPr>
          <w:sz w:val="28"/>
          <w:szCs w:val="28"/>
          <w:lang w:val="uk-UA"/>
        </w:rPr>
      </w:pPr>
    </w:p>
    <w:p w:rsidR="00497F06" w:rsidRPr="00B010DB" w:rsidRDefault="00497F06" w:rsidP="00497F06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497F06" w:rsidRPr="00497F06" w:rsidRDefault="00497F06" w:rsidP="00497F0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497F06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497F06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497F06">
        <w:rPr>
          <w:sz w:val="28"/>
          <w:szCs w:val="28"/>
          <w:lang w:val="uk-UA"/>
        </w:rPr>
        <w:t xml:space="preserve">, статей 17, 93, 122-124,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497F06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497F06">
        <w:rPr>
          <w:sz w:val="28"/>
          <w:szCs w:val="28"/>
          <w:lang w:val="uk-UA"/>
        </w:rPr>
        <w:t xml:space="preserve">, розглянувши заяву </w:t>
      </w:r>
      <w:r w:rsidRPr="00497F06">
        <w:rPr>
          <w:bCs/>
          <w:sz w:val="28"/>
          <w:szCs w:val="28"/>
          <w:lang w:val="uk-UA"/>
        </w:rPr>
        <w:t xml:space="preserve">ТОВ </w:t>
      </w:r>
      <w:r>
        <w:rPr>
          <w:bCs/>
          <w:sz w:val="28"/>
          <w:szCs w:val="28"/>
          <w:lang w:val="uk-UA"/>
        </w:rPr>
        <w:t>“НВО “Кон</w:t>
      </w:r>
      <w:r>
        <w:rPr>
          <w:bCs/>
          <w:sz w:val="28"/>
          <w:szCs w:val="28"/>
          <w:lang w:val="uk-UA"/>
        </w:rPr>
        <w:softHyphen/>
        <w:t>тинент ПЛЮС”</w:t>
      </w:r>
      <w:r w:rsidRPr="00497F06">
        <w:rPr>
          <w:bCs/>
          <w:sz w:val="28"/>
          <w:szCs w:val="28"/>
          <w:lang w:val="uk-UA"/>
        </w:rPr>
        <w:t xml:space="preserve"> </w:t>
      </w:r>
      <w:r w:rsidRPr="00497F06">
        <w:rPr>
          <w:sz w:val="28"/>
          <w:szCs w:val="28"/>
          <w:lang w:val="uk-UA"/>
        </w:rPr>
        <w:t>та додані матеріали:</w:t>
      </w:r>
    </w:p>
    <w:p w:rsidR="00497F06" w:rsidRPr="00497F06" w:rsidRDefault="00497F06" w:rsidP="00497F0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97F06">
        <w:rPr>
          <w:sz w:val="28"/>
          <w:szCs w:val="28"/>
          <w:lang w:val="uk-UA"/>
        </w:rPr>
        <w:t xml:space="preserve">Надати дозвіл </w:t>
      </w:r>
      <w:r w:rsidRPr="00497F06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bCs/>
          <w:sz w:val="28"/>
          <w:szCs w:val="28"/>
          <w:lang w:val="uk-UA"/>
        </w:rPr>
        <w:t>“НВО “Континент ПЛЮС”</w:t>
      </w:r>
      <w:r w:rsidRPr="00497F06">
        <w:rPr>
          <w:bCs/>
          <w:sz w:val="28"/>
          <w:szCs w:val="28"/>
          <w:lang w:val="uk-UA"/>
        </w:rPr>
        <w:t xml:space="preserve"> </w:t>
      </w:r>
      <w:r w:rsidRPr="00497F06">
        <w:rPr>
          <w:sz w:val="28"/>
          <w:szCs w:val="28"/>
          <w:lang w:val="uk-UA"/>
        </w:rPr>
        <w:t>на розроблення проекту землеустрою щодо відведенн</w:t>
      </w:r>
      <w:r w:rsidR="00316E89">
        <w:rPr>
          <w:sz w:val="28"/>
          <w:szCs w:val="28"/>
          <w:lang w:val="uk-UA"/>
        </w:rPr>
        <w:t>я земельних ділянок</w:t>
      </w:r>
      <w:r w:rsidRPr="00497F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497F06">
        <w:rPr>
          <w:sz w:val="28"/>
          <w:szCs w:val="28"/>
          <w:lang w:val="uk-UA"/>
        </w:rPr>
        <w:t xml:space="preserve"> межах спеціального </w:t>
      </w:r>
      <w:r w:rsidR="00316E89">
        <w:rPr>
          <w:sz w:val="28"/>
          <w:szCs w:val="28"/>
          <w:lang w:val="uk-UA"/>
        </w:rPr>
        <w:t>дозволу на користування надрами</w:t>
      </w:r>
      <w:r w:rsidRPr="00497F06">
        <w:rPr>
          <w:sz w:val="28"/>
          <w:szCs w:val="28"/>
          <w:lang w:val="uk-UA"/>
        </w:rPr>
        <w:t xml:space="preserve"> </w:t>
      </w:r>
      <w:r w:rsidRPr="00497F06">
        <w:rPr>
          <w:color w:val="202020"/>
          <w:spacing w:val="1"/>
          <w:sz w:val="28"/>
          <w:szCs w:val="28"/>
          <w:lang w:val="uk-UA"/>
        </w:rPr>
        <w:t xml:space="preserve">за рахунок </w:t>
      </w:r>
      <w:r w:rsidRPr="00497F06">
        <w:rPr>
          <w:color w:val="202020"/>
          <w:spacing w:val="8"/>
          <w:sz w:val="28"/>
          <w:szCs w:val="28"/>
          <w:lang w:val="uk-UA"/>
        </w:rPr>
        <w:t xml:space="preserve">земель державної власності </w:t>
      </w:r>
      <w:r w:rsidRPr="00497F06">
        <w:rPr>
          <w:rStyle w:val="FontStyle11"/>
          <w:sz w:val="28"/>
          <w:szCs w:val="28"/>
          <w:lang w:val="uk-UA" w:eastAsia="uk-UA"/>
        </w:rPr>
        <w:t xml:space="preserve">(землі промисловості, транспорту, </w:t>
      </w:r>
      <w:r w:rsidRPr="00497F06">
        <w:rPr>
          <w:rStyle w:val="FontStyle11"/>
          <w:spacing w:val="-6"/>
          <w:sz w:val="28"/>
          <w:szCs w:val="28"/>
          <w:lang w:val="uk-UA" w:eastAsia="uk-UA"/>
        </w:rPr>
        <w:t xml:space="preserve">зв’язку, енергетики, оборони та іншого призначення) орієнтовною площею </w:t>
      </w:r>
      <w:smartTag w:uri="urn:schemas-microsoft-com:office:smarttags" w:element="metricconverter">
        <w:smartTagPr>
          <w:attr w:name="ProductID" w:val="1 га"/>
        </w:smartTagPr>
        <w:r w:rsidRPr="00497F06">
          <w:rPr>
            <w:rStyle w:val="FontStyle11"/>
            <w:spacing w:val="-6"/>
            <w:sz w:val="28"/>
            <w:szCs w:val="28"/>
            <w:lang w:val="uk-UA" w:eastAsia="uk-UA"/>
          </w:rPr>
          <w:t>1 га</w:t>
        </w:r>
      </w:smartTag>
      <w:r w:rsidRPr="00497F06">
        <w:rPr>
          <w:rStyle w:val="FontStyle11"/>
          <w:spacing w:val="-6"/>
          <w:sz w:val="28"/>
          <w:szCs w:val="28"/>
          <w:lang w:val="uk-UA" w:eastAsia="uk-UA"/>
        </w:rPr>
        <w:t>,</w:t>
      </w:r>
      <w:r w:rsidRPr="00497F06">
        <w:rPr>
          <w:color w:val="202020"/>
          <w:spacing w:val="8"/>
          <w:sz w:val="28"/>
          <w:szCs w:val="28"/>
          <w:lang w:val="uk-UA"/>
        </w:rPr>
        <w:t xml:space="preserve"> із зміною цільового призначення в землі рекреаційного призначення</w:t>
      </w:r>
      <w:r w:rsidRPr="00497F06">
        <w:rPr>
          <w:sz w:val="28"/>
          <w:szCs w:val="28"/>
          <w:lang w:val="uk-UA"/>
        </w:rPr>
        <w:t>, для будівництва та обслуговування об’єктів рекреаційного призначення (вико</w:t>
      </w:r>
      <w:r>
        <w:rPr>
          <w:sz w:val="28"/>
          <w:szCs w:val="28"/>
          <w:lang w:val="uk-UA"/>
        </w:rPr>
        <w:softHyphen/>
      </w:r>
      <w:r w:rsidRPr="00497F06">
        <w:rPr>
          <w:sz w:val="28"/>
          <w:szCs w:val="28"/>
          <w:lang w:val="uk-UA"/>
        </w:rPr>
        <w:t xml:space="preserve">ристання печери </w:t>
      </w:r>
      <w:r>
        <w:rPr>
          <w:sz w:val="28"/>
          <w:szCs w:val="28"/>
          <w:lang w:val="uk-UA"/>
        </w:rPr>
        <w:t>“Атлантида”</w:t>
      </w:r>
      <w:r w:rsidRPr="00497F06">
        <w:rPr>
          <w:sz w:val="28"/>
          <w:szCs w:val="28"/>
          <w:lang w:val="uk-UA"/>
        </w:rPr>
        <w:t xml:space="preserve"> для рекреаційних та освітніх цілей), що знахо</w:t>
      </w:r>
      <w:r>
        <w:rPr>
          <w:sz w:val="28"/>
          <w:szCs w:val="28"/>
          <w:lang w:val="uk-UA"/>
        </w:rPr>
        <w:softHyphen/>
      </w:r>
      <w:r w:rsidRPr="00497F06">
        <w:rPr>
          <w:sz w:val="28"/>
          <w:szCs w:val="28"/>
          <w:lang w:val="uk-UA"/>
        </w:rPr>
        <w:t xml:space="preserve">дяться за межами населених пунктів на території </w:t>
      </w:r>
      <w:proofErr w:type="spellStart"/>
      <w:r w:rsidRPr="00497F06">
        <w:rPr>
          <w:sz w:val="28"/>
          <w:szCs w:val="28"/>
          <w:lang w:val="uk-UA"/>
        </w:rPr>
        <w:t>Завальської</w:t>
      </w:r>
      <w:proofErr w:type="spellEnd"/>
      <w:r w:rsidRPr="00497F06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497F06" w:rsidRPr="00497F06" w:rsidRDefault="00497F06" w:rsidP="00497F0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497F06">
        <w:rPr>
          <w:bCs/>
          <w:spacing w:val="-4"/>
          <w:sz w:val="28"/>
          <w:szCs w:val="28"/>
          <w:lang w:val="uk-UA"/>
        </w:rPr>
        <w:t>2. ТОВ “НВО “Континент ПЛЮС”</w:t>
      </w:r>
      <w:r w:rsidRPr="00497F06">
        <w:rPr>
          <w:spacing w:val="-4"/>
          <w:sz w:val="28"/>
          <w:szCs w:val="28"/>
          <w:lang w:val="uk-UA"/>
        </w:rPr>
        <w:t xml:space="preserve"> при розробленні проекту землеустрою</w:t>
      </w:r>
      <w:r w:rsidRPr="00497F06">
        <w:rPr>
          <w:sz w:val="28"/>
          <w:szCs w:val="28"/>
          <w:lang w:val="uk-UA"/>
        </w:rPr>
        <w:t xml:space="preserve"> щодо відведення земельних ділянок забезпечити дотримання вимог чинного законодавства</w:t>
      </w:r>
      <w:r w:rsidRPr="00497F06">
        <w:rPr>
          <w:rStyle w:val="FontStyle11"/>
          <w:sz w:val="28"/>
          <w:szCs w:val="28"/>
          <w:lang w:val="uk-UA" w:eastAsia="uk-UA"/>
        </w:rPr>
        <w:t>.</w:t>
      </w:r>
    </w:p>
    <w:p w:rsidR="00497F06" w:rsidRPr="00497F06" w:rsidRDefault="00497F06" w:rsidP="00497F0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97F06">
        <w:rPr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497F06">
        <w:rPr>
          <w:sz w:val="28"/>
          <w:szCs w:val="28"/>
          <w:lang w:val="uk-UA"/>
        </w:rPr>
        <w:t>Кальніченка</w:t>
      </w:r>
      <w:proofErr w:type="spellEnd"/>
      <w:r w:rsidRPr="00497F06">
        <w:rPr>
          <w:sz w:val="28"/>
          <w:szCs w:val="28"/>
          <w:lang w:val="uk-UA"/>
        </w:rPr>
        <w:t>.</w:t>
      </w:r>
    </w:p>
    <w:p w:rsidR="00497F06" w:rsidRPr="00497F06" w:rsidRDefault="00497F06" w:rsidP="00497F06">
      <w:pPr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497F06" w:rsidRPr="00A30730" w:rsidRDefault="00497F06" w:rsidP="00497F06">
      <w:pPr>
        <w:ind w:firstLine="709"/>
        <w:jc w:val="both"/>
        <w:rPr>
          <w:sz w:val="28"/>
          <w:szCs w:val="28"/>
          <w:lang w:val="uk-UA"/>
        </w:rPr>
      </w:pPr>
    </w:p>
    <w:p w:rsidR="00497F06" w:rsidRPr="00B010DB" w:rsidRDefault="00497F06" w:rsidP="00497F06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497F06" w:rsidRPr="00B010DB" w:rsidSect="00497F0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F5B" w:rsidRDefault="00E70F5B">
      <w:r>
        <w:separator/>
      </w:r>
    </w:p>
  </w:endnote>
  <w:endnote w:type="continuationSeparator" w:id="0">
    <w:p w:rsidR="00E70F5B" w:rsidRDefault="00E7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F5B" w:rsidRDefault="00E70F5B">
      <w:r>
        <w:separator/>
      </w:r>
    </w:p>
  </w:footnote>
  <w:footnote w:type="continuationSeparator" w:id="0">
    <w:p w:rsidR="00E70F5B" w:rsidRDefault="00E7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06"/>
    <w:rsid w:val="0022589D"/>
    <w:rsid w:val="002D28CD"/>
    <w:rsid w:val="0030763A"/>
    <w:rsid w:val="00316E89"/>
    <w:rsid w:val="00320423"/>
    <w:rsid w:val="00497F06"/>
    <w:rsid w:val="004A0EF6"/>
    <w:rsid w:val="004B70E7"/>
    <w:rsid w:val="0094799A"/>
    <w:rsid w:val="00B27D5C"/>
    <w:rsid w:val="00E7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F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97F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97F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97F06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97F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97F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7F06"/>
  </w:style>
  <w:style w:type="paragraph" w:styleId="HTMLPreformatted">
    <w:name w:val="HTML Preformatted"/>
    <w:basedOn w:val="Normal"/>
    <w:link w:val="HTMLPreformattedChar"/>
    <w:rsid w:val="00497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97F06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basedOn w:val="DefaultParagraphFont"/>
    <w:link w:val="Heading5"/>
    <w:rsid w:val="00497F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22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9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F0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97F0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97F0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97F06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97F06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97F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97F06"/>
  </w:style>
  <w:style w:type="paragraph" w:styleId="HTMLPreformatted">
    <w:name w:val="HTML Preformatted"/>
    <w:basedOn w:val="Normal"/>
    <w:link w:val="HTMLPreformattedChar"/>
    <w:rsid w:val="00497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497F06"/>
    <w:rPr>
      <w:rFonts w:ascii="Courier New" w:hAnsi="Courier New" w:cs="Courier New"/>
      <w:lang w:val="ru-RU" w:eastAsia="ar-SA" w:bidi="ar-SA"/>
    </w:rPr>
  </w:style>
  <w:style w:type="character" w:customStyle="1" w:styleId="Heading5Char">
    <w:name w:val="Heading 5 Char"/>
    <w:basedOn w:val="DefaultParagraphFont"/>
    <w:link w:val="Heading5"/>
    <w:rsid w:val="00497F06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22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9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2014-07-31T06:47:00Z</cp:lastPrinted>
  <dcterms:created xsi:type="dcterms:W3CDTF">2014-08-06T13:38:00Z</dcterms:created>
  <dcterms:modified xsi:type="dcterms:W3CDTF">2014-08-06T13:41:00Z</dcterms:modified>
</cp:coreProperties>
</file>