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80" w:type="dxa"/>
        <w:tblInd w:w="5508" w:type="dxa"/>
        <w:tblLook w:val="01E0" w:firstRow="1" w:lastRow="1" w:firstColumn="1" w:lastColumn="1" w:noHBand="0" w:noVBand="0"/>
      </w:tblPr>
      <w:tblGrid>
        <w:gridCol w:w="4080"/>
      </w:tblGrid>
      <w:tr w:rsidR="00F339DD">
        <w:trPr>
          <w:trHeight w:val="1258"/>
        </w:trPr>
        <w:tc>
          <w:tcPr>
            <w:tcW w:w="4080" w:type="dxa"/>
          </w:tcPr>
          <w:p w:rsidR="00F339DD" w:rsidRPr="000B268A" w:rsidRDefault="00F339DD" w:rsidP="007A4078">
            <w:pPr>
              <w:rPr>
                <w:smallCaps/>
                <w:sz w:val="28"/>
                <w:szCs w:val="28"/>
                <w:lang w:val="uk-UA"/>
              </w:rPr>
            </w:pPr>
            <w:bookmarkStart w:id="0" w:name="_GoBack"/>
            <w:bookmarkEnd w:id="0"/>
            <w:r>
              <w:rPr>
                <w:sz w:val="28"/>
                <w:szCs w:val="28"/>
                <w:lang w:val="uk-UA"/>
              </w:rPr>
              <w:br w:type="page"/>
            </w:r>
            <w:r w:rsidRPr="000B268A">
              <w:rPr>
                <w:smallCaps/>
                <w:sz w:val="28"/>
                <w:szCs w:val="28"/>
                <w:lang w:val="uk-UA"/>
              </w:rPr>
              <w:t>Затверджено</w:t>
            </w:r>
          </w:p>
          <w:p w:rsidR="00F339DD" w:rsidRDefault="00F339DD" w:rsidP="007A4078">
            <w:pPr>
              <w:jc w:val="both"/>
              <w:rPr>
                <w:sz w:val="28"/>
                <w:szCs w:val="28"/>
                <w:lang w:val="uk-UA"/>
              </w:rPr>
            </w:pPr>
            <w:r>
              <w:rPr>
                <w:sz w:val="28"/>
                <w:szCs w:val="28"/>
                <w:lang w:val="uk-UA"/>
              </w:rPr>
              <w:t xml:space="preserve">Розпорядження голови обласної державної адміністрації </w:t>
            </w:r>
          </w:p>
          <w:p w:rsidR="00F339DD" w:rsidRPr="005D1971" w:rsidRDefault="0096273D" w:rsidP="007A4078">
            <w:pPr>
              <w:jc w:val="both"/>
              <w:rPr>
                <w:sz w:val="28"/>
                <w:szCs w:val="28"/>
                <w:lang w:val="uk-UA"/>
              </w:rPr>
            </w:pPr>
            <w:r>
              <w:rPr>
                <w:sz w:val="28"/>
                <w:szCs w:val="28"/>
                <w:lang w:val="uk-UA"/>
              </w:rPr>
              <w:t>29.09.</w:t>
            </w:r>
            <w:r w:rsidR="00F339DD">
              <w:rPr>
                <w:sz w:val="28"/>
                <w:szCs w:val="28"/>
                <w:lang w:val="uk-UA"/>
              </w:rPr>
              <w:t xml:space="preserve">2014 № </w:t>
            </w:r>
            <w:r>
              <w:rPr>
                <w:sz w:val="28"/>
                <w:szCs w:val="28"/>
                <w:lang w:val="uk-UA"/>
              </w:rPr>
              <w:t>383/2014-р</w:t>
            </w:r>
          </w:p>
        </w:tc>
      </w:tr>
    </w:tbl>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spacing w:after="120"/>
        <w:jc w:val="both"/>
        <w:rPr>
          <w:sz w:val="28"/>
          <w:szCs w:val="28"/>
          <w:lang w:val="uk-UA"/>
        </w:rPr>
      </w:pPr>
    </w:p>
    <w:p w:rsidR="00F339DD" w:rsidRDefault="00F339DD" w:rsidP="00F339DD">
      <w:pPr>
        <w:jc w:val="center"/>
        <w:rPr>
          <w:b/>
          <w:sz w:val="32"/>
          <w:szCs w:val="32"/>
          <w:lang w:val="uk-UA"/>
        </w:rPr>
      </w:pPr>
      <w:r w:rsidRPr="00F339DD">
        <w:rPr>
          <w:b/>
          <w:sz w:val="32"/>
          <w:szCs w:val="32"/>
          <w:lang w:val="uk-UA"/>
        </w:rPr>
        <w:t>СТАТУТ</w:t>
      </w:r>
    </w:p>
    <w:p w:rsidR="00F339DD" w:rsidRPr="00F339DD" w:rsidRDefault="00F339DD" w:rsidP="00F339DD">
      <w:pPr>
        <w:jc w:val="center"/>
        <w:rPr>
          <w:sz w:val="28"/>
          <w:szCs w:val="28"/>
          <w:lang w:val="uk-UA"/>
        </w:rPr>
      </w:pPr>
      <w:r w:rsidRPr="00F339DD">
        <w:rPr>
          <w:sz w:val="28"/>
          <w:szCs w:val="28"/>
          <w:lang w:val="uk-UA"/>
        </w:rPr>
        <w:t xml:space="preserve">державного підприємства “Хмельницька обласна </w:t>
      </w:r>
    </w:p>
    <w:p w:rsidR="00F339DD" w:rsidRPr="00F339DD" w:rsidRDefault="00F339DD" w:rsidP="00F339DD">
      <w:pPr>
        <w:jc w:val="center"/>
        <w:rPr>
          <w:sz w:val="28"/>
          <w:szCs w:val="28"/>
          <w:lang w:val="uk-UA"/>
        </w:rPr>
      </w:pPr>
      <w:r w:rsidRPr="00F339DD">
        <w:rPr>
          <w:sz w:val="28"/>
          <w:szCs w:val="28"/>
          <w:lang w:val="uk-UA"/>
        </w:rPr>
        <w:t xml:space="preserve">служба єдиного замовника” </w:t>
      </w:r>
    </w:p>
    <w:p w:rsidR="00F339DD" w:rsidRPr="00F339DD" w:rsidRDefault="00F339DD" w:rsidP="00F339DD">
      <w:pPr>
        <w:jc w:val="center"/>
        <w:rPr>
          <w:sz w:val="28"/>
          <w:szCs w:val="28"/>
          <w:lang w:val="uk-UA"/>
        </w:rPr>
      </w:pPr>
      <w:r w:rsidRPr="00F339DD">
        <w:rPr>
          <w:sz w:val="28"/>
          <w:szCs w:val="28"/>
          <w:lang w:val="uk-UA"/>
        </w:rPr>
        <w:t>(нова редакція)</w:t>
      </w:r>
    </w:p>
    <w:p w:rsidR="00F339DD" w:rsidRDefault="00F339DD" w:rsidP="00F339DD">
      <w:pPr>
        <w:jc w:val="center"/>
        <w:rPr>
          <w:b/>
          <w:sz w:val="28"/>
          <w:szCs w:val="28"/>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b/>
          <w:lang w:val="uk-UA"/>
        </w:rPr>
      </w:pPr>
    </w:p>
    <w:p w:rsidR="00F339DD" w:rsidRPr="00D0017E" w:rsidRDefault="00F339DD" w:rsidP="00F339DD">
      <w:pPr>
        <w:jc w:val="center"/>
        <w:rPr>
          <w:lang w:val="uk-UA"/>
        </w:rPr>
      </w:pPr>
    </w:p>
    <w:p w:rsidR="00F339DD" w:rsidRDefault="00F339DD" w:rsidP="00F339DD">
      <w:pPr>
        <w:ind w:left="5040"/>
        <w:rPr>
          <w:bCs/>
          <w:iCs/>
          <w:sz w:val="28"/>
          <w:szCs w:val="28"/>
          <w:lang w:val="uk-UA"/>
        </w:rPr>
      </w:pPr>
    </w:p>
    <w:p w:rsidR="00F339DD" w:rsidRPr="00F339DD" w:rsidRDefault="00F339DD" w:rsidP="00F339DD">
      <w:pPr>
        <w:spacing w:after="120"/>
        <w:jc w:val="center"/>
        <w:rPr>
          <w:b/>
          <w:sz w:val="28"/>
          <w:szCs w:val="28"/>
          <w:lang w:val="uk-UA"/>
        </w:rPr>
      </w:pPr>
      <w:r>
        <w:rPr>
          <w:sz w:val="28"/>
          <w:szCs w:val="28"/>
        </w:rPr>
        <w:br w:type="page"/>
      </w:r>
      <w:r w:rsidRPr="00F339DD">
        <w:rPr>
          <w:b/>
          <w:sz w:val="28"/>
          <w:szCs w:val="28"/>
          <w:lang w:val="uk-UA"/>
        </w:rPr>
        <w:lastRenderedPageBreak/>
        <w:t>1. Загальні положення</w:t>
      </w:r>
    </w:p>
    <w:p w:rsidR="00F339DD" w:rsidRPr="00F339DD" w:rsidRDefault="00F339DD" w:rsidP="00F339DD">
      <w:pPr>
        <w:spacing w:after="120"/>
        <w:ind w:firstLine="709"/>
        <w:jc w:val="both"/>
        <w:rPr>
          <w:sz w:val="28"/>
          <w:szCs w:val="28"/>
          <w:lang w:val="uk-UA"/>
        </w:rPr>
      </w:pPr>
      <w:r>
        <w:rPr>
          <w:sz w:val="28"/>
          <w:szCs w:val="28"/>
          <w:lang w:val="uk-UA"/>
        </w:rPr>
        <w:t>1.1. </w:t>
      </w:r>
      <w:r w:rsidRPr="00F339DD">
        <w:rPr>
          <w:sz w:val="28"/>
          <w:szCs w:val="28"/>
          <w:lang w:val="uk-UA"/>
        </w:rPr>
        <w:t xml:space="preserve">Статут </w:t>
      </w:r>
      <w:r w:rsidRPr="00F339DD">
        <w:rPr>
          <w:color w:val="000000"/>
          <w:sz w:val="28"/>
          <w:szCs w:val="28"/>
          <w:lang w:val="uk-UA"/>
        </w:rPr>
        <w:t>Державного підприємства “Хмельниць</w:t>
      </w:r>
      <w:r>
        <w:rPr>
          <w:color w:val="000000"/>
          <w:sz w:val="28"/>
          <w:szCs w:val="28"/>
          <w:lang w:val="uk-UA"/>
        </w:rPr>
        <w:t>ка обласна служба єдиного замов</w:t>
      </w:r>
      <w:r w:rsidRPr="00F339DD">
        <w:rPr>
          <w:color w:val="000000"/>
          <w:sz w:val="28"/>
          <w:szCs w:val="28"/>
          <w:lang w:val="uk-UA"/>
        </w:rPr>
        <w:t>ника” (надалі – Підприємство</w:t>
      </w:r>
      <w:r w:rsidR="003D025B">
        <w:rPr>
          <w:color w:val="000000"/>
          <w:sz w:val="28"/>
          <w:szCs w:val="28"/>
          <w:lang w:val="uk-UA"/>
        </w:rPr>
        <w:t>,</w:t>
      </w:r>
      <w:r w:rsidRPr="00F339DD">
        <w:rPr>
          <w:sz w:val="28"/>
          <w:szCs w:val="28"/>
          <w:lang w:val="uk-UA"/>
        </w:rPr>
        <w:t xml:space="preserve"> Статут) розроблен</w:t>
      </w:r>
      <w:r w:rsidR="003D025B">
        <w:rPr>
          <w:sz w:val="28"/>
          <w:szCs w:val="28"/>
          <w:lang w:val="uk-UA"/>
        </w:rPr>
        <w:t>о</w:t>
      </w:r>
      <w:r w:rsidRPr="00F339DD">
        <w:rPr>
          <w:sz w:val="28"/>
          <w:szCs w:val="28"/>
          <w:lang w:val="uk-UA"/>
        </w:rPr>
        <w:t xml:space="preserve"> відповідно до чинного законодавства України і є документом, який регламентує діяльність </w:t>
      </w:r>
      <w:r w:rsidR="0077413E">
        <w:rPr>
          <w:color w:val="000000"/>
          <w:sz w:val="28"/>
          <w:szCs w:val="28"/>
          <w:lang w:val="uk-UA"/>
        </w:rPr>
        <w:t>П</w:t>
      </w:r>
      <w:r w:rsidRPr="00F339DD">
        <w:rPr>
          <w:color w:val="000000"/>
          <w:sz w:val="28"/>
          <w:szCs w:val="28"/>
          <w:lang w:val="uk-UA"/>
        </w:rPr>
        <w:t>ідприємства</w:t>
      </w:r>
      <w:r w:rsidRPr="00F339DD">
        <w:rPr>
          <w:sz w:val="28"/>
          <w:szCs w:val="28"/>
          <w:lang w:val="uk-UA"/>
        </w:rPr>
        <w:t>.</w:t>
      </w:r>
    </w:p>
    <w:p w:rsidR="00F339DD" w:rsidRPr="00F339DD" w:rsidRDefault="00F339DD" w:rsidP="00F339DD">
      <w:pPr>
        <w:spacing w:after="120"/>
        <w:ind w:firstLine="709"/>
        <w:jc w:val="both"/>
        <w:rPr>
          <w:sz w:val="28"/>
          <w:szCs w:val="28"/>
          <w:lang w:val="uk-UA"/>
        </w:rPr>
      </w:pPr>
      <w:r w:rsidRPr="00F339DD">
        <w:rPr>
          <w:sz w:val="28"/>
          <w:szCs w:val="28"/>
          <w:lang w:val="uk-UA"/>
        </w:rPr>
        <w:t>1.2. Найменування Підприємства:</w:t>
      </w:r>
    </w:p>
    <w:p w:rsidR="00F339DD" w:rsidRPr="00F339DD" w:rsidRDefault="00F339DD" w:rsidP="00F339DD">
      <w:pPr>
        <w:spacing w:after="120"/>
        <w:ind w:firstLine="709"/>
        <w:jc w:val="both"/>
        <w:rPr>
          <w:sz w:val="28"/>
          <w:szCs w:val="28"/>
          <w:lang w:val="uk-UA"/>
        </w:rPr>
      </w:pPr>
      <w:r w:rsidRPr="00F339DD">
        <w:rPr>
          <w:sz w:val="28"/>
          <w:szCs w:val="28"/>
          <w:lang w:val="uk-UA"/>
        </w:rPr>
        <w:t xml:space="preserve">1.2.1. Повне українською мовою: </w:t>
      </w:r>
      <w:r w:rsidRPr="00F339DD">
        <w:rPr>
          <w:color w:val="000000"/>
          <w:sz w:val="28"/>
          <w:szCs w:val="28"/>
          <w:lang w:val="uk-UA"/>
        </w:rPr>
        <w:t>Державне підприємство “Хмельниць</w:t>
      </w:r>
      <w:r>
        <w:rPr>
          <w:color w:val="000000"/>
          <w:sz w:val="28"/>
          <w:szCs w:val="28"/>
          <w:lang w:val="uk-UA"/>
        </w:rPr>
        <w:t>ка обласна служба єдиного замов</w:t>
      </w:r>
      <w:r w:rsidRPr="00F339DD">
        <w:rPr>
          <w:color w:val="000000"/>
          <w:sz w:val="28"/>
          <w:szCs w:val="28"/>
          <w:lang w:val="uk-UA"/>
        </w:rPr>
        <w:t>ника”</w:t>
      </w:r>
      <w:r w:rsidRPr="00F339DD">
        <w:rPr>
          <w:sz w:val="28"/>
          <w:szCs w:val="28"/>
          <w:lang w:val="uk-UA"/>
        </w:rPr>
        <w:t xml:space="preserve">. </w:t>
      </w:r>
    </w:p>
    <w:p w:rsidR="00F339DD" w:rsidRPr="00F339DD" w:rsidRDefault="00F339DD" w:rsidP="00F339DD">
      <w:pPr>
        <w:shd w:val="clear" w:color="auto" w:fill="FFFFFF"/>
        <w:autoSpaceDE w:val="0"/>
        <w:autoSpaceDN w:val="0"/>
        <w:adjustRightInd w:val="0"/>
        <w:spacing w:after="120"/>
        <w:ind w:firstLine="709"/>
        <w:jc w:val="both"/>
        <w:rPr>
          <w:color w:val="000000"/>
          <w:sz w:val="28"/>
          <w:szCs w:val="28"/>
          <w:lang w:val="uk-UA"/>
        </w:rPr>
      </w:pPr>
      <w:r w:rsidRPr="00F339DD">
        <w:rPr>
          <w:sz w:val="28"/>
          <w:szCs w:val="28"/>
          <w:lang w:val="uk-UA"/>
        </w:rPr>
        <w:t xml:space="preserve">1.2.2. Скорочене українською мовою: </w:t>
      </w:r>
      <w:r w:rsidRPr="00F339DD">
        <w:rPr>
          <w:color w:val="000000"/>
          <w:sz w:val="28"/>
          <w:szCs w:val="28"/>
          <w:lang w:val="uk-UA"/>
        </w:rPr>
        <w:t>ДП “Хмельницька обласна служба єдиного замовника”.</w:t>
      </w:r>
    </w:p>
    <w:p w:rsidR="00F339DD" w:rsidRPr="00F339DD" w:rsidRDefault="00F339DD" w:rsidP="00F339DD">
      <w:pPr>
        <w:spacing w:after="120"/>
        <w:ind w:firstLine="709"/>
        <w:jc w:val="both"/>
        <w:rPr>
          <w:sz w:val="28"/>
          <w:szCs w:val="28"/>
          <w:lang w:val="uk-UA"/>
        </w:rPr>
      </w:pPr>
      <w:r w:rsidRPr="00F339DD">
        <w:rPr>
          <w:color w:val="000000"/>
          <w:sz w:val="28"/>
          <w:szCs w:val="28"/>
          <w:lang w:val="uk-UA"/>
        </w:rPr>
        <w:t xml:space="preserve">1.3. </w:t>
      </w:r>
      <w:r w:rsidR="003D025B">
        <w:rPr>
          <w:color w:val="000000"/>
          <w:sz w:val="28"/>
          <w:szCs w:val="28"/>
          <w:lang w:val="uk-UA"/>
        </w:rPr>
        <w:t>Підприємство</w:t>
      </w:r>
      <w:r w:rsidRPr="00F339DD">
        <w:rPr>
          <w:color w:val="000000"/>
          <w:sz w:val="28"/>
          <w:szCs w:val="28"/>
          <w:lang w:val="uk-UA"/>
        </w:rPr>
        <w:t xml:space="preserve"> засноване на</w:t>
      </w:r>
      <w:r w:rsidR="003D025B">
        <w:rPr>
          <w:color w:val="000000"/>
          <w:sz w:val="28"/>
          <w:szCs w:val="28"/>
          <w:lang w:val="uk-UA"/>
        </w:rPr>
        <w:t xml:space="preserve"> державній власності і підпоряд</w:t>
      </w:r>
      <w:r w:rsidRPr="00F339DD">
        <w:rPr>
          <w:color w:val="000000"/>
          <w:sz w:val="28"/>
          <w:szCs w:val="28"/>
          <w:lang w:val="uk-UA"/>
        </w:rPr>
        <w:t>коване Хмельницькій обласній державній а</w:t>
      </w:r>
      <w:r w:rsidR="003D025B">
        <w:rPr>
          <w:color w:val="000000"/>
          <w:sz w:val="28"/>
          <w:szCs w:val="28"/>
          <w:lang w:val="uk-UA"/>
        </w:rPr>
        <w:t>дміністрації (надалі – Орган уп</w:t>
      </w:r>
      <w:r w:rsidRPr="00F339DD">
        <w:rPr>
          <w:color w:val="000000"/>
          <w:sz w:val="28"/>
          <w:szCs w:val="28"/>
          <w:lang w:val="uk-UA"/>
        </w:rPr>
        <w:t>равління майном)</w:t>
      </w:r>
      <w:r w:rsidRPr="00F339DD">
        <w:rPr>
          <w:sz w:val="28"/>
          <w:szCs w:val="28"/>
          <w:lang w:val="uk-UA"/>
        </w:rPr>
        <w:t xml:space="preserve"> та здійснює свою діяльність відповідно до законодавства України метою одержання прибутку.</w:t>
      </w:r>
    </w:p>
    <w:p w:rsidR="00F339DD" w:rsidRPr="00F339DD" w:rsidRDefault="00F339DD" w:rsidP="00F339DD">
      <w:pPr>
        <w:spacing w:after="120"/>
        <w:ind w:firstLine="709"/>
        <w:jc w:val="both"/>
        <w:rPr>
          <w:iCs/>
          <w:sz w:val="28"/>
          <w:szCs w:val="28"/>
          <w:lang w:val="uk-UA"/>
        </w:rPr>
      </w:pPr>
      <w:r w:rsidRPr="00F339DD">
        <w:rPr>
          <w:iCs/>
          <w:sz w:val="28"/>
          <w:szCs w:val="28"/>
          <w:lang w:val="uk-UA"/>
        </w:rPr>
        <w:t>При виконанні основних завдань Підприємство підзвітне і підконтрольне Органу управління майном.</w:t>
      </w:r>
    </w:p>
    <w:p w:rsidR="00F339DD" w:rsidRPr="00F339DD" w:rsidRDefault="00F339DD" w:rsidP="00F339DD">
      <w:pPr>
        <w:shd w:val="clear" w:color="auto" w:fill="FFFFFF"/>
        <w:autoSpaceDE w:val="0"/>
        <w:autoSpaceDN w:val="0"/>
        <w:adjustRightInd w:val="0"/>
        <w:spacing w:after="120"/>
        <w:ind w:firstLine="709"/>
        <w:jc w:val="both"/>
        <w:rPr>
          <w:color w:val="000000"/>
          <w:sz w:val="28"/>
          <w:szCs w:val="28"/>
          <w:lang w:val="uk-UA"/>
        </w:rPr>
      </w:pPr>
      <w:r w:rsidRPr="00F339DD">
        <w:rPr>
          <w:sz w:val="28"/>
          <w:szCs w:val="28"/>
          <w:lang w:val="uk-UA"/>
        </w:rPr>
        <w:t xml:space="preserve">1.4. </w:t>
      </w:r>
      <w:r w:rsidRPr="00F339DD">
        <w:rPr>
          <w:color w:val="000000"/>
          <w:sz w:val="28"/>
          <w:szCs w:val="28"/>
          <w:lang w:val="uk-UA"/>
        </w:rPr>
        <w:t xml:space="preserve">Місцезнаходження Підприємства та його юридична адреса: </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smartTag w:uri="urn:schemas-microsoft-com:office:smarttags" w:element="metricconverter">
        <w:smartTagPr>
          <w:attr w:name="ProductID" w:val="29000, м"/>
        </w:smartTagPr>
        <w:r w:rsidRPr="00F339DD">
          <w:rPr>
            <w:color w:val="000000"/>
            <w:sz w:val="28"/>
            <w:szCs w:val="28"/>
            <w:lang w:val="uk-UA"/>
          </w:rPr>
          <w:t>29000, м</w:t>
        </w:r>
      </w:smartTag>
      <w:r w:rsidRPr="00F339DD">
        <w:rPr>
          <w:color w:val="000000"/>
          <w:sz w:val="28"/>
          <w:szCs w:val="28"/>
          <w:lang w:val="uk-UA"/>
        </w:rPr>
        <w:t>. Хмельницький, вул. Героїв Майдану, 36.</w:t>
      </w:r>
    </w:p>
    <w:p w:rsidR="00F339DD" w:rsidRPr="00F339DD" w:rsidRDefault="00F339DD" w:rsidP="00F339DD">
      <w:pPr>
        <w:ind w:firstLine="709"/>
        <w:jc w:val="both"/>
        <w:rPr>
          <w:sz w:val="28"/>
          <w:szCs w:val="28"/>
          <w:lang w:val="uk-UA"/>
        </w:rPr>
      </w:pPr>
      <w:r w:rsidRPr="00F339DD">
        <w:rPr>
          <w:sz w:val="28"/>
          <w:szCs w:val="28"/>
          <w:lang w:val="uk-UA"/>
        </w:rPr>
        <w:t>1.5. У своїй діяльності Підприємство керується Конституцією України, Цивільним кодексом України, Господарським кодексом України, постановами Кабінету Міністрів України, розпорядженнями голови Хмельницької обласної державної адміністрації, іншими нормативно-правовими актами та цим Статутом.</w:t>
      </w:r>
    </w:p>
    <w:p w:rsidR="00F339DD" w:rsidRPr="00F339DD" w:rsidRDefault="00F339DD" w:rsidP="00F339DD">
      <w:pPr>
        <w:spacing w:before="120" w:after="120"/>
        <w:jc w:val="center"/>
        <w:rPr>
          <w:b/>
          <w:sz w:val="28"/>
          <w:szCs w:val="28"/>
          <w:lang w:val="uk-UA"/>
        </w:rPr>
      </w:pPr>
      <w:r w:rsidRPr="00F339DD">
        <w:rPr>
          <w:b/>
          <w:sz w:val="28"/>
          <w:szCs w:val="28"/>
          <w:lang w:val="uk-UA"/>
        </w:rPr>
        <w:t>2. Мета і предмет діяльності Підприємства</w:t>
      </w:r>
    </w:p>
    <w:p w:rsidR="00F339DD" w:rsidRPr="00F339DD" w:rsidRDefault="00F339DD" w:rsidP="00F339DD">
      <w:pPr>
        <w:ind w:firstLine="708"/>
        <w:jc w:val="both"/>
        <w:rPr>
          <w:sz w:val="28"/>
          <w:szCs w:val="28"/>
          <w:lang w:val="uk-UA"/>
        </w:rPr>
      </w:pPr>
      <w:r w:rsidRPr="00F339DD">
        <w:rPr>
          <w:sz w:val="28"/>
          <w:szCs w:val="28"/>
          <w:lang w:val="uk-UA"/>
        </w:rPr>
        <w:t>2.1. Основною метою діяльності Підприємства є здійснення функцій замовника будівництва об’єктів житлово-комунального і соціального призначення в області.</w:t>
      </w:r>
    </w:p>
    <w:p w:rsidR="00F339DD" w:rsidRPr="00F339DD" w:rsidRDefault="00F339DD" w:rsidP="00F339DD">
      <w:pPr>
        <w:ind w:firstLine="708"/>
        <w:jc w:val="both"/>
        <w:rPr>
          <w:sz w:val="28"/>
          <w:szCs w:val="28"/>
          <w:lang w:val="uk-UA"/>
        </w:rPr>
      </w:pPr>
      <w:r w:rsidRPr="00F339DD">
        <w:rPr>
          <w:sz w:val="28"/>
          <w:szCs w:val="28"/>
          <w:lang w:val="uk-UA"/>
        </w:rPr>
        <w:t xml:space="preserve">2.2. Предмет діяльності: </w:t>
      </w:r>
    </w:p>
    <w:p w:rsidR="00F339DD" w:rsidRPr="00F339DD" w:rsidRDefault="00F339DD" w:rsidP="00F339DD">
      <w:pPr>
        <w:ind w:firstLine="708"/>
        <w:jc w:val="both"/>
        <w:rPr>
          <w:sz w:val="28"/>
          <w:szCs w:val="28"/>
          <w:lang w:val="uk-UA"/>
        </w:rPr>
      </w:pPr>
      <w:r w:rsidRPr="00F339DD">
        <w:rPr>
          <w:sz w:val="28"/>
          <w:szCs w:val="28"/>
          <w:lang w:val="uk-UA"/>
        </w:rPr>
        <w:t xml:space="preserve">2.2.1. Виконання функцій замовника з: </w:t>
      </w:r>
    </w:p>
    <w:p w:rsidR="00F339DD" w:rsidRPr="00F339DD" w:rsidRDefault="00F339DD" w:rsidP="00F339DD">
      <w:pPr>
        <w:ind w:firstLine="708"/>
        <w:jc w:val="both"/>
        <w:rPr>
          <w:sz w:val="28"/>
          <w:szCs w:val="28"/>
          <w:lang w:val="uk-UA"/>
        </w:rPr>
      </w:pPr>
      <w:r w:rsidRPr="00F339DD">
        <w:rPr>
          <w:sz w:val="28"/>
          <w:szCs w:val="28"/>
          <w:lang w:val="uk-UA"/>
        </w:rPr>
        <w:t>капітального будівництва, реконструкції та капітального ремонту об</w:t>
      </w:r>
      <w:r>
        <w:rPr>
          <w:sz w:val="28"/>
          <w:szCs w:val="28"/>
          <w:lang w:val="uk-UA"/>
        </w:rPr>
        <w:t>’</w:t>
      </w:r>
      <w:r w:rsidRPr="00F339DD">
        <w:rPr>
          <w:sz w:val="28"/>
          <w:szCs w:val="28"/>
          <w:lang w:val="uk-UA"/>
        </w:rPr>
        <w:t>єктів житла, культури, охорони здоров</w:t>
      </w:r>
      <w:r>
        <w:rPr>
          <w:sz w:val="28"/>
          <w:szCs w:val="28"/>
          <w:lang w:val="uk-UA"/>
        </w:rPr>
        <w:t>’</w:t>
      </w:r>
      <w:r w:rsidRPr="00F339DD">
        <w:rPr>
          <w:sz w:val="28"/>
          <w:szCs w:val="28"/>
          <w:lang w:val="uk-UA"/>
        </w:rPr>
        <w:t>я, соціальної сфери, освіти, зв'язку, транспорту, торгівлі, громадського харчування, комунального господарства, об</w:t>
      </w:r>
      <w:r>
        <w:rPr>
          <w:sz w:val="28"/>
          <w:szCs w:val="28"/>
          <w:lang w:val="uk-UA"/>
        </w:rPr>
        <w:t>’</w:t>
      </w:r>
      <w:r w:rsidRPr="00F339DD">
        <w:rPr>
          <w:sz w:val="28"/>
          <w:szCs w:val="28"/>
          <w:lang w:val="uk-UA"/>
        </w:rPr>
        <w:t xml:space="preserve">єктів культурно-побутового призначення та інших; </w:t>
      </w:r>
    </w:p>
    <w:p w:rsidR="00F339DD" w:rsidRPr="00F339DD" w:rsidRDefault="00F339DD" w:rsidP="00F339DD">
      <w:pPr>
        <w:ind w:firstLine="708"/>
        <w:jc w:val="both"/>
        <w:rPr>
          <w:sz w:val="28"/>
          <w:szCs w:val="28"/>
          <w:lang w:val="uk-UA"/>
        </w:rPr>
      </w:pPr>
      <w:r w:rsidRPr="00F339DD">
        <w:rPr>
          <w:sz w:val="28"/>
          <w:szCs w:val="28"/>
          <w:lang w:val="uk-UA"/>
        </w:rPr>
        <w:t>реставрації, реконструкції та капітального ремонту об</w:t>
      </w:r>
      <w:r>
        <w:rPr>
          <w:sz w:val="28"/>
          <w:szCs w:val="28"/>
          <w:lang w:val="uk-UA"/>
        </w:rPr>
        <w:t>’</w:t>
      </w:r>
      <w:r w:rsidRPr="00F339DD">
        <w:rPr>
          <w:sz w:val="28"/>
          <w:szCs w:val="28"/>
          <w:lang w:val="uk-UA"/>
        </w:rPr>
        <w:t xml:space="preserve">єктів історико-культурної спадщини з метою збереження історичної забудови області; </w:t>
      </w:r>
    </w:p>
    <w:p w:rsidR="00F339DD" w:rsidRPr="00F339DD" w:rsidRDefault="00F339DD" w:rsidP="00F339DD">
      <w:pPr>
        <w:ind w:firstLine="708"/>
        <w:jc w:val="both"/>
        <w:rPr>
          <w:sz w:val="28"/>
          <w:szCs w:val="28"/>
          <w:lang w:val="uk-UA"/>
        </w:rPr>
      </w:pPr>
      <w:r w:rsidRPr="00F339DD">
        <w:rPr>
          <w:sz w:val="28"/>
          <w:szCs w:val="28"/>
          <w:lang w:val="uk-UA"/>
        </w:rPr>
        <w:t>капітального будівництва об'єктів житлово-комунального господарства; реконструкції та реставрації ветхих і аварійних об</w:t>
      </w:r>
      <w:r>
        <w:rPr>
          <w:sz w:val="28"/>
          <w:szCs w:val="28"/>
          <w:lang w:val="uk-UA"/>
        </w:rPr>
        <w:t>’</w:t>
      </w:r>
      <w:r w:rsidRPr="00F339DD">
        <w:rPr>
          <w:sz w:val="28"/>
          <w:szCs w:val="28"/>
          <w:lang w:val="uk-UA"/>
        </w:rPr>
        <w:t xml:space="preserve">єктів ЖКГ. </w:t>
      </w:r>
    </w:p>
    <w:p w:rsidR="00F339DD" w:rsidRPr="00F339DD" w:rsidRDefault="00F339DD" w:rsidP="00F339DD">
      <w:pPr>
        <w:ind w:firstLine="708"/>
        <w:jc w:val="both"/>
        <w:rPr>
          <w:sz w:val="28"/>
          <w:szCs w:val="28"/>
          <w:lang w:val="uk-UA"/>
        </w:rPr>
      </w:pPr>
      <w:r>
        <w:rPr>
          <w:sz w:val="28"/>
          <w:szCs w:val="28"/>
          <w:lang w:val="uk-UA"/>
        </w:rPr>
        <w:t>2.3. </w:t>
      </w:r>
      <w:r w:rsidRPr="00F339DD">
        <w:rPr>
          <w:sz w:val="28"/>
          <w:szCs w:val="28"/>
          <w:lang w:val="uk-UA"/>
        </w:rPr>
        <w:t xml:space="preserve">На виконання мети та предмету діяльності згідно з чинним законодавством України Підприємство здійснює свою діяльність за такими напрямками: </w:t>
      </w:r>
    </w:p>
    <w:p w:rsidR="00F339DD" w:rsidRPr="00F339DD" w:rsidRDefault="00F339DD" w:rsidP="00F339DD">
      <w:pPr>
        <w:ind w:firstLine="708"/>
        <w:jc w:val="both"/>
        <w:rPr>
          <w:sz w:val="28"/>
          <w:szCs w:val="28"/>
          <w:lang w:val="uk-UA"/>
        </w:rPr>
      </w:pPr>
      <w:r w:rsidRPr="00F339DD">
        <w:rPr>
          <w:sz w:val="28"/>
          <w:szCs w:val="28"/>
          <w:lang w:val="uk-UA"/>
        </w:rPr>
        <w:lastRenderedPageBreak/>
        <w:t>2.3.1. Забезпечує ефективне використання капітальних вкладень, що спрямовуються на будівництво житлових будинків, об'єктів освіти, охорони здоров</w:t>
      </w:r>
      <w:r>
        <w:rPr>
          <w:sz w:val="28"/>
          <w:szCs w:val="28"/>
          <w:lang w:val="uk-UA"/>
        </w:rPr>
        <w:t>’</w:t>
      </w:r>
      <w:r w:rsidRPr="00F339DD">
        <w:rPr>
          <w:sz w:val="28"/>
          <w:szCs w:val="28"/>
          <w:lang w:val="uk-UA"/>
        </w:rPr>
        <w:t>я, зв</w:t>
      </w:r>
      <w:r>
        <w:rPr>
          <w:sz w:val="28"/>
          <w:szCs w:val="28"/>
          <w:lang w:val="uk-UA"/>
        </w:rPr>
        <w:t>’</w:t>
      </w:r>
      <w:r w:rsidRPr="00F339DD">
        <w:rPr>
          <w:sz w:val="28"/>
          <w:szCs w:val="28"/>
          <w:lang w:val="uk-UA"/>
        </w:rPr>
        <w:t>язку, транспорту, торгівлі, громадського харчування, комуналь</w:t>
      </w:r>
      <w:r>
        <w:rPr>
          <w:sz w:val="28"/>
          <w:szCs w:val="28"/>
          <w:lang w:val="uk-UA"/>
        </w:rPr>
        <w:softHyphen/>
      </w:r>
      <w:r w:rsidRPr="00F339DD">
        <w:rPr>
          <w:sz w:val="28"/>
          <w:szCs w:val="28"/>
          <w:lang w:val="uk-UA"/>
        </w:rPr>
        <w:t xml:space="preserve">ного господарства, культурно-побутового й іншого призначення. </w:t>
      </w:r>
    </w:p>
    <w:p w:rsidR="00F339DD" w:rsidRPr="00F339DD" w:rsidRDefault="00F339DD" w:rsidP="00F339DD">
      <w:pPr>
        <w:ind w:firstLine="708"/>
        <w:jc w:val="both"/>
        <w:rPr>
          <w:sz w:val="28"/>
          <w:szCs w:val="28"/>
          <w:lang w:val="uk-UA"/>
        </w:rPr>
      </w:pPr>
      <w:r w:rsidRPr="00F339DD">
        <w:rPr>
          <w:sz w:val="28"/>
          <w:szCs w:val="28"/>
          <w:lang w:val="uk-UA"/>
        </w:rPr>
        <w:t>2.3.2. Здійснює технічний нагляд за будівництвом, контроль за відповідністю обсягів та якості виконаних робіт проектам, технічним умовам і стандартам під час нового будівництва, розширення, реконструкції, переоблад</w:t>
      </w:r>
      <w:r>
        <w:rPr>
          <w:sz w:val="28"/>
          <w:szCs w:val="28"/>
          <w:lang w:val="uk-UA"/>
        </w:rPr>
        <w:softHyphen/>
      </w:r>
      <w:r w:rsidRPr="00F339DD">
        <w:rPr>
          <w:sz w:val="28"/>
          <w:szCs w:val="28"/>
          <w:lang w:val="uk-UA"/>
        </w:rPr>
        <w:t xml:space="preserve">нання, реставрації, капітального та поточного ремонту будинків та споруд, здійснення оздоблюючих реставраційних, упорядкувальних та дизайнерських робіт, контроль за відповідністю обсягу та якості виконаних робіт проектам, технічним умовам, стандартам та іншими нормативним актам. . </w:t>
      </w:r>
    </w:p>
    <w:p w:rsidR="00F339DD" w:rsidRPr="00F339DD" w:rsidRDefault="00F339DD" w:rsidP="00F339DD">
      <w:pPr>
        <w:ind w:firstLine="708"/>
        <w:jc w:val="both"/>
        <w:rPr>
          <w:sz w:val="28"/>
          <w:szCs w:val="28"/>
          <w:lang w:val="uk-UA"/>
        </w:rPr>
      </w:pPr>
      <w:r w:rsidRPr="00F339DD">
        <w:rPr>
          <w:spacing w:val="-6"/>
          <w:sz w:val="28"/>
          <w:szCs w:val="28"/>
          <w:lang w:val="uk-UA"/>
        </w:rPr>
        <w:t>2.3.3. Представляє державній приймальній комісії: завершені будівництвом</w:t>
      </w:r>
      <w:r w:rsidRPr="00F339DD">
        <w:rPr>
          <w:sz w:val="28"/>
          <w:szCs w:val="28"/>
          <w:lang w:val="uk-UA"/>
        </w:rPr>
        <w:t xml:space="preserve">, </w:t>
      </w:r>
      <w:r w:rsidRPr="00F339DD">
        <w:rPr>
          <w:spacing w:val="-6"/>
          <w:sz w:val="28"/>
          <w:szCs w:val="28"/>
          <w:lang w:val="uk-UA"/>
        </w:rPr>
        <w:t>реконструйовані, відреставровані, відремонтовані та підготовлені до експлуата</w:t>
      </w:r>
      <w:r w:rsidRPr="00F339DD">
        <w:rPr>
          <w:sz w:val="28"/>
          <w:szCs w:val="28"/>
          <w:lang w:val="uk-UA"/>
        </w:rPr>
        <w:t>ції об</w:t>
      </w:r>
      <w:r>
        <w:rPr>
          <w:sz w:val="28"/>
          <w:szCs w:val="28"/>
          <w:lang w:val="uk-UA"/>
        </w:rPr>
        <w:t>’</w:t>
      </w:r>
      <w:r w:rsidRPr="00F339DD">
        <w:rPr>
          <w:sz w:val="28"/>
          <w:szCs w:val="28"/>
          <w:lang w:val="uk-UA"/>
        </w:rPr>
        <w:t xml:space="preserve">єкти, необхідні для роботи документи та бере участь </w:t>
      </w:r>
      <w:r w:rsidR="003D025B">
        <w:rPr>
          <w:sz w:val="28"/>
          <w:szCs w:val="28"/>
          <w:lang w:val="uk-UA"/>
        </w:rPr>
        <w:t>у</w:t>
      </w:r>
      <w:r w:rsidRPr="00F339DD">
        <w:rPr>
          <w:sz w:val="28"/>
          <w:szCs w:val="28"/>
          <w:lang w:val="uk-UA"/>
        </w:rPr>
        <w:t xml:space="preserve"> її роботі. </w:t>
      </w:r>
    </w:p>
    <w:p w:rsidR="00F339DD" w:rsidRPr="00F339DD" w:rsidRDefault="00F339DD" w:rsidP="00F339DD">
      <w:pPr>
        <w:ind w:firstLine="708"/>
        <w:jc w:val="both"/>
        <w:rPr>
          <w:sz w:val="28"/>
          <w:szCs w:val="28"/>
          <w:lang w:val="uk-UA"/>
        </w:rPr>
      </w:pPr>
      <w:r w:rsidRPr="00F339DD">
        <w:rPr>
          <w:sz w:val="28"/>
          <w:szCs w:val="28"/>
          <w:lang w:val="uk-UA"/>
        </w:rPr>
        <w:t>2.3.4. Виконує інші функції, пов</w:t>
      </w:r>
      <w:r>
        <w:rPr>
          <w:sz w:val="28"/>
          <w:szCs w:val="28"/>
          <w:lang w:val="uk-UA"/>
        </w:rPr>
        <w:t>’</w:t>
      </w:r>
      <w:r w:rsidRPr="00F339DD">
        <w:rPr>
          <w:sz w:val="28"/>
          <w:szCs w:val="28"/>
          <w:lang w:val="uk-UA"/>
        </w:rPr>
        <w:t>язані з реалізацією покладених завдань у сфері будівництва.</w:t>
      </w:r>
    </w:p>
    <w:p w:rsidR="00F339DD" w:rsidRPr="00F339DD" w:rsidRDefault="00F339DD" w:rsidP="00F339DD">
      <w:pPr>
        <w:ind w:firstLine="708"/>
        <w:jc w:val="both"/>
        <w:rPr>
          <w:sz w:val="28"/>
          <w:szCs w:val="28"/>
          <w:lang w:val="uk-UA"/>
        </w:rPr>
      </w:pPr>
      <w:r w:rsidRPr="00AA5EB3">
        <w:rPr>
          <w:spacing w:val="-4"/>
          <w:sz w:val="28"/>
          <w:szCs w:val="28"/>
          <w:lang w:val="uk-UA"/>
        </w:rPr>
        <w:t>2.4. Види діяльності, що потребують спеціального дозволу, здійснюються</w:t>
      </w:r>
      <w:r w:rsidRPr="00F339DD">
        <w:rPr>
          <w:sz w:val="28"/>
          <w:szCs w:val="28"/>
          <w:lang w:val="uk-UA"/>
        </w:rPr>
        <w:t xml:space="preserve"> Підприємством за наявності відповідних ліцензій. </w:t>
      </w:r>
    </w:p>
    <w:p w:rsidR="00F339DD" w:rsidRPr="00F339DD" w:rsidRDefault="00AA5EB3" w:rsidP="00AA5EB3">
      <w:pPr>
        <w:tabs>
          <w:tab w:val="left" w:pos="9720"/>
        </w:tabs>
        <w:spacing w:before="120" w:after="120"/>
        <w:jc w:val="center"/>
        <w:rPr>
          <w:b/>
          <w:sz w:val="28"/>
          <w:szCs w:val="28"/>
          <w:lang w:val="uk-UA"/>
        </w:rPr>
      </w:pPr>
      <w:r>
        <w:rPr>
          <w:b/>
          <w:sz w:val="28"/>
          <w:szCs w:val="28"/>
          <w:lang w:val="uk-UA"/>
        </w:rPr>
        <w:t>3. </w:t>
      </w:r>
      <w:r w:rsidR="00F339DD" w:rsidRPr="00F339DD">
        <w:rPr>
          <w:b/>
          <w:sz w:val="28"/>
          <w:szCs w:val="28"/>
          <w:lang w:val="uk-UA"/>
        </w:rPr>
        <w:t>Статус Підприємства</w:t>
      </w:r>
    </w:p>
    <w:p w:rsidR="00F339DD" w:rsidRPr="00F339DD" w:rsidRDefault="00F339DD" w:rsidP="00F339DD">
      <w:pPr>
        <w:tabs>
          <w:tab w:val="left" w:pos="9720"/>
        </w:tabs>
        <w:ind w:firstLine="540"/>
        <w:jc w:val="both"/>
        <w:rPr>
          <w:sz w:val="28"/>
          <w:szCs w:val="28"/>
          <w:lang w:val="uk-UA"/>
        </w:rPr>
      </w:pPr>
      <w:r w:rsidRPr="00AA5EB3">
        <w:rPr>
          <w:spacing w:val="-8"/>
          <w:sz w:val="28"/>
          <w:szCs w:val="28"/>
          <w:lang w:val="uk-UA"/>
        </w:rPr>
        <w:t>3.1. Підприємство є юридичною особою, має відокремлене майно, самостійний</w:t>
      </w:r>
      <w:r w:rsidRPr="00F339DD">
        <w:rPr>
          <w:sz w:val="28"/>
          <w:szCs w:val="28"/>
          <w:lang w:val="uk-UA"/>
        </w:rPr>
        <w:t xml:space="preserve"> баланс, рахунки в установах банків, штамп і печатку зі своїм найменуванням та ідентифікаційним кодом та інші реквізити відповідно до чинного законодавства України.</w:t>
      </w:r>
    </w:p>
    <w:p w:rsidR="00F339DD" w:rsidRPr="00F339DD" w:rsidRDefault="00F339DD" w:rsidP="00F339DD">
      <w:pPr>
        <w:tabs>
          <w:tab w:val="left" w:pos="9720"/>
        </w:tabs>
        <w:ind w:firstLine="540"/>
        <w:jc w:val="both"/>
        <w:rPr>
          <w:sz w:val="28"/>
          <w:szCs w:val="28"/>
          <w:lang w:val="uk-UA"/>
        </w:rPr>
      </w:pPr>
      <w:r w:rsidRPr="00F339DD">
        <w:rPr>
          <w:sz w:val="28"/>
          <w:szCs w:val="28"/>
          <w:lang w:val="uk-UA"/>
        </w:rPr>
        <w:t>3.2. Підприємство здійснює свою діяльність на основі і відповідно до чинного законодавства України та цього Статуту, який затверджується Органом управління майном.</w:t>
      </w:r>
    </w:p>
    <w:p w:rsidR="00F339DD" w:rsidRPr="00F339DD" w:rsidRDefault="00F339DD" w:rsidP="00F339DD">
      <w:pPr>
        <w:tabs>
          <w:tab w:val="left" w:pos="9720"/>
        </w:tabs>
        <w:ind w:firstLine="540"/>
        <w:jc w:val="both"/>
        <w:rPr>
          <w:sz w:val="28"/>
          <w:szCs w:val="28"/>
          <w:lang w:val="uk-UA"/>
        </w:rPr>
      </w:pPr>
      <w:r w:rsidRPr="00F339DD">
        <w:rPr>
          <w:sz w:val="28"/>
          <w:szCs w:val="28"/>
          <w:lang w:val="uk-UA"/>
        </w:rPr>
        <w:t xml:space="preserve">3.3. Підприємство набуває різних майнових та особистих немайнових прав, приймає на себе зобов’язання, може бути позивачем і відповідачем </w:t>
      </w:r>
      <w:r w:rsidR="003D025B">
        <w:rPr>
          <w:sz w:val="28"/>
          <w:szCs w:val="28"/>
          <w:lang w:val="uk-UA"/>
        </w:rPr>
        <w:t>у</w:t>
      </w:r>
      <w:r w:rsidRPr="00F339DD">
        <w:rPr>
          <w:sz w:val="28"/>
          <w:szCs w:val="28"/>
          <w:lang w:val="uk-UA"/>
        </w:rPr>
        <w:t xml:space="preserve"> господарському, третейському, адміністративному судах України.</w:t>
      </w:r>
    </w:p>
    <w:p w:rsidR="00F339DD" w:rsidRPr="00F339DD" w:rsidRDefault="00F339DD" w:rsidP="00F339DD">
      <w:pPr>
        <w:tabs>
          <w:tab w:val="left" w:pos="9720"/>
        </w:tabs>
        <w:ind w:firstLine="540"/>
        <w:jc w:val="both"/>
        <w:rPr>
          <w:sz w:val="28"/>
          <w:szCs w:val="28"/>
          <w:lang w:val="uk-UA"/>
        </w:rPr>
      </w:pPr>
      <w:r w:rsidRPr="00F339DD">
        <w:rPr>
          <w:sz w:val="28"/>
          <w:szCs w:val="28"/>
          <w:lang w:val="uk-UA"/>
        </w:rPr>
        <w:t>3.4. Підприємство має право відкривати рахунки в банківських установах у відповідності з чинним законодавством України.</w:t>
      </w:r>
    </w:p>
    <w:p w:rsidR="00F339DD" w:rsidRPr="00F339DD" w:rsidRDefault="00F339DD" w:rsidP="00F339DD">
      <w:pPr>
        <w:tabs>
          <w:tab w:val="left" w:pos="9720"/>
        </w:tabs>
        <w:ind w:firstLine="540"/>
        <w:jc w:val="both"/>
        <w:rPr>
          <w:sz w:val="28"/>
          <w:szCs w:val="28"/>
          <w:lang w:val="uk-UA"/>
        </w:rPr>
      </w:pPr>
      <w:r w:rsidRPr="00F339DD">
        <w:rPr>
          <w:sz w:val="28"/>
          <w:szCs w:val="28"/>
          <w:lang w:val="uk-UA"/>
        </w:rPr>
        <w:t>3.5. Підприємство для досягнення своєї мети згідно з чинним законо</w:t>
      </w:r>
      <w:r w:rsidR="00AA5EB3">
        <w:rPr>
          <w:sz w:val="28"/>
          <w:szCs w:val="28"/>
          <w:lang w:val="uk-UA"/>
        </w:rPr>
        <w:softHyphen/>
      </w:r>
      <w:r w:rsidRPr="00F339DD">
        <w:rPr>
          <w:sz w:val="28"/>
          <w:szCs w:val="28"/>
          <w:lang w:val="uk-UA"/>
        </w:rPr>
        <w:t>давством України має право укладати від свого імені правочин</w:t>
      </w:r>
      <w:r w:rsidR="00AA5EB3">
        <w:rPr>
          <w:sz w:val="28"/>
          <w:szCs w:val="28"/>
          <w:lang w:val="uk-UA"/>
        </w:rPr>
        <w:t>ні</w:t>
      </w:r>
      <w:r w:rsidR="003D025B">
        <w:rPr>
          <w:sz w:val="28"/>
          <w:szCs w:val="28"/>
          <w:lang w:val="uk-UA"/>
        </w:rPr>
        <w:t xml:space="preserve"> договори, угоди</w:t>
      </w:r>
      <w:r w:rsidRPr="00F339DD">
        <w:rPr>
          <w:sz w:val="28"/>
          <w:szCs w:val="28"/>
          <w:lang w:val="uk-UA"/>
        </w:rPr>
        <w:t xml:space="preserve"> тощо.</w:t>
      </w:r>
    </w:p>
    <w:p w:rsidR="00F339DD" w:rsidRPr="00F339DD" w:rsidRDefault="00F339DD" w:rsidP="00F339DD">
      <w:pPr>
        <w:tabs>
          <w:tab w:val="left" w:pos="9720"/>
        </w:tabs>
        <w:ind w:firstLine="540"/>
        <w:jc w:val="both"/>
        <w:rPr>
          <w:sz w:val="28"/>
          <w:szCs w:val="28"/>
          <w:lang w:val="uk-UA"/>
        </w:rPr>
      </w:pPr>
      <w:r w:rsidRPr="00F339DD">
        <w:rPr>
          <w:sz w:val="28"/>
          <w:szCs w:val="28"/>
          <w:lang w:val="uk-UA"/>
        </w:rPr>
        <w:t xml:space="preserve">3.6. Підприємство має право найму працівників згідно </w:t>
      </w:r>
      <w:r w:rsidR="003D025B">
        <w:rPr>
          <w:sz w:val="28"/>
          <w:szCs w:val="28"/>
          <w:lang w:val="uk-UA"/>
        </w:rPr>
        <w:t>і</w:t>
      </w:r>
      <w:r w:rsidRPr="00F339DD">
        <w:rPr>
          <w:sz w:val="28"/>
          <w:szCs w:val="28"/>
          <w:lang w:val="uk-UA"/>
        </w:rPr>
        <w:t>з законодавством України.</w:t>
      </w:r>
    </w:p>
    <w:p w:rsidR="00F339DD" w:rsidRPr="00F339DD" w:rsidRDefault="00F339DD" w:rsidP="00F339DD">
      <w:pPr>
        <w:tabs>
          <w:tab w:val="left" w:pos="9720"/>
        </w:tabs>
        <w:ind w:firstLine="540"/>
        <w:jc w:val="both"/>
        <w:rPr>
          <w:sz w:val="28"/>
          <w:szCs w:val="28"/>
          <w:lang w:val="uk-UA"/>
        </w:rPr>
      </w:pPr>
      <w:r w:rsidRPr="00AA5EB3">
        <w:rPr>
          <w:spacing w:val="-4"/>
          <w:sz w:val="28"/>
          <w:szCs w:val="28"/>
          <w:lang w:val="uk-UA"/>
        </w:rPr>
        <w:t>3.7. Підприємство діє на принципах повного самофінансування та госпроз</w:t>
      </w:r>
      <w:r w:rsidR="00AA5EB3" w:rsidRPr="00AA5EB3">
        <w:rPr>
          <w:spacing w:val="-4"/>
          <w:sz w:val="28"/>
          <w:szCs w:val="28"/>
          <w:lang w:val="uk-UA"/>
        </w:rPr>
        <w:softHyphen/>
      </w:r>
      <w:r w:rsidRPr="00F339DD">
        <w:rPr>
          <w:sz w:val="28"/>
          <w:szCs w:val="28"/>
          <w:lang w:val="uk-UA"/>
        </w:rPr>
        <w:t>рахунку, самостійно відповідає за результати своєї діяльно</w:t>
      </w:r>
      <w:r w:rsidR="003D025B">
        <w:rPr>
          <w:sz w:val="28"/>
          <w:szCs w:val="28"/>
          <w:lang w:val="uk-UA"/>
        </w:rPr>
        <w:t>сті,</w:t>
      </w:r>
      <w:r w:rsidRPr="00F339DD">
        <w:rPr>
          <w:sz w:val="28"/>
          <w:szCs w:val="28"/>
          <w:lang w:val="uk-UA"/>
        </w:rPr>
        <w:t xml:space="preserve"> виконання своїх зобов’язань перед юридичними і фізичними особами та Органом управління майном.</w:t>
      </w:r>
    </w:p>
    <w:p w:rsidR="00F339DD" w:rsidRPr="00F339DD" w:rsidRDefault="00F339DD" w:rsidP="00AA5EB3">
      <w:pPr>
        <w:shd w:val="clear" w:color="auto" w:fill="FFFFFF"/>
        <w:autoSpaceDE w:val="0"/>
        <w:autoSpaceDN w:val="0"/>
        <w:adjustRightInd w:val="0"/>
        <w:spacing w:after="60"/>
        <w:ind w:firstLine="540"/>
        <w:jc w:val="both"/>
        <w:rPr>
          <w:sz w:val="28"/>
          <w:szCs w:val="28"/>
          <w:lang w:val="uk-UA"/>
        </w:rPr>
      </w:pPr>
      <w:r w:rsidRPr="00F339DD">
        <w:rPr>
          <w:sz w:val="28"/>
          <w:szCs w:val="28"/>
          <w:lang w:val="uk-UA"/>
        </w:rPr>
        <w:t xml:space="preserve">3.8. </w:t>
      </w:r>
      <w:r w:rsidRPr="00F339DD">
        <w:rPr>
          <w:color w:val="000000"/>
          <w:sz w:val="28"/>
          <w:szCs w:val="28"/>
          <w:lang w:val="uk-UA"/>
        </w:rPr>
        <w:t>Підприємство несе відповідальність за своїми зобов’язаннями в межах належного йому майна згідно із законодавством.</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 xml:space="preserve">Підприємство не несе відповідальності за зобов’язанням держави та Органу управління майном. Держава та Орган управління майном не несуть </w:t>
      </w:r>
      <w:r w:rsidRPr="00F339DD">
        <w:rPr>
          <w:color w:val="000000"/>
          <w:sz w:val="28"/>
          <w:szCs w:val="28"/>
          <w:lang w:val="uk-UA"/>
        </w:rPr>
        <w:lastRenderedPageBreak/>
        <w:t>відповідальності за зобов’язання Підприємства, крім випадків, передбачених чинним законодавством.</w:t>
      </w:r>
    </w:p>
    <w:p w:rsidR="00F339DD" w:rsidRPr="00F339DD" w:rsidRDefault="00F339DD" w:rsidP="00F339DD">
      <w:pPr>
        <w:tabs>
          <w:tab w:val="left" w:pos="9720"/>
        </w:tabs>
        <w:ind w:firstLine="540"/>
        <w:jc w:val="both"/>
        <w:rPr>
          <w:sz w:val="28"/>
          <w:szCs w:val="28"/>
          <w:lang w:val="uk-UA"/>
        </w:rPr>
      </w:pPr>
      <w:r w:rsidRPr="00F339DD">
        <w:rPr>
          <w:sz w:val="28"/>
          <w:szCs w:val="28"/>
          <w:lang w:val="uk-UA"/>
        </w:rPr>
        <w:t>3.9. Підприємство за погодженням з Органом управління майном має право створювати свої філії, представництва, інші відокремлені підрозділи з правом відкриття рахунків, затверджувати положення про них.</w:t>
      </w:r>
    </w:p>
    <w:p w:rsidR="00F339DD" w:rsidRPr="00F339DD" w:rsidRDefault="00AA5EB3" w:rsidP="00AA5EB3">
      <w:pPr>
        <w:spacing w:before="120" w:after="120"/>
        <w:ind w:right="340"/>
        <w:jc w:val="center"/>
        <w:rPr>
          <w:b/>
          <w:sz w:val="28"/>
          <w:szCs w:val="28"/>
          <w:lang w:val="uk-UA"/>
        </w:rPr>
      </w:pPr>
      <w:r>
        <w:rPr>
          <w:b/>
          <w:sz w:val="28"/>
          <w:szCs w:val="28"/>
          <w:lang w:val="uk-UA"/>
        </w:rPr>
        <w:t>4. </w:t>
      </w:r>
      <w:r w:rsidR="00F339DD" w:rsidRPr="00F339DD">
        <w:rPr>
          <w:b/>
          <w:sz w:val="28"/>
          <w:szCs w:val="28"/>
          <w:lang w:val="uk-UA"/>
        </w:rPr>
        <w:t>Майно Підприємства</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4.1. Майно Підприємства становлять основні фонди, оборотні кошти та інші активи, вартість яких відображається в його самостійному балансі.</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4.2. Майно Підприємства є державною власністю, і закріплюється за ним на праві повного господарського відання.</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Здійснюючи право повного господарського відання, Підприємство во</w:t>
      </w:r>
      <w:r w:rsidRPr="00F339DD">
        <w:rPr>
          <w:color w:val="000000"/>
          <w:sz w:val="28"/>
          <w:szCs w:val="28"/>
          <w:lang w:val="uk-UA"/>
        </w:rPr>
        <w:softHyphen/>
        <w:t>лодіє, користується та розпоряджається зазначеним майном, вчиняючи щодо нього дії, які не суперечать чинному законодавству та цьому Статуту.</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 Джерелами формування майна Підприємства є:</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4.3.1. Майно, передане йому органами державного управління.</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4.3.2. Доходи, одержані від усіх видів господарської діяльності.</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4.3.3. Доходи від цінних паперів.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4.3.4. Кредити банків та інших кредиторів.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4.3.5. Капітальні вкладення і дотації з бюджетів.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4.3.6. Безоплатні або благодійні внески, пожертвування організацій, підприємств і громадян.</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4.3.7. Майно, придбане в інших суб’єктів господарювання, організацій та громадян у встановленому чинним законодавством порядку.</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4.3.8. Інші джерела не заборонені законодавством.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4.4. Підприємство не має права безоплатно передавати належне йому майно іншим юридичним особам чи громадянам, крім випадків, передба</w:t>
      </w:r>
      <w:r w:rsidRPr="00F339DD">
        <w:rPr>
          <w:color w:val="000000"/>
          <w:sz w:val="28"/>
          <w:szCs w:val="28"/>
          <w:lang w:val="uk-UA"/>
        </w:rPr>
        <w:softHyphen/>
        <w:t>чених законом.</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Відчуження, передача в заставу, списання засобів виробництва, що є державною власністю і закріплені за Підприємством, а також передача їх в оренду здійснюється за погодженням з Органом управління майном у по</w:t>
      </w:r>
      <w:r w:rsidRPr="00F339DD">
        <w:rPr>
          <w:color w:val="000000"/>
          <w:sz w:val="28"/>
          <w:szCs w:val="28"/>
          <w:lang w:val="uk-UA"/>
        </w:rPr>
        <w:softHyphen/>
        <w:t>рядку, встановленому законодавством. Одержані в результаті відчуження за</w:t>
      </w:r>
      <w:r w:rsidRPr="00F339DD">
        <w:rPr>
          <w:color w:val="000000"/>
          <w:sz w:val="28"/>
          <w:szCs w:val="28"/>
          <w:lang w:val="uk-UA"/>
        </w:rPr>
        <w:softHyphen/>
        <w:t>значеного майна кошти використовуються відповідно до затвердженого фі</w:t>
      </w:r>
      <w:r w:rsidRPr="00F339DD">
        <w:rPr>
          <w:color w:val="000000"/>
          <w:sz w:val="28"/>
          <w:szCs w:val="28"/>
          <w:lang w:val="uk-UA"/>
        </w:rPr>
        <w:softHyphen/>
        <w:t>нансового плану.</w:t>
      </w:r>
    </w:p>
    <w:p w:rsidR="00F339DD" w:rsidRPr="00F339DD" w:rsidRDefault="00F339DD" w:rsidP="00F339DD">
      <w:pPr>
        <w:shd w:val="clear" w:color="auto" w:fill="FFFFFF"/>
        <w:autoSpaceDE w:val="0"/>
        <w:autoSpaceDN w:val="0"/>
        <w:adjustRightInd w:val="0"/>
        <w:ind w:firstLine="709"/>
        <w:jc w:val="both"/>
        <w:rPr>
          <w:sz w:val="28"/>
          <w:szCs w:val="28"/>
          <w:lang w:val="uk-UA"/>
        </w:rPr>
      </w:pPr>
      <w:r w:rsidRPr="00F339DD">
        <w:rPr>
          <w:color w:val="000000"/>
          <w:sz w:val="28"/>
          <w:szCs w:val="28"/>
          <w:lang w:val="uk-UA"/>
        </w:rPr>
        <w:t>4.5. Збитки, завдані Підприємству в результаті порушення його майно</w:t>
      </w:r>
      <w:r w:rsidRPr="00F339DD">
        <w:rPr>
          <w:color w:val="000000"/>
          <w:sz w:val="28"/>
          <w:szCs w:val="28"/>
          <w:lang w:val="uk-UA"/>
        </w:rPr>
        <w:softHyphen/>
        <w:t>вих прав громадянами, юридичними особами, державними органами, від</w:t>
      </w:r>
      <w:r w:rsidRPr="00F339DD">
        <w:rPr>
          <w:color w:val="000000"/>
          <w:sz w:val="28"/>
          <w:szCs w:val="28"/>
          <w:lang w:val="uk-UA"/>
        </w:rPr>
        <w:softHyphen/>
        <w:t>шкодовуються у встановленому законодавством порядку.</w:t>
      </w:r>
    </w:p>
    <w:p w:rsidR="00F339DD" w:rsidRPr="00F339DD" w:rsidRDefault="00F339DD" w:rsidP="00AA5EB3">
      <w:pPr>
        <w:spacing w:before="120" w:after="120"/>
        <w:ind w:right="357"/>
        <w:jc w:val="center"/>
        <w:rPr>
          <w:b/>
          <w:sz w:val="28"/>
          <w:szCs w:val="28"/>
          <w:lang w:val="uk-UA"/>
        </w:rPr>
      </w:pPr>
      <w:r w:rsidRPr="00F339DD">
        <w:rPr>
          <w:b/>
          <w:sz w:val="28"/>
          <w:szCs w:val="28"/>
          <w:lang w:val="uk-UA"/>
        </w:rPr>
        <w:t>5. Права та обов'язки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 Підприємство для виконання своїх функцій має право:</w:t>
      </w:r>
    </w:p>
    <w:p w:rsidR="00F339DD" w:rsidRPr="00F339DD" w:rsidRDefault="00F339DD" w:rsidP="00F339DD">
      <w:pPr>
        <w:shd w:val="clear" w:color="auto" w:fill="FFFFFF"/>
        <w:autoSpaceDE w:val="0"/>
        <w:autoSpaceDN w:val="0"/>
        <w:adjustRightInd w:val="0"/>
        <w:spacing w:after="60"/>
        <w:ind w:firstLine="709"/>
        <w:jc w:val="both"/>
        <w:rPr>
          <w:color w:val="000000"/>
          <w:sz w:val="28"/>
          <w:szCs w:val="28"/>
          <w:lang w:val="uk-UA"/>
        </w:rPr>
      </w:pPr>
      <w:r w:rsidRPr="00F339DD">
        <w:rPr>
          <w:color w:val="000000"/>
          <w:sz w:val="28"/>
          <w:szCs w:val="28"/>
          <w:lang w:val="uk-UA"/>
        </w:rPr>
        <w:lastRenderedPageBreak/>
        <w:t>5.1.1. Створювати на території України та за її межами філії і пред</w:t>
      </w:r>
      <w:r w:rsidRPr="00F339DD">
        <w:rPr>
          <w:color w:val="000000"/>
          <w:sz w:val="28"/>
          <w:szCs w:val="28"/>
          <w:lang w:val="uk-UA"/>
        </w:rPr>
        <w:softHyphen/>
        <w:t>ставництва, передавати їм основні засоби і оборотні кошти, що належать Підприємству, за погодженням з Органом управління майном.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5.1.2. Застосовувати прогресивні форми оплати праці, які сприяють росту продуктивності виробництва, підвищенню якості робіт та послуг.</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5.1.3. Одержувати кредити банківських установ.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5.1.4. Одержувати безповоротну допомогу юридичних і фізичних осіб.</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5.1.5. Самостійно планувати свою поточну діяльність, визначати стра</w:t>
      </w:r>
      <w:r w:rsidRPr="00F339DD">
        <w:rPr>
          <w:color w:val="000000"/>
          <w:sz w:val="28"/>
          <w:szCs w:val="28"/>
          <w:lang w:val="uk-UA"/>
        </w:rPr>
        <w:softHyphen/>
        <w:t>тегію та основні напрями розвитку з урахуванням належним чином дове</w:t>
      </w:r>
      <w:r w:rsidRPr="00F339DD">
        <w:rPr>
          <w:color w:val="000000"/>
          <w:sz w:val="28"/>
          <w:szCs w:val="28"/>
          <w:lang w:val="uk-UA"/>
        </w:rPr>
        <w:softHyphen/>
        <w:t>дених державних замовлень.</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5.1.6. Укладати угоди (контракти) підряду на проектні роботи, капі</w:t>
      </w:r>
      <w:r w:rsidRPr="00F339DD">
        <w:rPr>
          <w:color w:val="000000"/>
          <w:sz w:val="28"/>
          <w:szCs w:val="28"/>
          <w:lang w:val="uk-UA"/>
        </w:rPr>
        <w:softHyphen/>
        <w:t>тальне будівництво, капітальний ремонт, реконструкцію об’єктів.</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5.1.7. Користуватися іншими правами, передбаченими чинним законо</w:t>
      </w:r>
      <w:r w:rsidRPr="00F339DD">
        <w:rPr>
          <w:color w:val="000000"/>
          <w:sz w:val="28"/>
          <w:szCs w:val="28"/>
          <w:lang w:val="uk-UA"/>
        </w:rPr>
        <w:softHyphen/>
        <w:t>давством.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5.2. Обов’язки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5.2.1. При визначені стратегії господарської діяльності Підприємство повинно врахувати державні контракти, державні замовлення та інші до</w:t>
      </w:r>
      <w:r w:rsidRPr="00F339DD">
        <w:rPr>
          <w:color w:val="000000"/>
          <w:sz w:val="28"/>
          <w:szCs w:val="28"/>
          <w:lang w:val="uk-UA"/>
        </w:rPr>
        <w:softHyphen/>
        <w:t>говірні зобов’язання.</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5.2.2. Підприємство:</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а) забезпечує своєчасну сплату податків та інших відрахувань згідно з чинним законодавством;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б) створює належні умови для високопродуктивної праці, забезпечує додержання вимог законодавства про працю, правил та норм охорони праці, техніки безпеки, соціального страхування;</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в) вживає заходів щодо вдосконалення механізмів оплати праці з ме</w:t>
      </w:r>
      <w:r w:rsidRPr="00F339DD">
        <w:rPr>
          <w:color w:val="000000"/>
          <w:sz w:val="28"/>
          <w:szCs w:val="28"/>
          <w:lang w:val="uk-UA"/>
        </w:rPr>
        <w:softHyphen/>
        <w:t>тою посилення матеріальної зацікавленості працівників як у результатах особистої праці, так і за загальними підсумками роботи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5.3. Підприємство здійснює бухгалтерський, податковий облік, надає фінансову та статистичну звітність згідно з чинним законодавством.</w:t>
      </w:r>
    </w:p>
    <w:p w:rsidR="00F339DD" w:rsidRPr="00F339DD" w:rsidRDefault="00F339DD" w:rsidP="00AA5EB3">
      <w:pPr>
        <w:shd w:val="clear" w:color="auto" w:fill="FFFFFF"/>
        <w:autoSpaceDE w:val="0"/>
        <w:autoSpaceDN w:val="0"/>
        <w:adjustRightInd w:val="0"/>
        <w:ind w:firstLine="709"/>
        <w:jc w:val="both"/>
        <w:rPr>
          <w:sz w:val="28"/>
          <w:szCs w:val="28"/>
          <w:lang w:val="uk-UA"/>
        </w:rPr>
      </w:pPr>
      <w:r w:rsidRPr="00F339DD">
        <w:rPr>
          <w:color w:val="000000"/>
          <w:sz w:val="28"/>
          <w:szCs w:val="28"/>
          <w:lang w:val="uk-UA"/>
        </w:rPr>
        <w:t>Директор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w:t>
      </w:r>
    </w:p>
    <w:p w:rsidR="00F339DD" w:rsidRPr="00F339DD" w:rsidRDefault="00F339DD" w:rsidP="00AA5EB3">
      <w:pPr>
        <w:shd w:val="clear" w:color="auto" w:fill="FFFFFF"/>
        <w:autoSpaceDE w:val="0"/>
        <w:autoSpaceDN w:val="0"/>
        <w:adjustRightInd w:val="0"/>
        <w:spacing w:before="120" w:after="120"/>
        <w:jc w:val="center"/>
        <w:rPr>
          <w:sz w:val="28"/>
          <w:szCs w:val="28"/>
          <w:lang w:val="uk-UA"/>
        </w:rPr>
      </w:pPr>
      <w:r w:rsidRPr="00F339DD">
        <w:rPr>
          <w:b/>
          <w:bCs/>
          <w:color w:val="000000"/>
          <w:sz w:val="28"/>
          <w:szCs w:val="28"/>
          <w:lang w:val="uk-UA"/>
        </w:rPr>
        <w:t>6. Управління Підприємством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6.1. Управління Підприємством здійснюється відповідно до Статуту на підставі поєднання прав Органу управління майном щодо господарського використання державного майна і участі трудового колективу.</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Орган управління майном реалізує свої права щодо управління Під</w:t>
      </w:r>
      <w:r w:rsidRPr="00F339DD">
        <w:rPr>
          <w:color w:val="000000"/>
          <w:sz w:val="28"/>
          <w:szCs w:val="28"/>
          <w:lang w:val="uk-UA"/>
        </w:rPr>
        <w:softHyphen/>
        <w:t xml:space="preserve">приємством через його директора, який </w:t>
      </w:r>
      <w:r w:rsidR="00AA5EB3">
        <w:rPr>
          <w:color w:val="000000"/>
          <w:sz w:val="28"/>
          <w:szCs w:val="28"/>
          <w:lang w:val="uk-UA"/>
        </w:rPr>
        <w:t>підконтрольний та підзвітний Ор</w:t>
      </w:r>
      <w:r w:rsidRPr="00F339DD">
        <w:rPr>
          <w:color w:val="000000"/>
          <w:sz w:val="28"/>
          <w:szCs w:val="28"/>
          <w:lang w:val="uk-UA"/>
        </w:rPr>
        <w:t>гану управління майном, а також шляхом: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а) затвердження річних фінансових планів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б) забезпечення проведення аудиторських перевірок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lastRenderedPageBreak/>
        <w:t>в) ведення обліку об’єктів державної власності, що перебувають в управлінні Підприємством;</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г) здійснення інших функцій відповідно до чинного законодавства.</w:t>
      </w:r>
    </w:p>
    <w:p w:rsidR="00F339DD" w:rsidRPr="00F339DD" w:rsidRDefault="00F339DD" w:rsidP="00F339DD">
      <w:pPr>
        <w:spacing w:after="60"/>
        <w:ind w:firstLine="709"/>
        <w:jc w:val="both"/>
        <w:rPr>
          <w:sz w:val="28"/>
          <w:szCs w:val="28"/>
          <w:lang w:val="uk-UA"/>
        </w:rPr>
      </w:pPr>
      <w:r w:rsidRPr="00F339DD">
        <w:rPr>
          <w:color w:val="000000"/>
          <w:sz w:val="28"/>
          <w:szCs w:val="28"/>
          <w:lang w:val="uk-UA"/>
        </w:rPr>
        <w:t>6.2. Управління Підприємством здійснюється його директором, який призначається головою Хмельницької обласної державної адміністрації шляхом укладання контракту, в якому визначається строк контракту, права, обов’язки, відповідальність директора, умови його матеріального забезпе</w:t>
      </w:r>
      <w:r w:rsidRPr="00F339DD">
        <w:rPr>
          <w:color w:val="000000"/>
          <w:sz w:val="28"/>
          <w:szCs w:val="28"/>
          <w:lang w:val="uk-UA"/>
        </w:rPr>
        <w:softHyphen/>
        <w:t>чення, підстави та порядок звільнення.</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Директор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а) здійснює керівництво Підприємством;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б) несе персональну відповідальність за результати виробничо-госпо</w:t>
      </w:r>
      <w:r w:rsidRPr="00F339DD">
        <w:rPr>
          <w:color w:val="000000"/>
          <w:sz w:val="28"/>
          <w:szCs w:val="28"/>
          <w:lang w:val="uk-UA"/>
        </w:rPr>
        <w:softHyphen/>
        <w:t>дарської діяльності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в) діє без довіреності від імені Підприємства, представляє його в усіх установах та організаціях;</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г) розпоряджається коштами та майном відповідно до чинного законо</w:t>
      </w:r>
      <w:r w:rsidRPr="00F339DD">
        <w:rPr>
          <w:color w:val="000000"/>
          <w:sz w:val="28"/>
          <w:szCs w:val="28"/>
          <w:lang w:val="uk-UA"/>
        </w:rPr>
        <w:softHyphen/>
        <w:t>давства;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д) укладає від імені Підприємства договори, видає довіреності, від</w:t>
      </w:r>
      <w:r w:rsidRPr="00F339DD">
        <w:rPr>
          <w:color w:val="000000"/>
          <w:sz w:val="28"/>
          <w:szCs w:val="28"/>
          <w:lang w:val="uk-UA"/>
        </w:rPr>
        <w:softHyphen/>
        <w:t>криває рахунки в установах банків;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є) несе персональну відповідальність за формування та виконання фінансових планів;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є) наймає на роботу, призначає на посади та звільняє з посад праців</w:t>
      </w:r>
      <w:r w:rsidRPr="00F339DD">
        <w:rPr>
          <w:color w:val="000000"/>
          <w:sz w:val="28"/>
          <w:szCs w:val="28"/>
          <w:lang w:val="uk-UA"/>
        </w:rPr>
        <w:softHyphen/>
        <w:t>ників Підприємства;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ж) затверджує штатний розпис і структуру Підприємства за погод</w:t>
      </w:r>
      <w:r w:rsidRPr="00F339DD">
        <w:rPr>
          <w:color w:val="000000"/>
          <w:sz w:val="28"/>
          <w:szCs w:val="28"/>
          <w:lang w:val="uk-UA"/>
        </w:rPr>
        <w:softHyphen/>
        <w:t>женням з Органом управління майном;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з) видає накази та розпорядження щодо діяльності Підприємства, ви</w:t>
      </w:r>
      <w:r w:rsidRPr="00F339DD">
        <w:rPr>
          <w:color w:val="000000"/>
          <w:sz w:val="28"/>
          <w:szCs w:val="28"/>
          <w:lang w:val="uk-UA"/>
        </w:rPr>
        <w:softHyphen/>
        <w:t>значає режим його роботи та функціональні обов’язки працівників;</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pacing w:val="-10"/>
          <w:sz w:val="28"/>
          <w:szCs w:val="28"/>
          <w:lang w:val="uk-UA"/>
        </w:rPr>
        <w:t>і) затверджує положення про структурні підрозділи, філії та представництва</w:t>
      </w:r>
      <w:r w:rsidRPr="00F339DD">
        <w:rPr>
          <w:color w:val="000000"/>
          <w:sz w:val="28"/>
          <w:szCs w:val="28"/>
          <w:lang w:val="uk-UA"/>
        </w:rPr>
        <w:t>;</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ї) затверджує у встановленому законодавством порядку фінансову та статистичну звітність;</w:t>
      </w:r>
    </w:p>
    <w:p w:rsidR="00F339DD" w:rsidRPr="00F339DD" w:rsidRDefault="00F339DD" w:rsidP="00F339DD">
      <w:pPr>
        <w:shd w:val="clear" w:color="auto" w:fill="FFFFFF"/>
        <w:autoSpaceDE w:val="0"/>
        <w:autoSpaceDN w:val="0"/>
        <w:adjustRightInd w:val="0"/>
        <w:ind w:firstLine="709"/>
        <w:jc w:val="both"/>
        <w:rPr>
          <w:color w:val="000000"/>
          <w:sz w:val="28"/>
          <w:szCs w:val="28"/>
          <w:lang w:val="uk-UA"/>
        </w:rPr>
      </w:pPr>
      <w:r w:rsidRPr="00F339DD">
        <w:rPr>
          <w:color w:val="000000"/>
          <w:sz w:val="28"/>
          <w:szCs w:val="28"/>
          <w:lang w:val="uk-UA"/>
        </w:rPr>
        <w:t>к) здійснює інші функції відповідно до чинного законодавства і цього Статуту.</w:t>
      </w:r>
    </w:p>
    <w:p w:rsidR="00F339DD" w:rsidRPr="00F339DD" w:rsidRDefault="00F339DD" w:rsidP="00AA5EB3">
      <w:pPr>
        <w:shd w:val="clear" w:color="auto" w:fill="FFFFFF"/>
        <w:autoSpaceDE w:val="0"/>
        <w:autoSpaceDN w:val="0"/>
        <w:adjustRightInd w:val="0"/>
        <w:spacing w:before="120" w:after="120"/>
        <w:ind w:firstLine="709"/>
        <w:jc w:val="center"/>
        <w:rPr>
          <w:sz w:val="28"/>
          <w:szCs w:val="28"/>
          <w:lang w:val="uk-UA"/>
        </w:rPr>
      </w:pPr>
      <w:r w:rsidRPr="00F339DD">
        <w:rPr>
          <w:b/>
          <w:bCs/>
          <w:color w:val="000000"/>
          <w:sz w:val="28"/>
          <w:szCs w:val="28"/>
          <w:lang w:val="uk-UA"/>
        </w:rPr>
        <w:t>7. Трудовий колектив Підприємства</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7.1. Трудовий колектив Підприємства становлять усі громадяни, які своєю працею беруть участь у його діяльності згідно з трудовим договором (контрактом, угодою).</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7.2. Трудовий колектив Підприємства формується на загальних заса</w:t>
      </w:r>
      <w:r w:rsidRPr="00F339DD">
        <w:rPr>
          <w:color w:val="000000"/>
          <w:sz w:val="28"/>
          <w:szCs w:val="28"/>
          <w:lang w:val="uk-UA"/>
        </w:rPr>
        <w:softHyphen/>
        <w:t>дах відповідно до вимог чинного законодавства.</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7.3. Умови організації та оплати праці членів трудового колективу Підприємства, їх соціальний захист визначаються відповідно до вимог чин</w:t>
      </w:r>
      <w:r w:rsidRPr="00F339DD">
        <w:rPr>
          <w:color w:val="000000"/>
          <w:sz w:val="28"/>
          <w:szCs w:val="28"/>
          <w:lang w:val="uk-UA"/>
        </w:rPr>
        <w:softHyphen/>
        <w:t>ного законодавства.</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lastRenderedPageBreak/>
        <w:t>Відносини між адміністрацією Підприємства та трудовим колективом регулюються колективним договором.</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7.4. Трудовий колектив реалізує свої повноваження на підставі рішень загальних зборів, які проводяться не рідше одного разу на рік. Рішення збо</w:t>
      </w:r>
      <w:r w:rsidRPr="00F339DD">
        <w:rPr>
          <w:color w:val="000000"/>
          <w:sz w:val="28"/>
          <w:szCs w:val="28"/>
          <w:lang w:val="uk-UA"/>
        </w:rPr>
        <w:softHyphen/>
        <w:t>рів приймається простою більшістю присутніх шляхом відкритого голосу</w:t>
      </w:r>
      <w:r w:rsidRPr="00F339DD">
        <w:rPr>
          <w:color w:val="000000"/>
          <w:sz w:val="28"/>
          <w:szCs w:val="28"/>
          <w:lang w:val="uk-UA"/>
        </w:rPr>
        <w:softHyphen/>
        <w:t>вання. Загальні збори визначають своїх уповноважених представників для підписання колективного договору і контролю за його виконанням.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7.5. Загальні збори трудового колективу Підприємства:</w:t>
      </w:r>
    </w:p>
    <w:p w:rsidR="00F339DD" w:rsidRPr="00F339DD" w:rsidRDefault="00F339DD" w:rsidP="00F339DD">
      <w:pPr>
        <w:spacing w:after="60"/>
        <w:ind w:firstLine="709"/>
        <w:jc w:val="both"/>
        <w:rPr>
          <w:color w:val="000000"/>
          <w:sz w:val="28"/>
          <w:szCs w:val="28"/>
          <w:lang w:val="uk-UA"/>
        </w:rPr>
      </w:pPr>
      <w:r w:rsidRPr="00F339DD">
        <w:rPr>
          <w:color w:val="000000"/>
          <w:sz w:val="28"/>
          <w:szCs w:val="28"/>
          <w:lang w:val="uk-UA"/>
        </w:rPr>
        <w:t>7.5.1. Розглядають і схвалюють проект колективного договору.</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7.5.2. Заслуховують інформацію про виконання сторонами колектив</w:t>
      </w:r>
      <w:r w:rsidRPr="00F339DD">
        <w:rPr>
          <w:color w:val="000000"/>
          <w:sz w:val="28"/>
          <w:szCs w:val="28"/>
          <w:lang w:val="uk-UA"/>
        </w:rPr>
        <w:softHyphen/>
        <w:t>ного договору.</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7.5.3. Беруть участь у визначенні критеріїв матеріального стимулю</w:t>
      </w:r>
      <w:r w:rsidRPr="00F339DD">
        <w:rPr>
          <w:color w:val="000000"/>
          <w:sz w:val="28"/>
          <w:szCs w:val="28"/>
          <w:lang w:val="uk-UA"/>
        </w:rPr>
        <w:softHyphen/>
        <w:t>вання праці.</w:t>
      </w:r>
    </w:p>
    <w:p w:rsidR="00F339DD" w:rsidRPr="00F339DD" w:rsidRDefault="00F339DD" w:rsidP="00F339DD">
      <w:pPr>
        <w:shd w:val="clear" w:color="auto" w:fill="FFFFFF"/>
        <w:autoSpaceDE w:val="0"/>
        <w:autoSpaceDN w:val="0"/>
        <w:adjustRightInd w:val="0"/>
        <w:ind w:firstLine="709"/>
        <w:jc w:val="both"/>
        <w:rPr>
          <w:sz w:val="28"/>
          <w:szCs w:val="28"/>
          <w:lang w:val="uk-UA"/>
        </w:rPr>
      </w:pPr>
      <w:r w:rsidRPr="00F339DD">
        <w:rPr>
          <w:color w:val="000000"/>
          <w:sz w:val="28"/>
          <w:szCs w:val="28"/>
          <w:lang w:val="uk-UA"/>
        </w:rPr>
        <w:t>7.5.4. Беруть участь у вирішенні питань соціального розвитку Під</w:t>
      </w:r>
      <w:r w:rsidRPr="00F339DD">
        <w:rPr>
          <w:color w:val="000000"/>
          <w:sz w:val="28"/>
          <w:szCs w:val="28"/>
          <w:lang w:val="uk-UA"/>
        </w:rPr>
        <w:softHyphen/>
        <w:t>приємства.</w:t>
      </w:r>
    </w:p>
    <w:p w:rsidR="00F339DD" w:rsidRPr="00F339DD" w:rsidRDefault="00F339DD" w:rsidP="00AA5EB3">
      <w:pPr>
        <w:shd w:val="clear" w:color="auto" w:fill="FFFFFF"/>
        <w:autoSpaceDE w:val="0"/>
        <w:autoSpaceDN w:val="0"/>
        <w:adjustRightInd w:val="0"/>
        <w:spacing w:before="120" w:after="120"/>
        <w:jc w:val="center"/>
        <w:rPr>
          <w:sz w:val="28"/>
          <w:szCs w:val="28"/>
          <w:lang w:val="uk-UA"/>
        </w:rPr>
      </w:pPr>
      <w:r w:rsidRPr="00F339DD">
        <w:rPr>
          <w:b/>
          <w:bCs/>
          <w:color w:val="000000"/>
          <w:sz w:val="28"/>
          <w:szCs w:val="28"/>
          <w:lang w:val="uk-UA"/>
        </w:rPr>
        <w:t>8.</w:t>
      </w:r>
      <w:r w:rsidRPr="00F339DD">
        <w:rPr>
          <w:color w:val="000000"/>
          <w:sz w:val="28"/>
          <w:szCs w:val="28"/>
          <w:lang w:val="uk-UA"/>
        </w:rPr>
        <w:t> </w:t>
      </w:r>
      <w:r w:rsidRPr="00F339DD">
        <w:rPr>
          <w:b/>
          <w:bCs/>
          <w:color w:val="000000"/>
          <w:sz w:val="28"/>
          <w:szCs w:val="28"/>
          <w:lang w:val="uk-UA"/>
        </w:rPr>
        <w:t>Господарська та соціальна діяльність Підприємства</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8.1. Основним узагальнюючим показником фінансових результатів господарської діяльності Підприємства є прибуток.</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8.2. Чистий прибуток, який залишається після покриття матеріальних та прирівняних до них витрат, витрат на оплату праці, оплати відсотків по кредитах банків, сплату передбачених законодавством України податків та інших платежів до бюджету, залишається у повному розпорядженні Під</w:t>
      </w:r>
      <w:r w:rsidRPr="00F339DD">
        <w:rPr>
          <w:color w:val="000000"/>
          <w:sz w:val="28"/>
          <w:szCs w:val="28"/>
          <w:lang w:val="uk-UA"/>
        </w:rPr>
        <w:softHyphen/>
        <w:t>приємства.</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8.3. Джерелом формування фінансових ресурсів Підприємства є при</w:t>
      </w:r>
      <w:r w:rsidRPr="00F339DD">
        <w:rPr>
          <w:color w:val="000000"/>
          <w:sz w:val="28"/>
          <w:szCs w:val="28"/>
          <w:lang w:val="uk-UA"/>
        </w:rPr>
        <w:softHyphen/>
        <w:t>буток (доход), амортизаційні відрахування, кошти, одержані від продажу цінних паперів, безоплатні або благодійні внески членів трудового колек</w:t>
      </w:r>
      <w:r w:rsidRPr="00F339DD">
        <w:rPr>
          <w:color w:val="000000"/>
          <w:sz w:val="28"/>
          <w:szCs w:val="28"/>
          <w:lang w:val="uk-UA"/>
        </w:rPr>
        <w:softHyphen/>
        <w:t>тиву, підприємств, організацій, громадян та інші надходження, включаючи централізовані капітальні вкладення і кредити.</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8.4. Підприємство зобов’язане складати і виконувати річний та з по</w:t>
      </w:r>
      <w:r w:rsidRPr="00F339DD">
        <w:rPr>
          <w:color w:val="000000"/>
          <w:sz w:val="28"/>
          <w:szCs w:val="28"/>
          <w:lang w:val="uk-UA"/>
        </w:rPr>
        <w:softHyphen/>
        <w:t xml:space="preserve">квартальною розбивкою фінансовий план на кожний наступний рік, який підлягає затвердженню Органом управління майном до </w:t>
      </w:r>
      <w:r w:rsidR="00AA5EB3">
        <w:rPr>
          <w:color w:val="000000"/>
          <w:sz w:val="28"/>
          <w:szCs w:val="28"/>
          <w:lang w:val="uk-UA"/>
        </w:rPr>
        <w:t>0</w:t>
      </w:r>
      <w:r w:rsidRPr="00F339DD">
        <w:rPr>
          <w:color w:val="000000"/>
          <w:sz w:val="28"/>
          <w:szCs w:val="28"/>
          <w:lang w:val="uk-UA"/>
        </w:rPr>
        <w:t>1 вересня року, що передує плановому.</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8.5. Підприємство здійснює зовнішньоекономічну діяльність згідно з чинним законодавством України.</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8.6. Питання соціального розвитку, включаючи поліпшення умов пра</w:t>
      </w:r>
      <w:r w:rsidRPr="00F339DD">
        <w:rPr>
          <w:color w:val="000000"/>
          <w:sz w:val="28"/>
          <w:szCs w:val="28"/>
          <w:lang w:val="uk-UA"/>
        </w:rPr>
        <w:softHyphen/>
        <w:t>ці, життя і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F339DD" w:rsidRPr="00F339DD" w:rsidRDefault="00F339DD" w:rsidP="00F339DD">
      <w:pPr>
        <w:shd w:val="clear" w:color="auto" w:fill="FFFFFF"/>
        <w:autoSpaceDE w:val="0"/>
        <w:autoSpaceDN w:val="0"/>
        <w:adjustRightInd w:val="0"/>
        <w:ind w:firstLine="709"/>
        <w:jc w:val="both"/>
        <w:rPr>
          <w:sz w:val="28"/>
          <w:szCs w:val="28"/>
          <w:lang w:val="uk-UA"/>
        </w:rPr>
      </w:pPr>
      <w:r w:rsidRPr="00F339DD">
        <w:rPr>
          <w:color w:val="000000"/>
          <w:sz w:val="28"/>
          <w:szCs w:val="28"/>
          <w:lang w:val="uk-UA"/>
        </w:rPr>
        <w:t>8.7. Аудит фінансової діяльності Підприємства здійснюється згідно з законодавством України.</w:t>
      </w:r>
    </w:p>
    <w:p w:rsidR="00F339DD" w:rsidRPr="00F339DD" w:rsidRDefault="00F339DD" w:rsidP="00AA5EB3">
      <w:pPr>
        <w:shd w:val="clear" w:color="auto" w:fill="FFFFFF"/>
        <w:autoSpaceDE w:val="0"/>
        <w:autoSpaceDN w:val="0"/>
        <w:adjustRightInd w:val="0"/>
        <w:spacing w:before="120" w:after="120"/>
        <w:jc w:val="center"/>
        <w:rPr>
          <w:sz w:val="28"/>
          <w:szCs w:val="28"/>
          <w:lang w:val="uk-UA"/>
        </w:rPr>
      </w:pPr>
      <w:r w:rsidRPr="00F339DD">
        <w:rPr>
          <w:b/>
          <w:bCs/>
          <w:color w:val="000000"/>
          <w:sz w:val="28"/>
          <w:szCs w:val="28"/>
          <w:lang w:val="uk-UA"/>
        </w:rPr>
        <w:lastRenderedPageBreak/>
        <w:t>9. Ліквідація і реорганізація Підприємства</w:t>
      </w:r>
    </w:p>
    <w:p w:rsidR="00F339DD" w:rsidRPr="00F339DD" w:rsidRDefault="00F339DD" w:rsidP="00F339DD">
      <w:pPr>
        <w:spacing w:after="120"/>
        <w:ind w:firstLine="709"/>
        <w:jc w:val="both"/>
        <w:rPr>
          <w:color w:val="000000"/>
          <w:sz w:val="28"/>
          <w:szCs w:val="28"/>
          <w:lang w:val="uk-UA"/>
        </w:rPr>
      </w:pPr>
      <w:r w:rsidRPr="00F339DD">
        <w:rPr>
          <w:color w:val="000000"/>
          <w:sz w:val="28"/>
          <w:szCs w:val="28"/>
          <w:lang w:val="uk-UA"/>
        </w:rPr>
        <w:t>9.1. Ліквідація та реорганізація (злиття, приєднання, поділ, перетво</w:t>
      </w:r>
      <w:r w:rsidRPr="00F339DD">
        <w:rPr>
          <w:color w:val="000000"/>
          <w:sz w:val="28"/>
          <w:szCs w:val="28"/>
          <w:lang w:val="uk-UA"/>
        </w:rPr>
        <w:softHyphen/>
        <w:t>рення) Підприємства здійснюється за рішенням Органу управління майном, а у випадках, передбачених законом, – за рішенням суду.</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9.2. Ліквідація Підприємства здійснюється ліквідаційною комісією, яка утворюється Органом управління май</w:t>
      </w:r>
      <w:r w:rsidR="00AA5EB3">
        <w:rPr>
          <w:color w:val="000000"/>
          <w:sz w:val="28"/>
          <w:szCs w:val="28"/>
          <w:lang w:val="uk-UA"/>
        </w:rPr>
        <w:t>ном. До складу ліквідаційної ко</w:t>
      </w:r>
      <w:r w:rsidRPr="00F339DD">
        <w:rPr>
          <w:color w:val="000000"/>
          <w:sz w:val="28"/>
          <w:szCs w:val="28"/>
          <w:lang w:val="uk-UA"/>
        </w:rPr>
        <w:t>місії входять представники Органу управ</w:t>
      </w:r>
      <w:r w:rsidR="00AA5EB3">
        <w:rPr>
          <w:color w:val="000000"/>
          <w:sz w:val="28"/>
          <w:szCs w:val="28"/>
          <w:lang w:val="uk-UA"/>
        </w:rPr>
        <w:t>ління майном і Підприємства. По</w:t>
      </w:r>
      <w:r w:rsidRPr="00F339DD">
        <w:rPr>
          <w:color w:val="000000"/>
          <w:sz w:val="28"/>
          <w:szCs w:val="28"/>
          <w:lang w:val="uk-UA"/>
        </w:rPr>
        <w:t>рядок і строки проведення ліквідації, а також строк для заяви претензій кредиторами визначаються законом.</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У випадку банкрутства Підприємства його ліквідація проводиться від</w:t>
      </w:r>
      <w:r w:rsidRPr="00F339DD">
        <w:rPr>
          <w:color w:val="000000"/>
          <w:sz w:val="28"/>
          <w:szCs w:val="28"/>
          <w:lang w:val="uk-UA"/>
        </w:rPr>
        <w:softHyphen/>
        <w:t>повідно до Закону України “Про відновлення платоспроможності боржника або визнання його банкрутом”.</w:t>
      </w:r>
    </w:p>
    <w:p w:rsidR="00F339DD" w:rsidRPr="00F339DD" w:rsidRDefault="00F339DD" w:rsidP="00F339DD">
      <w:pPr>
        <w:shd w:val="clear" w:color="auto" w:fill="FFFFFF"/>
        <w:autoSpaceDE w:val="0"/>
        <w:autoSpaceDN w:val="0"/>
        <w:adjustRightInd w:val="0"/>
        <w:spacing w:after="60"/>
        <w:ind w:firstLine="709"/>
        <w:jc w:val="both"/>
        <w:rPr>
          <w:sz w:val="28"/>
          <w:szCs w:val="28"/>
          <w:lang w:val="uk-UA"/>
        </w:rPr>
      </w:pPr>
      <w:r w:rsidRPr="00F339DD">
        <w:rPr>
          <w:color w:val="000000"/>
          <w:sz w:val="28"/>
          <w:szCs w:val="28"/>
          <w:lang w:val="uk-UA"/>
        </w:rPr>
        <w:t>9.3. З моменту призначення ліквідаційної комісії до неї переходять повноваження щодо управління Підприємс</w:t>
      </w:r>
      <w:r w:rsidR="00AA5EB3">
        <w:rPr>
          <w:color w:val="000000"/>
          <w:sz w:val="28"/>
          <w:szCs w:val="28"/>
          <w:lang w:val="uk-UA"/>
        </w:rPr>
        <w:t>твом. Ліквідаційна комісія скла</w:t>
      </w:r>
      <w:r w:rsidRPr="00F339DD">
        <w:rPr>
          <w:color w:val="000000"/>
          <w:sz w:val="28"/>
          <w:szCs w:val="28"/>
          <w:lang w:val="uk-UA"/>
        </w:rPr>
        <w:t>дає ліквідаційний баланс і подає його органу, який призначив ліквідаційну комісію.</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Кредитори, які перебувають у</w:t>
      </w:r>
      <w:r w:rsidR="00AA5EB3">
        <w:rPr>
          <w:color w:val="000000"/>
          <w:sz w:val="28"/>
          <w:szCs w:val="28"/>
          <w:lang w:val="uk-UA"/>
        </w:rPr>
        <w:t xml:space="preserve"> договірних відносинах з Підпри</w:t>
      </w:r>
      <w:r w:rsidRPr="00F339DD">
        <w:rPr>
          <w:color w:val="000000"/>
          <w:sz w:val="28"/>
          <w:szCs w:val="28"/>
          <w:lang w:val="uk-UA"/>
        </w:rPr>
        <w:t xml:space="preserve">ємством, повідомляються про його ліквідацію </w:t>
      </w:r>
      <w:r w:rsidR="003D025B">
        <w:rPr>
          <w:color w:val="000000"/>
          <w:sz w:val="28"/>
          <w:szCs w:val="28"/>
          <w:lang w:val="uk-UA"/>
        </w:rPr>
        <w:t>у</w:t>
      </w:r>
      <w:r w:rsidRPr="00F339DD">
        <w:rPr>
          <w:color w:val="000000"/>
          <w:sz w:val="28"/>
          <w:szCs w:val="28"/>
          <w:lang w:val="uk-UA"/>
        </w:rPr>
        <w:t xml:space="preserve"> письмовій формі.</w:t>
      </w:r>
    </w:p>
    <w:p w:rsidR="00F339DD" w:rsidRPr="00F339DD" w:rsidRDefault="00F339DD" w:rsidP="00F339DD">
      <w:pPr>
        <w:shd w:val="clear" w:color="auto" w:fill="FFFFFF"/>
        <w:autoSpaceDE w:val="0"/>
        <w:autoSpaceDN w:val="0"/>
        <w:adjustRightInd w:val="0"/>
        <w:spacing w:after="120"/>
        <w:ind w:firstLine="709"/>
        <w:jc w:val="both"/>
        <w:rPr>
          <w:sz w:val="28"/>
          <w:szCs w:val="28"/>
          <w:lang w:val="uk-UA"/>
        </w:rPr>
      </w:pPr>
      <w:r w:rsidRPr="00F339DD">
        <w:rPr>
          <w:color w:val="000000"/>
          <w:sz w:val="28"/>
          <w:szCs w:val="28"/>
          <w:lang w:val="uk-UA"/>
        </w:rPr>
        <w:t>9.4.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F339DD" w:rsidRPr="00F339DD" w:rsidRDefault="00F339DD" w:rsidP="00F339DD">
      <w:pPr>
        <w:ind w:firstLine="709"/>
        <w:jc w:val="both"/>
        <w:rPr>
          <w:color w:val="000000"/>
          <w:sz w:val="28"/>
          <w:szCs w:val="28"/>
          <w:lang w:val="uk-UA"/>
        </w:rPr>
      </w:pPr>
      <w:r w:rsidRPr="00F339DD">
        <w:rPr>
          <w:color w:val="000000"/>
          <w:sz w:val="28"/>
          <w:szCs w:val="28"/>
          <w:lang w:val="uk-UA"/>
        </w:rPr>
        <w:t xml:space="preserve">9.5. Підприємство вважається реорганізованим чи ліквідованим з дня внесення до єдиного </w:t>
      </w:r>
      <w:r w:rsidR="00AA5EB3">
        <w:rPr>
          <w:color w:val="000000"/>
          <w:sz w:val="28"/>
          <w:szCs w:val="28"/>
          <w:lang w:val="uk-UA"/>
        </w:rPr>
        <w:t>дер</w:t>
      </w:r>
      <w:r w:rsidRPr="00F339DD">
        <w:rPr>
          <w:color w:val="000000"/>
          <w:sz w:val="28"/>
          <w:szCs w:val="28"/>
          <w:lang w:val="uk-UA"/>
        </w:rPr>
        <w:t xml:space="preserve">жавного реєстру юридичних осіб та фізичних осіб </w:t>
      </w:r>
      <w:r w:rsidR="00AA5EB3">
        <w:rPr>
          <w:color w:val="000000"/>
          <w:sz w:val="28"/>
          <w:szCs w:val="28"/>
          <w:lang w:val="uk-UA"/>
        </w:rPr>
        <w:t>–</w:t>
      </w:r>
      <w:r w:rsidRPr="00F339DD">
        <w:rPr>
          <w:color w:val="000000"/>
          <w:sz w:val="28"/>
          <w:szCs w:val="28"/>
          <w:lang w:val="uk-UA"/>
        </w:rPr>
        <w:t xml:space="preserve"> підприємців запису про припинення його діяльності.</w:t>
      </w:r>
    </w:p>
    <w:p w:rsidR="00F339DD" w:rsidRPr="00F339DD" w:rsidRDefault="00F339DD" w:rsidP="00F339DD">
      <w:pPr>
        <w:rPr>
          <w:sz w:val="28"/>
          <w:szCs w:val="28"/>
          <w:lang w:val="uk-UA"/>
        </w:rPr>
      </w:pPr>
    </w:p>
    <w:p w:rsidR="00F339DD" w:rsidRPr="00F339DD" w:rsidRDefault="00F339DD" w:rsidP="00F339DD">
      <w:pPr>
        <w:rPr>
          <w:sz w:val="28"/>
          <w:szCs w:val="28"/>
          <w:lang w:val="uk-UA"/>
        </w:rPr>
      </w:pPr>
    </w:p>
    <w:p w:rsidR="00F339DD" w:rsidRPr="00F339DD" w:rsidRDefault="00F339DD" w:rsidP="00F339DD">
      <w:pPr>
        <w:rPr>
          <w:sz w:val="28"/>
          <w:szCs w:val="28"/>
          <w:lang w:val="uk-UA"/>
        </w:rPr>
      </w:pPr>
    </w:p>
    <w:p w:rsidR="00F339DD" w:rsidRPr="00F339DD" w:rsidRDefault="00F339DD" w:rsidP="00F339DD">
      <w:pPr>
        <w:tabs>
          <w:tab w:val="left" w:pos="6885"/>
        </w:tabs>
        <w:rPr>
          <w:sz w:val="28"/>
          <w:szCs w:val="28"/>
          <w:lang w:val="uk-UA"/>
        </w:rPr>
      </w:pPr>
      <w:r w:rsidRPr="00F339DD">
        <w:rPr>
          <w:sz w:val="28"/>
          <w:szCs w:val="28"/>
          <w:lang w:val="uk-UA"/>
        </w:rPr>
        <w:t>Заступник голови</w:t>
      </w:r>
    </w:p>
    <w:p w:rsidR="00F339DD" w:rsidRPr="00F339DD" w:rsidRDefault="00F339DD" w:rsidP="00F339DD">
      <w:pPr>
        <w:tabs>
          <w:tab w:val="left" w:pos="6885"/>
        </w:tabs>
        <w:rPr>
          <w:sz w:val="28"/>
          <w:szCs w:val="28"/>
          <w:lang w:val="uk-UA"/>
        </w:rPr>
      </w:pPr>
      <w:r w:rsidRPr="00F339DD">
        <w:rPr>
          <w:sz w:val="28"/>
          <w:szCs w:val="28"/>
          <w:lang w:val="uk-UA"/>
        </w:rPr>
        <w:t>адміністрації</w:t>
      </w:r>
      <w:r w:rsidR="00AA5EB3">
        <w:rPr>
          <w:sz w:val="28"/>
          <w:szCs w:val="28"/>
          <w:lang w:val="uk-UA"/>
        </w:rPr>
        <w:tab/>
        <w:t xml:space="preserve">           </w:t>
      </w:r>
      <w:r w:rsidRPr="00F339DD">
        <w:rPr>
          <w:sz w:val="28"/>
          <w:szCs w:val="28"/>
          <w:lang w:val="uk-UA"/>
        </w:rPr>
        <w:t xml:space="preserve"> В.Кальніченко</w:t>
      </w:r>
    </w:p>
    <w:p w:rsidR="004B70E7" w:rsidRPr="00F339DD" w:rsidRDefault="004B70E7">
      <w:pPr>
        <w:rPr>
          <w:sz w:val="28"/>
          <w:szCs w:val="28"/>
          <w:lang w:val="uk-UA"/>
        </w:rPr>
      </w:pPr>
    </w:p>
    <w:sectPr w:rsidR="004B70E7" w:rsidRPr="00F339DD" w:rsidSect="00AA5EB3">
      <w:headerReference w:type="even" r:id="rId8"/>
      <w:headerReference w:type="default" r:id="rId9"/>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68" w:rsidRDefault="005A4B68">
      <w:r>
        <w:separator/>
      </w:r>
    </w:p>
  </w:endnote>
  <w:endnote w:type="continuationSeparator" w:id="0">
    <w:p w:rsidR="005A4B68" w:rsidRDefault="005A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68" w:rsidRDefault="005A4B68">
      <w:r>
        <w:separator/>
      </w:r>
    </w:p>
  </w:footnote>
  <w:footnote w:type="continuationSeparator" w:id="0">
    <w:p w:rsidR="005A4B68" w:rsidRDefault="005A4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B3" w:rsidRDefault="00AA5EB3" w:rsidP="007A40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5EB3" w:rsidRDefault="00AA5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B3" w:rsidRDefault="00AA5EB3" w:rsidP="007A40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353">
      <w:rPr>
        <w:rStyle w:val="PageNumber"/>
        <w:noProof/>
      </w:rPr>
      <w:t>8</w:t>
    </w:r>
    <w:r>
      <w:rPr>
        <w:rStyle w:val="PageNumber"/>
      </w:rPr>
      <w:fldChar w:fldCharType="end"/>
    </w:r>
  </w:p>
  <w:p w:rsidR="00AA5EB3" w:rsidRDefault="00AA5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225FF"/>
    <w:multiLevelType w:val="hybridMultilevel"/>
    <w:tmpl w:val="5A98F250"/>
    <w:lvl w:ilvl="0" w:tplc="DF401EDC">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DD"/>
    <w:rsid w:val="002D28CD"/>
    <w:rsid w:val="003D025B"/>
    <w:rsid w:val="004A0EF6"/>
    <w:rsid w:val="004B70E7"/>
    <w:rsid w:val="00544AED"/>
    <w:rsid w:val="005A4B68"/>
    <w:rsid w:val="005D158C"/>
    <w:rsid w:val="0077413E"/>
    <w:rsid w:val="007A4078"/>
    <w:rsid w:val="00857280"/>
    <w:rsid w:val="00896404"/>
    <w:rsid w:val="0096273D"/>
    <w:rsid w:val="00AA5EB3"/>
    <w:rsid w:val="00D74353"/>
    <w:rsid w:val="00F339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9DD"/>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5EB3"/>
    <w:pPr>
      <w:tabs>
        <w:tab w:val="center" w:pos="4677"/>
        <w:tab w:val="right" w:pos="9355"/>
      </w:tabs>
    </w:pPr>
  </w:style>
  <w:style w:type="character" w:styleId="PageNumber">
    <w:name w:val="page number"/>
    <w:basedOn w:val="DefaultParagraphFont"/>
    <w:rsid w:val="00AA5EB3"/>
  </w:style>
  <w:style w:type="paragraph" w:styleId="BalloonText">
    <w:name w:val="Balloon Text"/>
    <w:basedOn w:val="Normal"/>
    <w:semiHidden/>
    <w:rsid w:val="00AA5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9DD"/>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5EB3"/>
    <w:pPr>
      <w:tabs>
        <w:tab w:val="center" w:pos="4677"/>
        <w:tab w:val="right" w:pos="9355"/>
      </w:tabs>
    </w:pPr>
  </w:style>
  <w:style w:type="character" w:styleId="PageNumber">
    <w:name w:val="page number"/>
    <w:basedOn w:val="DefaultParagraphFont"/>
    <w:rsid w:val="00AA5EB3"/>
  </w:style>
  <w:style w:type="paragraph" w:styleId="BalloonText">
    <w:name w:val="Balloon Text"/>
    <w:basedOn w:val="Normal"/>
    <w:semiHidden/>
    <w:rsid w:val="00AA5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9729</Words>
  <Characters>5546</Characters>
  <Application>Microsoft Office Word</Application>
  <DocSecurity>0</DocSecurity>
  <Lines>46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2014-09-29T06:36:00Z</cp:lastPrinted>
  <dcterms:created xsi:type="dcterms:W3CDTF">2014-10-01T14:43:00Z</dcterms:created>
  <dcterms:modified xsi:type="dcterms:W3CDTF">2014-10-01T14:43:00Z</dcterms:modified>
</cp:coreProperties>
</file>