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34" w:rsidRDefault="002A404B" w:rsidP="00E73145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27D34" w:rsidRDefault="00527D34" w:rsidP="00527D3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527D34" w:rsidRPr="0015608E" w:rsidRDefault="00527D34" w:rsidP="00527D3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527D34" w:rsidRDefault="00527D34" w:rsidP="00527D3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527D34" w:rsidRPr="004C4845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27D34" w:rsidRPr="004C4845" w:rsidRDefault="00527D34" w:rsidP="00CA6D41">
            <w:pPr>
              <w:spacing w:after="80"/>
              <w:jc w:val="both"/>
              <w:rPr>
                <w:lang w:val="uk-UA"/>
              </w:rPr>
            </w:pPr>
            <w:r w:rsidRPr="00527D34">
              <w:rPr>
                <w:szCs w:val="28"/>
                <w:lang w:val="uk-UA"/>
              </w:rPr>
              <w:t>Про внесення змін до розпо</w:t>
            </w:r>
            <w:r>
              <w:rPr>
                <w:szCs w:val="28"/>
                <w:lang w:val="uk-UA"/>
              </w:rPr>
              <w:softHyphen/>
            </w:r>
            <w:r w:rsidRPr="00527D34">
              <w:rPr>
                <w:szCs w:val="28"/>
                <w:lang w:val="uk-UA"/>
              </w:rPr>
              <w:t>рядження голови обласної дер</w:t>
            </w:r>
            <w:r>
              <w:rPr>
                <w:szCs w:val="28"/>
                <w:lang w:val="uk-UA"/>
              </w:rPr>
              <w:softHyphen/>
            </w:r>
            <w:r w:rsidRPr="00527D34">
              <w:rPr>
                <w:spacing w:val="-14"/>
                <w:szCs w:val="28"/>
                <w:lang w:val="uk-UA"/>
              </w:rPr>
              <w:t>жавної адміністрації від 28.08.2014</w:t>
            </w:r>
            <w:r w:rsidRPr="00527D34">
              <w:rPr>
                <w:szCs w:val="28"/>
                <w:lang w:val="uk-UA"/>
              </w:rPr>
              <w:t xml:space="preserve"> № 151/2014-р/к</w:t>
            </w:r>
          </w:p>
        </w:tc>
      </w:tr>
    </w:tbl>
    <w:p w:rsidR="00527D34" w:rsidRPr="00AE7C79" w:rsidRDefault="00527D34" w:rsidP="00527D34">
      <w:pPr>
        <w:jc w:val="both"/>
        <w:rPr>
          <w:szCs w:val="28"/>
          <w:lang w:val="uk-UA"/>
        </w:rPr>
      </w:pPr>
    </w:p>
    <w:p w:rsidR="00527D34" w:rsidRPr="00AE7C79" w:rsidRDefault="00527D34" w:rsidP="00527D34">
      <w:pPr>
        <w:jc w:val="both"/>
        <w:rPr>
          <w:szCs w:val="28"/>
          <w:lang w:val="uk-UA"/>
        </w:rPr>
      </w:pPr>
    </w:p>
    <w:p w:rsidR="006F7A71" w:rsidRPr="00AE7C79" w:rsidRDefault="00527D34" w:rsidP="00527D34">
      <w:pPr>
        <w:spacing w:after="120"/>
        <w:ind w:firstLine="709"/>
        <w:jc w:val="both"/>
        <w:rPr>
          <w:color w:val="000000"/>
          <w:szCs w:val="28"/>
          <w:lang w:val="uk-UA"/>
        </w:rPr>
      </w:pPr>
      <w:r w:rsidRPr="00AE7C79">
        <w:rPr>
          <w:color w:val="000000"/>
          <w:spacing w:val="-4"/>
          <w:szCs w:val="28"/>
          <w:lang w:val="uk-UA"/>
        </w:rPr>
        <w:t>На підставі статей 6, 39 Закону України “Про місцеві державні адміністра</w:t>
      </w:r>
      <w:r w:rsidR="006F7A71" w:rsidRPr="00AE7C79">
        <w:rPr>
          <w:color w:val="000000"/>
          <w:spacing w:val="-4"/>
          <w:szCs w:val="28"/>
          <w:lang w:val="uk-UA"/>
        </w:rPr>
        <w:softHyphen/>
      </w:r>
      <w:r w:rsidRPr="00AE7C79">
        <w:rPr>
          <w:color w:val="000000"/>
          <w:szCs w:val="28"/>
          <w:lang w:val="uk-UA"/>
        </w:rPr>
        <w:t xml:space="preserve">ції”, враховуючи лист обласного центру соціальних служб для сім’ї, дітей та </w:t>
      </w:r>
      <w:r w:rsidRPr="00AE7C79">
        <w:rPr>
          <w:color w:val="000000"/>
          <w:spacing w:val="-6"/>
          <w:szCs w:val="28"/>
          <w:lang w:val="uk-UA"/>
        </w:rPr>
        <w:t xml:space="preserve">молоді від </w:t>
      </w:r>
      <w:r w:rsidR="00AE7C79" w:rsidRPr="00AE7C79">
        <w:rPr>
          <w:color w:val="000000"/>
          <w:spacing w:val="-6"/>
          <w:szCs w:val="28"/>
          <w:lang w:val="uk-UA"/>
        </w:rPr>
        <w:t>29.10.2014 року</w:t>
      </w:r>
      <w:r w:rsidRPr="00AE7C79">
        <w:rPr>
          <w:color w:val="000000"/>
          <w:spacing w:val="-6"/>
          <w:szCs w:val="28"/>
          <w:lang w:val="uk-UA"/>
        </w:rPr>
        <w:t xml:space="preserve"> № </w:t>
      </w:r>
      <w:r w:rsidR="00AE7C79" w:rsidRPr="00AE7C79">
        <w:rPr>
          <w:color w:val="000000"/>
          <w:spacing w:val="-6"/>
          <w:szCs w:val="28"/>
          <w:lang w:val="uk-UA"/>
        </w:rPr>
        <w:t>808</w:t>
      </w:r>
      <w:r w:rsidRPr="00AE7C79">
        <w:rPr>
          <w:color w:val="000000"/>
          <w:spacing w:val="-6"/>
          <w:szCs w:val="28"/>
          <w:lang w:val="uk-UA"/>
        </w:rPr>
        <w:t>, з метою забезпечення нормального функціону</w:t>
      </w:r>
      <w:r w:rsidR="00AE7C79" w:rsidRPr="00AE7C79">
        <w:rPr>
          <w:color w:val="000000"/>
          <w:spacing w:val="-6"/>
          <w:szCs w:val="28"/>
          <w:lang w:val="uk-UA"/>
        </w:rPr>
        <w:softHyphen/>
      </w:r>
      <w:r w:rsidRPr="00AE7C79">
        <w:rPr>
          <w:color w:val="000000"/>
          <w:szCs w:val="28"/>
          <w:lang w:val="uk-UA"/>
        </w:rPr>
        <w:t>вання державного закладу “Хмельницький обласний соціальний центр матері та дитини”</w:t>
      </w:r>
      <w:r w:rsidR="006F7A71" w:rsidRPr="00AE7C79">
        <w:rPr>
          <w:color w:val="000000"/>
          <w:szCs w:val="28"/>
          <w:lang w:val="uk-UA"/>
        </w:rPr>
        <w:t>:</w:t>
      </w:r>
    </w:p>
    <w:p w:rsidR="00527D34" w:rsidRPr="00AE7C79" w:rsidRDefault="006F7A71" w:rsidP="00527D34">
      <w:pPr>
        <w:spacing w:after="120"/>
        <w:ind w:firstLine="709"/>
        <w:jc w:val="both"/>
        <w:rPr>
          <w:szCs w:val="28"/>
          <w:lang w:val="uk-UA"/>
        </w:rPr>
      </w:pPr>
      <w:r w:rsidRPr="00AE7C79">
        <w:rPr>
          <w:color w:val="000000"/>
          <w:szCs w:val="28"/>
          <w:lang w:val="uk-UA"/>
        </w:rPr>
        <w:t>В</w:t>
      </w:r>
      <w:r w:rsidR="00527D34" w:rsidRPr="00AE7C79">
        <w:rPr>
          <w:color w:val="000000"/>
          <w:szCs w:val="28"/>
          <w:lang w:val="uk-UA"/>
        </w:rPr>
        <w:t xml:space="preserve">нести зміни до розпорядження </w:t>
      </w:r>
      <w:r w:rsidR="00527D34" w:rsidRPr="00AE7C79">
        <w:rPr>
          <w:szCs w:val="28"/>
          <w:lang w:val="uk-UA"/>
        </w:rPr>
        <w:t>голови обласної державної адміністрації від 28.08.2014 № 151/2014-р/к “Про звільнення А.Шеремет</w:t>
      </w:r>
      <w:r w:rsidR="00527D34" w:rsidRPr="00AE7C79">
        <w:rPr>
          <w:color w:val="000000"/>
          <w:szCs w:val="28"/>
          <w:lang w:val="uk-UA"/>
        </w:rPr>
        <w:t>”</w:t>
      </w:r>
      <w:r w:rsidR="00527D34" w:rsidRPr="00AE7C79">
        <w:rPr>
          <w:szCs w:val="28"/>
          <w:lang w:val="uk-UA"/>
        </w:rPr>
        <w:t xml:space="preserve">, </w:t>
      </w:r>
      <w:r w:rsidR="00527D34" w:rsidRPr="00AE7C79">
        <w:rPr>
          <w:color w:val="000000"/>
          <w:szCs w:val="28"/>
          <w:lang w:val="uk-UA"/>
        </w:rPr>
        <w:t>доповнивши його пунктом</w:t>
      </w:r>
      <w:r w:rsidRPr="00AE7C79">
        <w:rPr>
          <w:color w:val="000000"/>
          <w:szCs w:val="28"/>
          <w:lang w:val="uk-UA"/>
        </w:rPr>
        <w:t xml:space="preserve"> 3 такого</w:t>
      </w:r>
      <w:r w:rsidR="00527D34" w:rsidRPr="00AE7C79">
        <w:rPr>
          <w:color w:val="000000"/>
          <w:szCs w:val="28"/>
          <w:lang w:val="uk-UA"/>
        </w:rPr>
        <w:t xml:space="preserve"> змісту:</w:t>
      </w:r>
    </w:p>
    <w:p w:rsidR="00527D34" w:rsidRPr="00AE7C79" w:rsidRDefault="006F7A71" w:rsidP="00527D34">
      <w:pPr>
        <w:spacing w:after="120"/>
        <w:ind w:firstLine="709"/>
        <w:jc w:val="both"/>
        <w:rPr>
          <w:color w:val="000000"/>
          <w:spacing w:val="-6"/>
          <w:szCs w:val="28"/>
          <w:lang w:val="uk-UA"/>
        </w:rPr>
      </w:pPr>
      <w:r w:rsidRPr="00AE7C79">
        <w:rPr>
          <w:color w:val="000000"/>
          <w:spacing w:val="-4"/>
          <w:szCs w:val="28"/>
          <w:lang w:val="uk-UA"/>
        </w:rPr>
        <w:t>“3. </w:t>
      </w:r>
      <w:r w:rsidR="00527D34" w:rsidRPr="00AE7C79">
        <w:rPr>
          <w:color w:val="000000"/>
          <w:spacing w:val="-4"/>
          <w:szCs w:val="28"/>
          <w:lang w:val="uk-UA"/>
        </w:rPr>
        <w:t>Тимчасово покласти виконання обов’язків директора державного закладу</w:t>
      </w:r>
      <w:r w:rsidR="00527D34" w:rsidRPr="00AE7C79">
        <w:rPr>
          <w:color w:val="000000"/>
          <w:szCs w:val="28"/>
          <w:lang w:val="uk-UA"/>
        </w:rPr>
        <w:t xml:space="preserve"> “Хмельницький обласний соціальний центр матері та дитини” на </w:t>
      </w:r>
      <w:r w:rsidR="00527D34" w:rsidRPr="00AE7C79">
        <w:rPr>
          <w:color w:val="000000"/>
          <w:spacing w:val="-6"/>
          <w:szCs w:val="28"/>
          <w:lang w:val="uk-UA"/>
        </w:rPr>
        <w:t xml:space="preserve">адміністратора-чергового, завідувача господарством закладу </w:t>
      </w:r>
      <w:proofErr w:type="spellStart"/>
      <w:r w:rsidR="00527D34" w:rsidRPr="00AE7C79">
        <w:rPr>
          <w:smallCaps/>
          <w:color w:val="000000"/>
          <w:spacing w:val="-6"/>
          <w:szCs w:val="28"/>
          <w:lang w:val="uk-UA"/>
        </w:rPr>
        <w:t>Белінську</w:t>
      </w:r>
      <w:proofErr w:type="spellEnd"/>
      <w:r w:rsidR="00527D34" w:rsidRPr="00AE7C79">
        <w:rPr>
          <w:smallCaps/>
          <w:color w:val="000000"/>
          <w:spacing w:val="-6"/>
          <w:szCs w:val="28"/>
          <w:lang w:val="uk-UA"/>
        </w:rPr>
        <w:t xml:space="preserve"> </w:t>
      </w:r>
      <w:r w:rsidR="00527D34" w:rsidRPr="00AE7C79">
        <w:rPr>
          <w:color w:val="000000"/>
          <w:spacing w:val="-6"/>
          <w:szCs w:val="28"/>
          <w:lang w:val="uk-UA"/>
        </w:rPr>
        <w:t>Наталію Борисівну.</w:t>
      </w:r>
      <w:r w:rsidRPr="00AE7C79">
        <w:rPr>
          <w:color w:val="000000"/>
          <w:spacing w:val="-4"/>
          <w:szCs w:val="28"/>
          <w:lang w:val="uk-UA"/>
        </w:rPr>
        <w:t>”</w:t>
      </w:r>
    </w:p>
    <w:p w:rsidR="00527D34" w:rsidRPr="00527D34" w:rsidRDefault="00527D34" w:rsidP="00527D34">
      <w:pPr>
        <w:spacing w:after="120"/>
        <w:rPr>
          <w:color w:val="000000"/>
          <w:sz w:val="32"/>
          <w:szCs w:val="32"/>
          <w:lang w:val="uk-UA"/>
        </w:rPr>
      </w:pPr>
    </w:p>
    <w:p w:rsidR="00527D34" w:rsidRDefault="00527D34" w:rsidP="00527D34">
      <w:pPr>
        <w:rPr>
          <w:color w:val="000000"/>
          <w:szCs w:val="28"/>
          <w:lang w:val="uk-UA"/>
        </w:rPr>
      </w:pPr>
      <w:r>
        <w:rPr>
          <w:color w:val="000000"/>
          <w:szCs w:val="28"/>
        </w:rPr>
        <w:t>Перший заступник</w:t>
      </w:r>
    </w:p>
    <w:p w:rsidR="00527D34" w:rsidRPr="00527D34" w:rsidRDefault="00527D34" w:rsidP="00527D34">
      <w:pPr>
        <w:rPr>
          <w:color w:val="000000"/>
          <w:szCs w:val="28"/>
          <w:lang w:val="uk-UA"/>
        </w:rPr>
      </w:pPr>
      <w:r w:rsidRPr="00527D34">
        <w:rPr>
          <w:color w:val="000000"/>
          <w:szCs w:val="28"/>
          <w:lang w:val="uk-UA"/>
        </w:rPr>
        <w:t>голови адміністрації</w:t>
      </w:r>
      <w:r w:rsidRPr="00527D34">
        <w:rPr>
          <w:color w:val="000000"/>
          <w:szCs w:val="28"/>
          <w:lang w:val="uk-UA"/>
        </w:rPr>
        <w:tab/>
      </w:r>
      <w:r w:rsidRPr="00527D34">
        <w:rPr>
          <w:color w:val="000000"/>
          <w:szCs w:val="28"/>
          <w:lang w:val="uk-UA"/>
        </w:rPr>
        <w:tab/>
      </w:r>
      <w:r w:rsidRPr="00527D34">
        <w:rPr>
          <w:color w:val="000000"/>
          <w:szCs w:val="28"/>
          <w:lang w:val="uk-UA"/>
        </w:rPr>
        <w:tab/>
      </w:r>
      <w:r w:rsidRPr="00527D34">
        <w:rPr>
          <w:color w:val="000000"/>
          <w:szCs w:val="28"/>
          <w:lang w:val="uk-UA"/>
        </w:rPr>
        <w:tab/>
      </w:r>
      <w:r w:rsidRPr="00527D34">
        <w:rPr>
          <w:color w:val="000000"/>
          <w:szCs w:val="28"/>
          <w:lang w:val="uk-UA"/>
        </w:rPr>
        <w:tab/>
        <w:t xml:space="preserve"> 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 xml:space="preserve">  О.</w:t>
      </w:r>
      <w:proofErr w:type="spellStart"/>
      <w:r>
        <w:rPr>
          <w:color w:val="000000"/>
          <w:szCs w:val="28"/>
          <w:lang w:val="uk-UA"/>
        </w:rPr>
        <w:t>Симчишин</w:t>
      </w:r>
      <w:proofErr w:type="spellEnd"/>
    </w:p>
    <w:p w:rsidR="00527D34" w:rsidRPr="00527D34" w:rsidRDefault="00527D34" w:rsidP="00527D34">
      <w:pPr>
        <w:rPr>
          <w:szCs w:val="28"/>
          <w:lang w:val="uk-UA"/>
        </w:rPr>
      </w:pPr>
    </w:p>
    <w:sectPr w:rsidR="00527D34" w:rsidRPr="00527D34" w:rsidSect="00E73145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34"/>
    <w:rsid w:val="002A404B"/>
    <w:rsid w:val="002D28CD"/>
    <w:rsid w:val="004A0EF6"/>
    <w:rsid w:val="004B70E7"/>
    <w:rsid w:val="005022C4"/>
    <w:rsid w:val="00527D34"/>
    <w:rsid w:val="006F7A71"/>
    <w:rsid w:val="00AB4743"/>
    <w:rsid w:val="00AE7C79"/>
    <w:rsid w:val="00CA6D41"/>
    <w:rsid w:val="00E7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7D34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527D34"/>
    <w:pPr>
      <w:spacing w:before="100" w:beforeAutospacing="1" w:after="100" w:afterAutospacing="1"/>
    </w:pPr>
    <w:rPr>
      <w:sz w:val="24"/>
    </w:rPr>
  </w:style>
  <w:style w:type="paragraph" w:styleId="BodyTextIndent">
    <w:name w:val="Body Text Indent"/>
    <w:basedOn w:val="Normal"/>
    <w:rsid w:val="00527D34"/>
    <w:pPr>
      <w:ind w:firstLine="540"/>
    </w:pPr>
    <w:rPr>
      <w:lang w:val="uk-UA"/>
    </w:rPr>
  </w:style>
  <w:style w:type="paragraph" w:styleId="BalloonText">
    <w:name w:val="Balloon Text"/>
    <w:basedOn w:val="Normal"/>
    <w:link w:val="BalloonTextChar"/>
    <w:rsid w:val="002A40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404B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7D34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527D34"/>
    <w:pPr>
      <w:spacing w:before="100" w:beforeAutospacing="1" w:after="100" w:afterAutospacing="1"/>
    </w:pPr>
    <w:rPr>
      <w:sz w:val="24"/>
    </w:rPr>
  </w:style>
  <w:style w:type="paragraph" w:styleId="BodyTextIndent">
    <w:name w:val="Body Text Indent"/>
    <w:basedOn w:val="Normal"/>
    <w:rsid w:val="00527D34"/>
    <w:pPr>
      <w:ind w:firstLine="540"/>
    </w:pPr>
    <w:rPr>
      <w:lang w:val="uk-UA"/>
    </w:rPr>
  </w:style>
  <w:style w:type="paragraph" w:styleId="BalloonText">
    <w:name w:val="Balloon Text"/>
    <w:basedOn w:val="Normal"/>
    <w:link w:val="BalloonTextChar"/>
    <w:rsid w:val="002A40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404B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2014-10-30T13:29:00Z</cp:lastPrinted>
  <dcterms:created xsi:type="dcterms:W3CDTF">2014-11-05T10:56:00Z</dcterms:created>
  <dcterms:modified xsi:type="dcterms:W3CDTF">2014-11-05T12:32:00Z</dcterms:modified>
</cp:coreProperties>
</file>