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140" w:type="dxa"/>
        <w:tblInd w:w="11268" w:type="dxa"/>
        <w:tblLook w:val="01E0" w:firstRow="1" w:lastRow="1" w:firstColumn="1" w:lastColumn="1" w:noHBand="0" w:noVBand="0"/>
      </w:tblPr>
      <w:tblGrid>
        <w:gridCol w:w="4140"/>
      </w:tblGrid>
      <w:tr w:rsidR="00406B2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06B25" w:rsidRPr="00B957FC" w:rsidRDefault="00406B25" w:rsidP="007C081D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957FC">
              <w:rPr>
                <w:bCs/>
                <w:sz w:val="28"/>
                <w:szCs w:val="28"/>
              </w:rPr>
              <w:t xml:space="preserve">Додаток </w:t>
            </w:r>
            <w:r>
              <w:rPr>
                <w:bCs/>
                <w:sz w:val="28"/>
                <w:szCs w:val="28"/>
              </w:rPr>
              <w:t>3</w:t>
            </w:r>
          </w:p>
          <w:p w:rsidR="00406B25" w:rsidRPr="00B957FC" w:rsidRDefault="00406B25" w:rsidP="007C081D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406B25" w:rsidRPr="00B957FC" w:rsidRDefault="00406B25" w:rsidP="007C081D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28.0</w:t>
            </w:r>
            <w:r w:rsidR="007C08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.2014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331</w:t>
            </w:r>
            <w:r w:rsidRPr="00B957F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  <w:r w:rsidRPr="00B957FC">
              <w:rPr>
                <w:sz w:val="28"/>
                <w:szCs w:val="28"/>
              </w:rPr>
              <w:t>-р</w:t>
            </w:r>
          </w:p>
          <w:p w:rsidR="00406B25" w:rsidRPr="00B957FC" w:rsidRDefault="00406B25" w:rsidP="007C081D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406B25" w:rsidRDefault="005577EB" w:rsidP="007C081D">
            <w:pPr>
              <w:jc w:val="both"/>
            </w:pPr>
            <w:r>
              <w:rPr>
                <w:sz w:val="28"/>
                <w:szCs w:val="28"/>
              </w:rPr>
              <w:t>09.10.</w:t>
            </w:r>
            <w:r w:rsidR="00406B25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391/2014-р</w:t>
            </w:r>
            <w:r w:rsidR="00406B25" w:rsidRPr="00B957FC">
              <w:rPr>
                <w:sz w:val="28"/>
                <w:szCs w:val="28"/>
              </w:rPr>
              <w:t>)</w:t>
            </w:r>
          </w:p>
        </w:tc>
      </w:tr>
    </w:tbl>
    <w:p w:rsidR="00406B25" w:rsidRDefault="00406B25" w:rsidP="00406B25"/>
    <w:p w:rsidR="00406B25" w:rsidRDefault="00406B25" w:rsidP="00406B25">
      <w:pPr>
        <w:rPr>
          <w:lang w:val="ru-RU"/>
        </w:rPr>
      </w:pPr>
    </w:p>
    <w:p w:rsidR="00AA5BF6" w:rsidRPr="00AA5BF6" w:rsidRDefault="00AA5BF6" w:rsidP="00406B25">
      <w:pPr>
        <w:rPr>
          <w:lang w:val="ru-RU"/>
        </w:rPr>
      </w:pPr>
    </w:p>
    <w:p w:rsidR="00406B25" w:rsidRPr="005C09C8" w:rsidRDefault="00406B25" w:rsidP="00406B25">
      <w:pPr>
        <w:jc w:val="center"/>
        <w:rPr>
          <w:b/>
          <w:caps/>
          <w:spacing w:val="24"/>
          <w:sz w:val="28"/>
          <w:szCs w:val="28"/>
        </w:rPr>
      </w:pPr>
      <w:r w:rsidRPr="005C09C8">
        <w:rPr>
          <w:b/>
          <w:caps/>
          <w:spacing w:val="24"/>
          <w:sz w:val="28"/>
          <w:szCs w:val="28"/>
        </w:rPr>
        <w:t xml:space="preserve">Розподіл </w:t>
      </w:r>
    </w:p>
    <w:p w:rsidR="00406B25" w:rsidRDefault="00406B25" w:rsidP="00AA5BF6">
      <w:pPr>
        <w:jc w:val="center"/>
        <w:rPr>
          <w:bCs/>
          <w:sz w:val="28"/>
          <w:szCs w:val="28"/>
          <w:lang w:val="ru-RU"/>
        </w:rPr>
      </w:pPr>
      <w:r w:rsidRPr="00406B25">
        <w:rPr>
          <w:bCs/>
          <w:sz w:val="28"/>
          <w:szCs w:val="28"/>
        </w:rPr>
        <w:t>місячних обсягів природного газу для теплогенеруючих та теплопостачальних організацій в розрізі газопостачальних підприємств Хмельницької області на період з 01 серпня 2014 р</w:t>
      </w:r>
      <w:r>
        <w:rPr>
          <w:bCs/>
          <w:sz w:val="28"/>
          <w:szCs w:val="28"/>
        </w:rPr>
        <w:t>оку</w:t>
      </w:r>
      <w:r w:rsidRPr="00406B25">
        <w:rPr>
          <w:bCs/>
          <w:sz w:val="28"/>
          <w:szCs w:val="28"/>
        </w:rPr>
        <w:t xml:space="preserve"> до кінця опалювального сезону 2014/2015 року</w:t>
      </w:r>
    </w:p>
    <w:p w:rsidR="00AA5BF6" w:rsidRPr="00AA5BF6" w:rsidRDefault="00AA5BF6" w:rsidP="00AA5BF6">
      <w:pPr>
        <w:jc w:val="center"/>
        <w:rPr>
          <w:bCs/>
          <w:sz w:val="10"/>
          <w:szCs w:val="10"/>
          <w:lang w:val="ru-RU"/>
        </w:rPr>
      </w:pPr>
    </w:p>
    <w:p w:rsidR="00406B25" w:rsidRPr="0086324A" w:rsidRDefault="00406B25" w:rsidP="00406B25">
      <w:pPr>
        <w:ind w:firstLine="709"/>
        <w:jc w:val="right"/>
      </w:pPr>
      <w:r>
        <w:rPr>
          <w:sz w:val="20"/>
          <w:szCs w:val="20"/>
        </w:rPr>
        <w:t>тис. куб.метрів</w:t>
      </w:r>
    </w:p>
    <w:tbl>
      <w:tblPr>
        <w:tblW w:w="15340" w:type="dxa"/>
        <w:tblInd w:w="90" w:type="dxa"/>
        <w:tblLook w:val="0000" w:firstRow="0" w:lastRow="0" w:firstColumn="0" w:lastColumn="0" w:noHBand="0" w:noVBand="0"/>
      </w:tblPr>
      <w:tblGrid>
        <w:gridCol w:w="3340"/>
        <w:gridCol w:w="1358"/>
        <w:gridCol w:w="1440"/>
        <w:gridCol w:w="1440"/>
        <w:gridCol w:w="1260"/>
        <w:gridCol w:w="1440"/>
        <w:gridCol w:w="1260"/>
        <w:gridCol w:w="1260"/>
        <w:gridCol w:w="1362"/>
        <w:gridCol w:w="1180"/>
      </w:tblGrid>
      <w:tr w:rsidR="00406B25">
        <w:trPr>
          <w:trHeight w:val="8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Найменування газопостачального підприємства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 xml:space="preserve">Серпень </w:t>
            </w:r>
          </w:p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Вересень</w:t>
            </w:r>
          </w:p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 xml:space="preserve">Жовтень  </w:t>
            </w:r>
          </w:p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2014 року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Листопад  2014 року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 xml:space="preserve">Грудень </w:t>
            </w:r>
          </w:p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 xml:space="preserve"> 2014 року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Січень  2015 року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Лютий  2015 року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 xml:space="preserve">Березень  </w:t>
            </w:r>
          </w:p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 w:rsidRPr="00406B25">
              <w:rPr>
                <w:b/>
                <w:sz w:val="20"/>
                <w:szCs w:val="20"/>
              </w:rPr>
              <w:t>2015 року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AA5BF6" w:rsidRDefault="00406B25" w:rsidP="00406B2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06B25">
              <w:rPr>
                <w:b/>
                <w:sz w:val="20"/>
                <w:szCs w:val="20"/>
              </w:rPr>
              <w:t>сього</w:t>
            </w:r>
            <w:r w:rsidR="00AA5BF6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406B25">
        <w:trPr>
          <w:trHeight w:val="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 w:rsidP="00406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06B25">
        <w:trPr>
          <w:trHeight w:val="34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r w:rsidRPr="00406B25">
              <w:t xml:space="preserve">ПАТ </w:t>
            </w:r>
            <w:r>
              <w:t>“Хмельницькгаз”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1726,6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2614,5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9075,4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13075,3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20384,4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22088,5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18852,3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13267,0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101084,0</w:t>
            </w:r>
          </w:p>
        </w:tc>
      </w:tr>
      <w:tr w:rsidR="00406B25">
        <w:trPr>
          <w:trHeight w:val="33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r w:rsidRPr="00406B25">
              <w:t xml:space="preserve">ПАТ </w:t>
            </w:r>
            <w:r>
              <w:t>“Шепетівкагаз”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425,1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803,8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1168,4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1471,7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1174,3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</w:pPr>
            <w:r w:rsidRPr="00406B25">
              <w:t>809,4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5852,7</w:t>
            </w:r>
          </w:p>
        </w:tc>
      </w:tr>
      <w:tr w:rsidR="00406B25">
        <w:trPr>
          <w:trHeight w:val="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AA5BF6" w:rsidRDefault="00406B25">
            <w:pPr>
              <w:rPr>
                <w:b/>
                <w:lang w:val="ru-RU"/>
              </w:rPr>
            </w:pPr>
            <w:r w:rsidRPr="00406B25">
              <w:rPr>
                <w:b/>
              </w:rPr>
              <w:t>Усього</w:t>
            </w:r>
            <w:r w:rsidR="00AA5BF6">
              <w:rPr>
                <w:b/>
                <w:lang w:val="ru-RU"/>
              </w:rPr>
              <w:t>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1726,6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2614,5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9500,5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13879,1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21552,8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23560,2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20026,6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14076,4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5" w:rsidRPr="00406B25" w:rsidRDefault="00406B25">
            <w:pPr>
              <w:jc w:val="right"/>
              <w:rPr>
                <w:b/>
              </w:rPr>
            </w:pPr>
            <w:r w:rsidRPr="00406B25">
              <w:rPr>
                <w:b/>
              </w:rPr>
              <w:t>106936,7</w:t>
            </w:r>
          </w:p>
        </w:tc>
      </w:tr>
    </w:tbl>
    <w:p w:rsidR="00406B25" w:rsidRDefault="00406B25" w:rsidP="00406B25">
      <w:pPr>
        <w:rPr>
          <w:sz w:val="28"/>
          <w:szCs w:val="28"/>
        </w:rPr>
      </w:pPr>
    </w:p>
    <w:p w:rsidR="00406B25" w:rsidRDefault="00406B25" w:rsidP="00406B25">
      <w:pPr>
        <w:rPr>
          <w:sz w:val="28"/>
          <w:szCs w:val="28"/>
        </w:rPr>
      </w:pPr>
    </w:p>
    <w:p w:rsidR="00406B25" w:rsidRDefault="00406B25" w:rsidP="00406B25">
      <w:pPr>
        <w:pStyle w:val="NormalWeb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406B25" w:rsidRPr="00B957FC" w:rsidRDefault="00406B25" w:rsidP="00406B2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406B25" w:rsidRPr="00B957FC" w:rsidRDefault="00406B25" w:rsidP="00406B25">
      <w:pPr>
        <w:rPr>
          <w:lang w:val="ru-RU"/>
        </w:rPr>
      </w:pPr>
    </w:p>
    <w:p w:rsidR="00406B25" w:rsidRPr="005C09C8" w:rsidRDefault="00406B25" w:rsidP="00406B25">
      <w:pPr>
        <w:rPr>
          <w:lang w:val="ru-RU"/>
        </w:rPr>
      </w:pPr>
    </w:p>
    <w:p w:rsidR="00406B25" w:rsidRDefault="00406B25" w:rsidP="00406B25"/>
    <w:p w:rsidR="004B70E7" w:rsidRDefault="004B70E7"/>
    <w:sectPr w:rsidR="004B70E7" w:rsidSect="007C081D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5"/>
    <w:rsid w:val="002D28CD"/>
    <w:rsid w:val="00337901"/>
    <w:rsid w:val="00406B25"/>
    <w:rsid w:val="004A0EF6"/>
    <w:rsid w:val="004B70E7"/>
    <w:rsid w:val="005577EB"/>
    <w:rsid w:val="007C081D"/>
    <w:rsid w:val="00A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B2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06B2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06B25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406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B2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06B2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06B25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406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2014-10-07T07:46:00Z</cp:lastPrinted>
  <dcterms:created xsi:type="dcterms:W3CDTF">2014-10-15T13:12:00Z</dcterms:created>
  <dcterms:modified xsi:type="dcterms:W3CDTF">2014-10-15T13:12:00Z</dcterms:modified>
</cp:coreProperties>
</file>