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8" w:rsidRPr="00BC0C57" w:rsidRDefault="00890C19" w:rsidP="0092264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6FA8" w:rsidRPr="00BC0C57" w:rsidRDefault="00206FA8" w:rsidP="00206FA8">
      <w:pPr>
        <w:rPr>
          <w:sz w:val="28"/>
          <w:szCs w:val="28"/>
          <w:lang w:val="uk-UA"/>
        </w:rPr>
      </w:pPr>
    </w:p>
    <w:p w:rsidR="00206FA8" w:rsidRPr="00BC0C57" w:rsidRDefault="00206FA8" w:rsidP="00206FA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06FA8" w:rsidRPr="00890C1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6FA8" w:rsidRPr="00206FA8" w:rsidRDefault="00206FA8" w:rsidP="00016E44">
            <w:pPr>
              <w:jc w:val="both"/>
              <w:rPr>
                <w:rFonts w:ascii="Bell MT" w:hAnsi="Bell MT"/>
                <w:spacing w:val="-6"/>
                <w:sz w:val="28"/>
                <w:szCs w:val="28"/>
                <w:lang w:val="uk-UA" w:eastAsia="uk-UA"/>
              </w:rPr>
            </w:pPr>
            <w:r w:rsidRPr="00206FA8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FA8">
              <w:rPr>
                <w:sz w:val="28"/>
                <w:szCs w:val="28"/>
                <w:lang w:val="uk-UA"/>
              </w:rPr>
              <w:t>роблення технічної докумен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FA8">
              <w:rPr>
                <w:sz w:val="28"/>
                <w:szCs w:val="28"/>
                <w:lang w:val="uk-UA"/>
              </w:rPr>
              <w:t>т</w:t>
            </w:r>
            <w:r w:rsidRPr="00BC0C57">
              <w:rPr>
                <w:spacing w:val="-10"/>
                <w:sz w:val="28"/>
                <w:szCs w:val="28"/>
                <w:lang w:val="uk-UA"/>
              </w:rPr>
              <w:t>ації із землеустрою щодо вста</w:t>
            </w:r>
            <w:r w:rsidR="00BC0C57" w:rsidRPr="00BC0C57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BC0C57">
              <w:rPr>
                <w:spacing w:val="-12"/>
                <w:sz w:val="28"/>
                <w:szCs w:val="28"/>
                <w:lang w:val="uk-UA"/>
              </w:rPr>
              <w:t>новлення (відновлення) меж</w:t>
            </w:r>
            <w:r w:rsidRPr="00206FA8">
              <w:rPr>
                <w:sz w:val="28"/>
                <w:szCs w:val="28"/>
                <w:lang w:val="uk-UA"/>
              </w:rPr>
              <w:t xml:space="preserve"> </w:t>
            </w:r>
            <w:r w:rsidRPr="00BC0C57">
              <w:rPr>
                <w:spacing w:val="-12"/>
                <w:sz w:val="28"/>
                <w:szCs w:val="28"/>
                <w:lang w:val="uk-UA"/>
              </w:rPr>
              <w:t>зе</w:t>
            </w:r>
            <w:r w:rsidR="00BC0C57" w:rsidRPr="00BC0C57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BC0C57">
              <w:rPr>
                <w:spacing w:val="-12"/>
                <w:sz w:val="28"/>
                <w:szCs w:val="28"/>
                <w:lang w:val="uk-UA"/>
              </w:rPr>
              <w:t>мельної ділянки в натурі (на міс</w:t>
            </w:r>
            <w:r w:rsidR="00BC0C57" w:rsidRPr="00BC0C57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BC0C57">
              <w:rPr>
                <w:spacing w:val="-6"/>
                <w:sz w:val="28"/>
                <w:szCs w:val="28"/>
                <w:lang w:val="uk-UA"/>
              </w:rPr>
              <w:t xml:space="preserve">цевості) </w:t>
            </w:r>
            <w:r w:rsidRPr="00BC0C57">
              <w:rPr>
                <w:bCs/>
                <w:spacing w:val="-6"/>
                <w:sz w:val="28"/>
                <w:szCs w:val="28"/>
                <w:lang w:val="uk-UA"/>
              </w:rPr>
              <w:t>ТОВ “І.К. Ініціатива”</w:t>
            </w:r>
          </w:p>
        </w:tc>
      </w:tr>
    </w:tbl>
    <w:p w:rsidR="00206FA8" w:rsidRPr="00BC0C57" w:rsidRDefault="00206FA8" w:rsidP="00206FA8">
      <w:pPr>
        <w:rPr>
          <w:sz w:val="28"/>
          <w:szCs w:val="28"/>
          <w:lang w:val="uk-UA"/>
        </w:rPr>
      </w:pPr>
    </w:p>
    <w:p w:rsidR="00206FA8" w:rsidRPr="00206FA8" w:rsidRDefault="00206FA8" w:rsidP="00206FA8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206FA8" w:rsidRPr="00206FA8" w:rsidRDefault="00206FA8" w:rsidP="00BC0C5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06FA8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206FA8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206FA8">
        <w:rPr>
          <w:sz w:val="28"/>
          <w:szCs w:val="28"/>
          <w:lang w:val="uk-UA"/>
        </w:rPr>
        <w:t xml:space="preserve">, статей 17, 93, 122-124, 134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206FA8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206FA8">
        <w:rPr>
          <w:sz w:val="28"/>
          <w:szCs w:val="28"/>
          <w:lang w:val="uk-UA"/>
        </w:rPr>
        <w:t xml:space="preserve">, розглянувши клопотання </w:t>
      </w:r>
      <w:r w:rsidRPr="00206FA8">
        <w:rPr>
          <w:bCs/>
          <w:sz w:val="28"/>
          <w:szCs w:val="28"/>
          <w:lang w:val="uk-UA"/>
        </w:rPr>
        <w:t xml:space="preserve">ТОВ </w:t>
      </w:r>
      <w:r>
        <w:rPr>
          <w:bCs/>
          <w:sz w:val="28"/>
          <w:szCs w:val="28"/>
          <w:lang w:val="uk-UA"/>
        </w:rPr>
        <w:t>“</w:t>
      </w:r>
      <w:r w:rsidRPr="00206FA8">
        <w:rPr>
          <w:bCs/>
          <w:sz w:val="28"/>
          <w:szCs w:val="28"/>
          <w:lang w:val="uk-UA"/>
        </w:rPr>
        <w:t>І.К. Ініціатива</w:t>
      </w:r>
      <w:r>
        <w:rPr>
          <w:bCs/>
          <w:sz w:val="28"/>
          <w:szCs w:val="28"/>
          <w:lang w:val="uk-UA"/>
        </w:rPr>
        <w:t>”</w:t>
      </w:r>
      <w:r w:rsidRPr="00206FA8">
        <w:rPr>
          <w:bCs/>
          <w:sz w:val="28"/>
          <w:szCs w:val="28"/>
          <w:lang w:val="uk-UA"/>
        </w:rPr>
        <w:t xml:space="preserve">, лист ТОВ </w:t>
      </w:r>
      <w:r>
        <w:rPr>
          <w:bCs/>
          <w:sz w:val="28"/>
          <w:szCs w:val="28"/>
          <w:lang w:val="uk-UA"/>
        </w:rPr>
        <w:t>“</w:t>
      </w:r>
      <w:r w:rsidRPr="00206FA8">
        <w:rPr>
          <w:bCs/>
          <w:sz w:val="28"/>
          <w:szCs w:val="28"/>
          <w:lang w:val="uk-UA"/>
        </w:rPr>
        <w:t>УкрТауе</w:t>
      </w:r>
      <w:r>
        <w:rPr>
          <w:bCs/>
          <w:sz w:val="28"/>
          <w:szCs w:val="28"/>
          <w:lang w:val="uk-UA"/>
        </w:rPr>
        <w:t>р”</w:t>
      </w:r>
      <w:r w:rsidRPr="00206FA8">
        <w:rPr>
          <w:sz w:val="28"/>
          <w:szCs w:val="28"/>
          <w:lang w:val="uk-UA"/>
        </w:rPr>
        <w:t xml:space="preserve"> </w:t>
      </w:r>
      <w:r w:rsidR="00A73BE6">
        <w:rPr>
          <w:sz w:val="28"/>
          <w:szCs w:val="28"/>
          <w:lang w:val="uk-UA"/>
        </w:rPr>
        <w:t>від 28.08.2014 року №</w:t>
      </w:r>
      <w:r w:rsidRPr="00206FA8">
        <w:rPr>
          <w:sz w:val="28"/>
          <w:szCs w:val="28"/>
          <w:lang w:val="uk-UA"/>
        </w:rPr>
        <w:t xml:space="preserve"> </w:t>
      </w:r>
      <w:r w:rsidR="00A73BE6">
        <w:rPr>
          <w:sz w:val="28"/>
          <w:szCs w:val="28"/>
          <w:lang w:val="uk-UA"/>
        </w:rPr>
        <w:t xml:space="preserve">62/5189-11-26/2014 </w:t>
      </w:r>
      <w:r w:rsidRPr="00206FA8">
        <w:rPr>
          <w:sz w:val="28"/>
          <w:szCs w:val="28"/>
          <w:lang w:val="uk-UA"/>
        </w:rPr>
        <w:t xml:space="preserve">та </w:t>
      </w:r>
      <w:r w:rsidR="003661DB">
        <w:rPr>
          <w:sz w:val="28"/>
          <w:szCs w:val="28"/>
          <w:lang w:val="uk-UA"/>
        </w:rPr>
        <w:t>п</w:t>
      </w:r>
      <w:r w:rsidRPr="00206FA8">
        <w:rPr>
          <w:sz w:val="28"/>
          <w:szCs w:val="28"/>
          <w:lang w:val="uk-UA"/>
        </w:rPr>
        <w:t>одані матеріали:</w:t>
      </w:r>
    </w:p>
    <w:p w:rsidR="00206FA8" w:rsidRPr="00206FA8" w:rsidRDefault="00206FA8" w:rsidP="00BC0C5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9205B">
        <w:rPr>
          <w:spacing w:val="-6"/>
          <w:sz w:val="28"/>
          <w:szCs w:val="28"/>
          <w:lang w:val="uk-UA"/>
        </w:rPr>
        <w:t>1. Визнати такими, що втрати</w:t>
      </w:r>
      <w:r w:rsidR="00A73BE6" w:rsidRPr="00A9205B">
        <w:rPr>
          <w:spacing w:val="-6"/>
          <w:sz w:val="28"/>
          <w:szCs w:val="28"/>
          <w:lang w:val="uk-UA"/>
        </w:rPr>
        <w:t>ли</w:t>
      </w:r>
      <w:r w:rsidRPr="00A9205B">
        <w:rPr>
          <w:spacing w:val="-6"/>
          <w:sz w:val="28"/>
          <w:szCs w:val="28"/>
          <w:lang w:val="uk-UA"/>
        </w:rPr>
        <w:t xml:space="preserve"> чинність</w:t>
      </w:r>
      <w:r w:rsidR="00A9205B">
        <w:rPr>
          <w:spacing w:val="-6"/>
          <w:sz w:val="28"/>
          <w:szCs w:val="28"/>
          <w:lang w:val="uk-UA"/>
        </w:rPr>
        <w:t>,</w:t>
      </w:r>
      <w:r w:rsidRPr="00A9205B">
        <w:rPr>
          <w:spacing w:val="-6"/>
          <w:sz w:val="28"/>
          <w:szCs w:val="28"/>
          <w:lang w:val="uk-UA"/>
        </w:rPr>
        <w:t xml:space="preserve"> </w:t>
      </w:r>
      <w:r w:rsidR="00A73BE6" w:rsidRPr="00A9205B">
        <w:rPr>
          <w:spacing w:val="-6"/>
          <w:sz w:val="28"/>
          <w:szCs w:val="28"/>
          <w:lang w:val="uk-UA"/>
        </w:rPr>
        <w:t xml:space="preserve">пункти 3, 4 </w:t>
      </w:r>
      <w:r w:rsidRPr="00A9205B">
        <w:rPr>
          <w:spacing w:val="-6"/>
          <w:sz w:val="28"/>
          <w:szCs w:val="28"/>
          <w:lang w:val="uk-UA"/>
        </w:rPr>
        <w:t xml:space="preserve">розпорядження </w:t>
      </w:r>
      <w:r w:rsidR="00A9205B" w:rsidRPr="00A9205B">
        <w:rPr>
          <w:spacing w:val="-6"/>
          <w:sz w:val="28"/>
          <w:szCs w:val="28"/>
          <w:lang w:val="uk-UA"/>
        </w:rPr>
        <w:t>голови</w:t>
      </w:r>
      <w:r w:rsidR="00A9205B">
        <w:rPr>
          <w:sz w:val="28"/>
          <w:szCs w:val="28"/>
          <w:lang w:val="uk-UA"/>
        </w:rPr>
        <w:t xml:space="preserve"> </w:t>
      </w:r>
      <w:r w:rsidRPr="00206FA8">
        <w:rPr>
          <w:sz w:val="28"/>
          <w:szCs w:val="28"/>
          <w:lang w:val="uk-UA"/>
        </w:rPr>
        <w:t>Хмельницької обласної державної ад</w:t>
      </w:r>
      <w:r w:rsidR="00A73BE6">
        <w:rPr>
          <w:sz w:val="28"/>
          <w:szCs w:val="28"/>
          <w:lang w:val="uk-UA"/>
        </w:rPr>
        <w:t>міністрації від 19.09.2012</w:t>
      </w:r>
      <w:r w:rsidRPr="00206FA8">
        <w:rPr>
          <w:sz w:val="28"/>
          <w:szCs w:val="28"/>
          <w:lang w:val="uk-UA"/>
        </w:rPr>
        <w:t xml:space="preserve"> № 258/2012-р </w:t>
      </w:r>
      <w:r w:rsidR="00A73BE6">
        <w:rPr>
          <w:sz w:val="28"/>
          <w:szCs w:val="28"/>
          <w:lang w:val="uk-UA"/>
        </w:rPr>
        <w:t>“</w:t>
      </w:r>
      <w:r w:rsidRPr="00206FA8">
        <w:rPr>
          <w:sz w:val="28"/>
          <w:szCs w:val="28"/>
          <w:lang w:val="uk-UA"/>
        </w:rPr>
        <w:t xml:space="preserve">Про передачу в оренду </w:t>
      </w:r>
      <w:r w:rsidR="00A73BE6">
        <w:rPr>
          <w:sz w:val="28"/>
          <w:szCs w:val="28"/>
          <w:lang w:val="uk-UA"/>
        </w:rPr>
        <w:t>земельної ділянки ТОВ “Укртауер”</w:t>
      </w:r>
      <w:r w:rsidRPr="00206FA8">
        <w:rPr>
          <w:sz w:val="28"/>
          <w:szCs w:val="28"/>
          <w:lang w:val="uk-UA"/>
        </w:rPr>
        <w:t>.</w:t>
      </w:r>
    </w:p>
    <w:p w:rsidR="00206FA8" w:rsidRPr="00206FA8" w:rsidRDefault="00206FA8" w:rsidP="00BC0C5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73BE6">
        <w:rPr>
          <w:spacing w:val="-6"/>
          <w:sz w:val="28"/>
          <w:szCs w:val="28"/>
          <w:lang w:val="uk-UA"/>
        </w:rPr>
        <w:t xml:space="preserve">2. Надати дозвіл </w:t>
      </w:r>
      <w:r w:rsidRPr="00A73BE6">
        <w:rPr>
          <w:bCs/>
          <w:spacing w:val="-6"/>
          <w:sz w:val="28"/>
          <w:szCs w:val="28"/>
          <w:lang w:val="uk-UA"/>
        </w:rPr>
        <w:t xml:space="preserve">товариству з обмеженою відповідальністю </w:t>
      </w:r>
      <w:r w:rsidR="00A73BE6" w:rsidRPr="00A73BE6">
        <w:rPr>
          <w:bCs/>
          <w:spacing w:val="-6"/>
          <w:sz w:val="28"/>
          <w:szCs w:val="28"/>
          <w:lang w:val="uk-UA"/>
        </w:rPr>
        <w:t>“</w:t>
      </w:r>
      <w:r w:rsidRPr="00A73BE6">
        <w:rPr>
          <w:bCs/>
          <w:spacing w:val="-6"/>
          <w:sz w:val="28"/>
          <w:szCs w:val="28"/>
          <w:lang w:val="uk-UA"/>
        </w:rPr>
        <w:t>І.К. Ініціатива</w:t>
      </w:r>
      <w:r w:rsidR="00A73BE6" w:rsidRPr="00A73BE6">
        <w:rPr>
          <w:bCs/>
          <w:spacing w:val="-6"/>
          <w:sz w:val="28"/>
          <w:szCs w:val="28"/>
          <w:lang w:val="uk-UA"/>
        </w:rPr>
        <w:t>”</w:t>
      </w:r>
      <w:r w:rsidRPr="00206FA8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державної власності площею </w:t>
      </w:r>
      <w:smartTag w:uri="urn:schemas-microsoft-com:office:smarttags" w:element="metricconverter">
        <w:smartTagPr>
          <w:attr w:name="ProductID" w:val="0,0300 га"/>
        </w:smartTagPr>
        <w:r w:rsidRPr="00206FA8">
          <w:rPr>
            <w:sz w:val="28"/>
            <w:szCs w:val="28"/>
            <w:lang w:val="uk-UA"/>
          </w:rPr>
          <w:t>0,0300 га</w:t>
        </w:r>
      </w:smartTag>
      <w:r w:rsidRPr="00206FA8">
        <w:rPr>
          <w:sz w:val="28"/>
          <w:szCs w:val="28"/>
          <w:lang w:val="uk-UA"/>
        </w:rPr>
        <w:t xml:space="preserve"> для розміщення та експлуатації об’єкта телеко</w:t>
      </w:r>
      <w:r w:rsidR="00A73BE6">
        <w:rPr>
          <w:sz w:val="28"/>
          <w:szCs w:val="28"/>
          <w:lang w:val="uk-UA"/>
        </w:rPr>
        <w:softHyphen/>
      </w:r>
      <w:r w:rsidRPr="00206FA8">
        <w:rPr>
          <w:sz w:val="28"/>
          <w:szCs w:val="28"/>
          <w:lang w:val="uk-UA"/>
        </w:rPr>
        <w:t>мунікаційної інфраструктури, що знаходиться за межами населених пунктів на території Квітневської сільської ради Білогірського району Хмельницької області.</w:t>
      </w:r>
    </w:p>
    <w:p w:rsidR="00206FA8" w:rsidRPr="00206FA8" w:rsidRDefault="00206FA8" w:rsidP="00BC0C57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3. </w:t>
      </w:r>
      <w:r w:rsidRPr="00206FA8">
        <w:rPr>
          <w:bCs/>
          <w:sz w:val="28"/>
          <w:szCs w:val="28"/>
          <w:lang w:val="uk-UA"/>
        </w:rPr>
        <w:t xml:space="preserve">ТОВ </w:t>
      </w:r>
      <w:r w:rsidR="00A73BE6">
        <w:rPr>
          <w:bCs/>
          <w:sz w:val="28"/>
          <w:szCs w:val="28"/>
          <w:lang w:val="uk-UA"/>
        </w:rPr>
        <w:t>“</w:t>
      </w:r>
      <w:r w:rsidRPr="00206FA8">
        <w:rPr>
          <w:bCs/>
          <w:sz w:val="28"/>
          <w:szCs w:val="28"/>
          <w:lang w:val="uk-UA"/>
        </w:rPr>
        <w:t>І.К. Ініціатива</w:t>
      </w:r>
      <w:r w:rsidR="00A73BE6">
        <w:rPr>
          <w:bCs/>
          <w:sz w:val="28"/>
          <w:szCs w:val="28"/>
          <w:lang w:val="uk-UA"/>
        </w:rPr>
        <w:t>”</w:t>
      </w:r>
      <w:r w:rsidRPr="00206FA8">
        <w:rPr>
          <w:bCs/>
          <w:sz w:val="28"/>
          <w:szCs w:val="28"/>
          <w:lang w:val="uk-UA"/>
        </w:rPr>
        <w:t xml:space="preserve"> </w:t>
      </w:r>
      <w:r w:rsidRPr="00206FA8">
        <w:rPr>
          <w:sz w:val="28"/>
          <w:szCs w:val="28"/>
          <w:lang w:val="uk-UA"/>
        </w:rPr>
        <w:t>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206FA8">
        <w:rPr>
          <w:rStyle w:val="FontStyle11"/>
          <w:sz w:val="28"/>
          <w:szCs w:val="28"/>
          <w:lang w:val="uk-UA" w:eastAsia="uk-UA"/>
        </w:rPr>
        <w:t>.</w:t>
      </w:r>
    </w:p>
    <w:p w:rsidR="00206FA8" w:rsidRPr="00206FA8" w:rsidRDefault="00206FA8" w:rsidP="00BC0C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206FA8">
        <w:rPr>
          <w:sz w:val="28"/>
          <w:szCs w:val="28"/>
          <w:lang w:val="uk-UA"/>
        </w:rPr>
        <w:t>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206FA8">
        <w:rPr>
          <w:sz w:val="28"/>
          <w:szCs w:val="28"/>
          <w:lang w:val="uk-UA"/>
        </w:rPr>
        <w:t>Кальніченка.</w:t>
      </w:r>
    </w:p>
    <w:p w:rsidR="00206FA8" w:rsidRPr="00BC0C57" w:rsidRDefault="00206FA8" w:rsidP="00206FA8">
      <w:pPr>
        <w:ind w:firstLine="709"/>
        <w:jc w:val="both"/>
        <w:rPr>
          <w:sz w:val="18"/>
          <w:szCs w:val="18"/>
          <w:lang w:val="uk-UA"/>
        </w:rPr>
      </w:pPr>
    </w:p>
    <w:p w:rsidR="00206FA8" w:rsidRPr="00BC0C57" w:rsidRDefault="00206FA8" w:rsidP="00206FA8">
      <w:pPr>
        <w:ind w:firstLine="709"/>
        <w:jc w:val="both"/>
        <w:rPr>
          <w:sz w:val="18"/>
          <w:szCs w:val="18"/>
          <w:lang w:val="uk-UA"/>
        </w:rPr>
      </w:pPr>
    </w:p>
    <w:p w:rsidR="00206FA8" w:rsidRPr="00206FA8" w:rsidRDefault="00206FA8" w:rsidP="00206FA8">
      <w:pPr>
        <w:rPr>
          <w:sz w:val="28"/>
          <w:szCs w:val="28"/>
          <w:lang w:val="uk-UA"/>
        </w:rPr>
      </w:pPr>
      <w:r w:rsidRPr="00206FA8">
        <w:rPr>
          <w:sz w:val="28"/>
          <w:szCs w:val="28"/>
          <w:lang w:val="uk-UA"/>
        </w:rPr>
        <w:t xml:space="preserve">Перший заступник </w:t>
      </w:r>
    </w:p>
    <w:p w:rsidR="00206FA8" w:rsidRPr="00BC0C57" w:rsidRDefault="00206FA8" w:rsidP="00BC0C57">
      <w:pPr>
        <w:jc w:val="both"/>
        <w:rPr>
          <w:sz w:val="28"/>
          <w:szCs w:val="28"/>
          <w:lang w:val="uk-UA"/>
        </w:rPr>
      </w:pPr>
      <w:r w:rsidRPr="00206FA8">
        <w:rPr>
          <w:sz w:val="28"/>
          <w:szCs w:val="28"/>
          <w:lang w:val="uk-UA"/>
        </w:rPr>
        <w:t>голови адміністрації</w:t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  <w:t xml:space="preserve">  О.Симчишин</w:t>
      </w:r>
    </w:p>
    <w:sectPr w:rsidR="00206FA8" w:rsidRPr="00BC0C57" w:rsidSect="0092264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61" w:rsidRDefault="00F82B61">
      <w:r>
        <w:separator/>
      </w:r>
    </w:p>
  </w:endnote>
  <w:endnote w:type="continuationSeparator" w:id="0">
    <w:p w:rsidR="00F82B61" w:rsidRDefault="00F8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61" w:rsidRDefault="00F82B61">
      <w:r>
        <w:separator/>
      </w:r>
    </w:p>
  </w:footnote>
  <w:footnote w:type="continuationSeparator" w:id="0">
    <w:p w:rsidR="00F82B61" w:rsidRDefault="00F8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A8"/>
    <w:rsid w:val="00016E44"/>
    <w:rsid w:val="00206FA8"/>
    <w:rsid w:val="00291F42"/>
    <w:rsid w:val="002D28CD"/>
    <w:rsid w:val="003661DB"/>
    <w:rsid w:val="004A0EF6"/>
    <w:rsid w:val="004B70E7"/>
    <w:rsid w:val="00890C19"/>
    <w:rsid w:val="009068AC"/>
    <w:rsid w:val="00922640"/>
    <w:rsid w:val="00A73BE6"/>
    <w:rsid w:val="00A9205B"/>
    <w:rsid w:val="00BC0C57"/>
    <w:rsid w:val="00D5382E"/>
    <w:rsid w:val="00F8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FA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06FA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06FA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06FA8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06FA8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206FA8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206F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06FA8"/>
  </w:style>
  <w:style w:type="paragraph" w:customStyle="1" w:styleId="a">
    <w:name w:val="Знак"/>
    <w:basedOn w:val="Normal"/>
    <w:rsid w:val="00206FA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06FA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890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C1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FA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06FA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06FA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06FA8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06FA8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206FA8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206F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06FA8"/>
  </w:style>
  <w:style w:type="paragraph" w:customStyle="1" w:styleId="a">
    <w:name w:val="Знак"/>
    <w:basedOn w:val="Normal"/>
    <w:rsid w:val="00206FA8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06FA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890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C1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2014-10-07T12:07:00Z</cp:lastPrinted>
  <dcterms:created xsi:type="dcterms:W3CDTF">2014-10-15T13:10:00Z</dcterms:created>
  <dcterms:modified xsi:type="dcterms:W3CDTF">2014-10-15T13:34:00Z</dcterms:modified>
</cp:coreProperties>
</file>