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B010DB" w:rsidRDefault="00E04537" w:rsidP="00356AF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926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6AF9" w:rsidRDefault="00356AF9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356AF9" w:rsidRDefault="00356AF9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356AF9" w:rsidRDefault="00356AF9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</w:tblGrid>
      <w:tr w:rsidR="00E626AA" w:rsidRPr="00DF65F1" w:rsidTr="00356AF9">
        <w:tc>
          <w:tcPr>
            <w:tcW w:w="3960" w:type="dxa"/>
            <w:tcBorders>
              <w:bottom w:val="single" w:sz="12" w:space="0" w:color="auto"/>
            </w:tcBorders>
          </w:tcPr>
          <w:p w:rsidR="00E626AA" w:rsidRPr="00633CA2" w:rsidRDefault="00E626AA" w:rsidP="00356AF9">
            <w:pPr>
              <w:pStyle w:val="Heading5"/>
              <w:spacing w:before="0" w:after="8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Про надання </w:t>
            </w:r>
            <w:r w:rsidR="009D15F3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згоди на поділ </w:t>
            </w:r>
            <w:r w:rsidR="008328BB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та об’єднання </w:t>
            </w:r>
            <w:r w:rsidR="009D15F3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з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емельн</w:t>
            </w:r>
            <w:r w:rsidR="008328BB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их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ділян</w:t>
            </w:r>
            <w:r w:rsidR="008328BB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к</w:t>
            </w:r>
            <w:r w:rsidR="008328BB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ВКП </w:t>
            </w:r>
            <w:r w:rsidR="00356AF9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“</w:t>
            </w:r>
            <w:proofErr w:type="spellStart"/>
            <w:r w:rsidR="008328BB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Явір-Інвест</w:t>
            </w:r>
            <w:proofErr w:type="spellEnd"/>
            <w:r w:rsidR="00356AF9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”</w:t>
            </w:r>
          </w:p>
        </w:tc>
      </w:tr>
    </w:tbl>
    <w:p w:rsidR="00E626AA" w:rsidRPr="00097D50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097D50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097D50" w:rsidRDefault="00E626AA" w:rsidP="00356AF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356AF9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356AF9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356AF9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</w:t>
      </w:r>
      <w:r w:rsidR="009D15F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79-1, 122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</w:t>
      </w:r>
      <w:r w:rsidR="009D15F3"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статей 22,</w:t>
      </w:r>
      <w:r w:rsidR="00A0752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5</w:t>
      </w:r>
      <w:r w:rsidR="009D15F3">
        <w:rPr>
          <w:rFonts w:ascii="Times New Roman" w:hAnsi="Times New Roman"/>
          <w:b w:val="0"/>
          <w:i w:val="0"/>
          <w:sz w:val="28"/>
          <w:szCs w:val="28"/>
          <w:lang w:val="uk-UA"/>
        </w:rPr>
        <w:t>6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</w:t>
      </w:r>
      <w:r w:rsidR="00356AF9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кону України </w:t>
      </w:r>
      <w:r w:rsidR="00356AF9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356AF9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5C7A3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розглянувши клопотання </w:t>
      </w:r>
      <w:r w:rsidR="008328BB">
        <w:rPr>
          <w:rFonts w:ascii="Times New Roman" w:hAnsi="Times New Roman"/>
          <w:b w:val="0"/>
          <w:i w:val="0"/>
          <w:sz w:val="28"/>
          <w:szCs w:val="28"/>
          <w:lang w:val="uk-UA"/>
        </w:rPr>
        <w:t>ВКП</w:t>
      </w:r>
      <w:r w:rsidR="00356AF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“</w:t>
      </w:r>
      <w:proofErr w:type="spellStart"/>
      <w:r w:rsidR="008328BB">
        <w:rPr>
          <w:rFonts w:ascii="Times New Roman" w:hAnsi="Times New Roman"/>
          <w:b w:val="0"/>
          <w:i w:val="0"/>
          <w:sz w:val="28"/>
          <w:szCs w:val="28"/>
          <w:lang w:val="uk-UA"/>
        </w:rPr>
        <w:t>Явір-Інвест</w:t>
      </w:r>
      <w:proofErr w:type="spellEnd"/>
      <w:r w:rsidR="00356AF9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="009E2A6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B35C6B">
        <w:rPr>
          <w:rFonts w:ascii="Times New Roman" w:hAnsi="Times New Roman"/>
          <w:b w:val="0"/>
          <w:i w:val="0"/>
          <w:sz w:val="28"/>
          <w:szCs w:val="28"/>
          <w:lang w:val="uk-UA"/>
        </w:rPr>
        <w:t>п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E626AA" w:rsidRPr="00097D50" w:rsidRDefault="00356AF9" w:rsidP="00356AF9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</w:t>
      </w:r>
      <w:r w:rsidR="00B94642">
        <w:rPr>
          <w:rFonts w:ascii="Times New Roman" w:hAnsi="Times New Roman"/>
          <w:b w:val="0"/>
          <w:i w:val="0"/>
          <w:sz w:val="28"/>
          <w:szCs w:val="28"/>
          <w:lang w:val="uk-UA"/>
        </w:rPr>
        <w:t>Виробничо-комерційному підприємству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Явір-Інвест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 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>згоду на поділ</w:t>
      </w:r>
      <w:r w:rsidR="00A73AE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об’єднання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</w:t>
      </w:r>
      <w:r w:rsidR="00A73AE0">
        <w:rPr>
          <w:rFonts w:ascii="Times New Roman" w:hAnsi="Times New Roman"/>
          <w:b w:val="0"/>
          <w:i w:val="0"/>
          <w:sz w:val="28"/>
          <w:szCs w:val="28"/>
          <w:lang w:val="uk-UA"/>
        </w:rPr>
        <w:t>их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</w:t>
      </w:r>
      <w:r w:rsidR="00A73AE0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 площею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5,7411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га</w:t>
      </w:r>
      <w:r w:rsidR="00824E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кадастровий номер </w:t>
      </w:r>
      <w:r w:rsidR="004D1D39">
        <w:rPr>
          <w:rFonts w:ascii="Times New Roman" w:hAnsi="Times New Roman"/>
          <w:b w:val="0"/>
          <w:i w:val="0"/>
          <w:sz w:val="28"/>
          <w:szCs w:val="28"/>
          <w:lang w:val="uk-UA"/>
        </w:rPr>
        <w:t>682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3984000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4D1D39">
        <w:rPr>
          <w:rFonts w:ascii="Times New Roman" w:hAnsi="Times New Roman"/>
          <w:b w:val="0"/>
          <w:i w:val="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7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007</w:t>
      </w:r>
      <w:r w:rsidR="00824E34"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="00B65FB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яка розташована </w:t>
      </w:r>
      <w:r w:rsidR="00266CF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Крупецької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</w:t>
      </w:r>
      <w:r w:rsidR="004D1D39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Хмельницької об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4D1D39">
        <w:rPr>
          <w:rFonts w:ascii="Times New Roman" w:hAnsi="Times New Roman"/>
          <w:b w:val="0"/>
          <w:i w:val="0"/>
          <w:sz w:val="28"/>
          <w:szCs w:val="28"/>
          <w:lang w:val="uk-UA"/>
        </w:rPr>
        <w:t>ласті</w:t>
      </w:r>
      <w:r w:rsidR="00266CF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824E34">
        <w:rPr>
          <w:rFonts w:ascii="Times New Roman" w:hAnsi="Times New Roman"/>
          <w:b w:val="0"/>
          <w:i w:val="0"/>
          <w:sz w:val="28"/>
          <w:szCs w:val="28"/>
          <w:lang w:val="uk-UA"/>
        </w:rPr>
        <w:t>та</w:t>
      </w:r>
      <w:r w:rsidR="00F6275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перебуває</w:t>
      </w:r>
      <w:r w:rsidR="004D1D3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>в оренді (договір оренди зареєстрован</w:t>
      </w:r>
      <w:r w:rsidR="00CB3B01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 </w:t>
      </w:r>
      <w:proofErr w:type="spellStart"/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Славутському</w:t>
      </w:r>
      <w:proofErr w:type="spellEnd"/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</w:t>
      </w:r>
      <w:r w:rsidR="00DA0E5B" w:rsidRPr="00DA0E5B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онному відділі Хмельницької регіональної філії ДП ЦДЗК від 06.12.2010 ро</w:t>
      </w:r>
      <w:r w:rsidR="00DA0E5B" w:rsidRPr="00DA0E5B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>ку за № 041076000008) та земельної ділянки прощею 7,6805 га (кадастровий но</w:t>
      </w:r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мер 6823984000:03:017:0005), яка розташована за межами населених пунктів на території </w:t>
      </w:r>
      <w:proofErr w:type="spellStart"/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>Крупецької</w:t>
      </w:r>
      <w:proofErr w:type="spellEnd"/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Славутського</w:t>
      </w:r>
      <w:proofErr w:type="spellEnd"/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 та перебуває в оренді (договір оренди зареєстрован</w:t>
      </w:r>
      <w:r w:rsidR="00CB3B01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 </w:t>
      </w:r>
      <w:proofErr w:type="spellStart"/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Славутському</w:t>
      </w:r>
      <w:proofErr w:type="spellEnd"/>
      <w:r w:rsidR="00DA0E5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</w:t>
      </w:r>
      <w:r w:rsidR="00DA0E5B" w:rsidRPr="00DA0E5B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онному відділі Хмельницької регіональної філії ДП ЦДЗК від</w:t>
      </w:r>
      <w:r w:rsidR="00DA0E5B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26.03.2008 року за № 040876000005).</w:t>
      </w:r>
    </w:p>
    <w:p w:rsidR="00E626AA" w:rsidRPr="00097D50" w:rsidRDefault="00DA0E5B" w:rsidP="00356AF9">
      <w:pPr>
        <w:pStyle w:val="Heading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розпорядження покласти на заступника голови </w:t>
      </w:r>
      <w:r w:rsidR="00E626AA" w:rsidRPr="00266CF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облдержадміністрації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В.</w:t>
      </w:r>
      <w:proofErr w:type="spellStart"/>
      <w:r w:rsidR="004D1D39">
        <w:rPr>
          <w:rFonts w:ascii="Times New Roman" w:hAnsi="Times New Roman"/>
          <w:b w:val="0"/>
          <w:i w:val="0"/>
          <w:sz w:val="28"/>
          <w:szCs w:val="28"/>
          <w:lang w:val="uk-UA"/>
        </w:rPr>
        <w:t>Кальніченка</w:t>
      </w:r>
      <w:proofErr w:type="spellEnd"/>
      <w:r w:rsidR="00E626AA" w:rsidRPr="00266CF9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97D50" w:rsidRDefault="00E626AA" w:rsidP="00DA0E5B">
      <w:pPr>
        <w:jc w:val="both"/>
        <w:rPr>
          <w:sz w:val="28"/>
          <w:szCs w:val="28"/>
          <w:lang w:val="uk-UA"/>
        </w:rPr>
      </w:pPr>
    </w:p>
    <w:p w:rsidR="00E626AA" w:rsidRPr="00097D50" w:rsidRDefault="00E626AA" w:rsidP="00DA0E5B">
      <w:pPr>
        <w:jc w:val="both"/>
        <w:rPr>
          <w:sz w:val="28"/>
          <w:szCs w:val="28"/>
          <w:lang w:val="uk-UA"/>
        </w:rPr>
      </w:pPr>
    </w:p>
    <w:p w:rsidR="00DA0E5B" w:rsidRDefault="00DA0E5B" w:rsidP="00DA0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E626AA" w:rsidRPr="00B010DB" w:rsidRDefault="00DA0E5B" w:rsidP="00DA0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E626AA" w:rsidRPr="00B010DB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E626AA" w:rsidRPr="00B010DB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162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E626AA" w:rsidRPr="00B010DB" w:rsidSect="00356AF9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222C5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32538"/>
    <w:rsid w:val="00141474"/>
    <w:rsid w:val="00145F19"/>
    <w:rsid w:val="00146C67"/>
    <w:rsid w:val="001527DB"/>
    <w:rsid w:val="00156D3B"/>
    <w:rsid w:val="00166AD3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C6517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525C"/>
    <w:rsid w:val="00256659"/>
    <w:rsid w:val="00266CF9"/>
    <w:rsid w:val="00270DFB"/>
    <w:rsid w:val="00271320"/>
    <w:rsid w:val="002762B2"/>
    <w:rsid w:val="002805E3"/>
    <w:rsid w:val="00282EF4"/>
    <w:rsid w:val="00284DCC"/>
    <w:rsid w:val="00296EC2"/>
    <w:rsid w:val="002A130D"/>
    <w:rsid w:val="002A7A23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16242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56AF9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A2026"/>
    <w:rsid w:val="003B1B85"/>
    <w:rsid w:val="003C75AD"/>
    <w:rsid w:val="003D08AA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D1D39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77D1"/>
    <w:rsid w:val="005752BE"/>
    <w:rsid w:val="00587E3D"/>
    <w:rsid w:val="005943F3"/>
    <w:rsid w:val="00596E5E"/>
    <w:rsid w:val="005A3736"/>
    <w:rsid w:val="005A74AD"/>
    <w:rsid w:val="005B75B0"/>
    <w:rsid w:val="005C43CC"/>
    <w:rsid w:val="005C5D08"/>
    <w:rsid w:val="005C7A3B"/>
    <w:rsid w:val="005D608B"/>
    <w:rsid w:val="005E3527"/>
    <w:rsid w:val="005E5DBD"/>
    <w:rsid w:val="00600954"/>
    <w:rsid w:val="00616730"/>
    <w:rsid w:val="00616F84"/>
    <w:rsid w:val="00617F0C"/>
    <w:rsid w:val="00633CA2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30C"/>
    <w:rsid w:val="006A0573"/>
    <w:rsid w:val="006A6C0F"/>
    <w:rsid w:val="006B3DF6"/>
    <w:rsid w:val="006B7A94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E5409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24E34"/>
    <w:rsid w:val="008328BB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857D7"/>
    <w:rsid w:val="009B0F75"/>
    <w:rsid w:val="009D15F3"/>
    <w:rsid w:val="009D2C3B"/>
    <w:rsid w:val="009D717F"/>
    <w:rsid w:val="009E2A6F"/>
    <w:rsid w:val="009F384F"/>
    <w:rsid w:val="009F3A51"/>
    <w:rsid w:val="00A07529"/>
    <w:rsid w:val="00A10880"/>
    <w:rsid w:val="00A12092"/>
    <w:rsid w:val="00A1531E"/>
    <w:rsid w:val="00A17562"/>
    <w:rsid w:val="00A2339F"/>
    <w:rsid w:val="00A357B2"/>
    <w:rsid w:val="00A364DD"/>
    <w:rsid w:val="00A424FD"/>
    <w:rsid w:val="00A43964"/>
    <w:rsid w:val="00A46ABA"/>
    <w:rsid w:val="00A65884"/>
    <w:rsid w:val="00A66511"/>
    <w:rsid w:val="00A728B2"/>
    <w:rsid w:val="00A73AE0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15CF"/>
    <w:rsid w:val="00B332A5"/>
    <w:rsid w:val="00B35C6B"/>
    <w:rsid w:val="00B45ED3"/>
    <w:rsid w:val="00B533CB"/>
    <w:rsid w:val="00B53BF1"/>
    <w:rsid w:val="00B54E91"/>
    <w:rsid w:val="00B57D91"/>
    <w:rsid w:val="00B611F0"/>
    <w:rsid w:val="00B65FBC"/>
    <w:rsid w:val="00B73FDE"/>
    <w:rsid w:val="00B80B47"/>
    <w:rsid w:val="00B8128C"/>
    <w:rsid w:val="00B81377"/>
    <w:rsid w:val="00B86E63"/>
    <w:rsid w:val="00B87007"/>
    <w:rsid w:val="00B94642"/>
    <w:rsid w:val="00BA7BB7"/>
    <w:rsid w:val="00BC0E2B"/>
    <w:rsid w:val="00BC2D9E"/>
    <w:rsid w:val="00BC700D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B003B"/>
    <w:rsid w:val="00CB3B01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A0E5B"/>
    <w:rsid w:val="00DB4DF3"/>
    <w:rsid w:val="00DC688D"/>
    <w:rsid w:val="00DD3B4A"/>
    <w:rsid w:val="00DE2368"/>
    <w:rsid w:val="00DE7C94"/>
    <w:rsid w:val="00DF65F1"/>
    <w:rsid w:val="00E04537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2752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2014-10-14T16:09:00Z</cp:lastPrinted>
  <dcterms:created xsi:type="dcterms:W3CDTF">2014-10-29T13:21:00Z</dcterms:created>
  <dcterms:modified xsi:type="dcterms:W3CDTF">2014-10-29T13:50:00Z</dcterms:modified>
</cp:coreProperties>
</file>