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7A" w:rsidRPr="00F15D67" w:rsidRDefault="0095679C" w:rsidP="00F96CCD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717A" w:rsidRDefault="008E717A" w:rsidP="008E717A"/>
    <w:p w:rsidR="008E717A" w:rsidRDefault="008E717A" w:rsidP="008E717A"/>
    <w:p w:rsidR="008E717A" w:rsidRDefault="008E717A" w:rsidP="008E7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8E717A" w:rsidRPr="00D43AA8" w:rsidTr="00EE0D37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717A" w:rsidRPr="00D43AA8" w:rsidRDefault="008E717A" w:rsidP="00EE0D37">
            <w:pPr>
              <w:spacing w:after="80"/>
              <w:jc w:val="both"/>
            </w:pPr>
            <w:r w:rsidRPr="00D43AA8">
              <w:t>Про внесення змін до розпо</w:t>
            </w:r>
            <w:r w:rsidRPr="00D43AA8">
              <w:rPr>
                <w:spacing w:val="-4"/>
              </w:rPr>
              <w:t>ряд</w:t>
            </w:r>
            <w:r w:rsidRPr="00D43AA8">
              <w:rPr>
                <w:spacing w:val="-4"/>
              </w:rPr>
              <w:softHyphen/>
            </w:r>
            <w:r w:rsidRPr="00D43AA8">
              <w:rPr>
                <w:spacing w:val="8"/>
              </w:rPr>
              <w:t xml:space="preserve">ження голови обласної </w:t>
            </w:r>
            <w:r w:rsidRPr="00D43AA8">
              <w:rPr>
                <w:spacing w:val="-8"/>
              </w:rPr>
              <w:t>держав</w:t>
            </w:r>
            <w:r w:rsidRPr="00D43AA8">
              <w:rPr>
                <w:spacing w:val="-8"/>
              </w:rPr>
              <w:softHyphen/>
              <w:t xml:space="preserve">ної </w:t>
            </w:r>
            <w:r w:rsidRPr="00D43AA8">
              <w:t xml:space="preserve">адміністрації від </w:t>
            </w:r>
            <w:r>
              <w:t>28.04.2014 № 149/2014-р</w:t>
            </w:r>
          </w:p>
        </w:tc>
      </w:tr>
    </w:tbl>
    <w:p w:rsidR="008E717A" w:rsidRPr="00D43AA8" w:rsidRDefault="008E717A" w:rsidP="008E717A">
      <w:pPr>
        <w:jc w:val="both"/>
      </w:pPr>
    </w:p>
    <w:p w:rsidR="008E717A" w:rsidRPr="00D43AA8" w:rsidRDefault="008E717A" w:rsidP="008E717A">
      <w:pPr>
        <w:jc w:val="both"/>
      </w:pPr>
    </w:p>
    <w:p w:rsidR="008E717A" w:rsidRDefault="008E717A" w:rsidP="008E717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На підставі пункту 9 статті 39 Закону України “Про місцеві державні адміні</w:t>
      </w:r>
      <w:r>
        <w:rPr>
          <w:color w:val="000000"/>
        </w:rPr>
        <w:softHyphen/>
        <w:t>страції”:</w:t>
      </w:r>
    </w:p>
    <w:p w:rsidR="008E717A" w:rsidRDefault="008E717A" w:rsidP="008E717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Внести такі зміни до розпорядження голови обласної державної адміні</w:t>
      </w:r>
      <w:r>
        <w:rPr>
          <w:color w:val="000000"/>
        </w:rPr>
        <w:softHyphen/>
        <w:t>страції від 28.04.2014 № 149/2014-р “Про склад колегії Хмельницької обласної державної адміністрації”:</w:t>
      </w:r>
    </w:p>
    <w:p w:rsidR="008E717A" w:rsidRDefault="008E717A" w:rsidP="008E717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1. У пункті 1 цього розпорядження рядок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79"/>
        <w:gridCol w:w="360"/>
        <w:gridCol w:w="5631"/>
      </w:tblGrid>
      <w:tr w:rsidR="008E717A" w:rsidRPr="007C0595" w:rsidTr="00EE0D37">
        <w:tc>
          <w:tcPr>
            <w:tcW w:w="3579" w:type="dxa"/>
            <w:shd w:val="clear" w:color="auto" w:fill="auto"/>
          </w:tcPr>
          <w:p w:rsidR="008E717A" w:rsidRPr="00A04390" w:rsidRDefault="008E717A" w:rsidP="00EE0D37">
            <w:pPr>
              <w:jc w:val="both"/>
              <w:rPr>
                <w:smallCaps/>
              </w:rPr>
            </w:pPr>
            <w:r w:rsidRPr="00A04390">
              <w:rPr>
                <w:smallCaps/>
              </w:rPr>
              <w:t>Продан</w:t>
            </w:r>
          </w:p>
          <w:p w:rsidR="008E717A" w:rsidRPr="00A04390" w:rsidRDefault="008E717A" w:rsidP="00EE0D37">
            <w:pPr>
              <w:jc w:val="both"/>
            </w:pPr>
            <w:r w:rsidRPr="00A04390">
              <w:t>Неля Василівна</w:t>
            </w:r>
          </w:p>
        </w:tc>
        <w:tc>
          <w:tcPr>
            <w:tcW w:w="360" w:type="dxa"/>
            <w:shd w:val="clear" w:color="auto" w:fill="auto"/>
          </w:tcPr>
          <w:p w:rsidR="008E717A" w:rsidRPr="00014C15" w:rsidRDefault="008E717A" w:rsidP="00EE0D37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  <w:shd w:val="clear" w:color="auto" w:fill="auto"/>
          </w:tcPr>
          <w:p w:rsidR="008E717A" w:rsidRDefault="008E717A" w:rsidP="00EE0D37">
            <w:pPr>
              <w:jc w:val="both"/>
              <w:rPr>
                <w:sz w:val="24"/>
              </w:rPr>
            </w:pPr>
            <w:r w:rsidRPr="007C0595">
              <w:rPr>
                <w:sz w:val="24"/>
              </w:rPr>
              <w:t>начальник Головного управління юстиції в області</w:t>
            </w:r>
          </w:p>
          <w:p w:rsidR="008E717A" w:rsidRPr="007C0595" w:rsidRDefault="008E717A" w:rsidP="00EE0D37">
            <w:pPr>
              <w:jc w:val="both"/>
              <w:rPr>
                <w:sz w:val="24"/>
              </w:rPr>
            </w:pPr>
            <w:r>
              <w:rPr>
                <w:sz w:val="24"/>
              </w:rPr>
              <w:t>(за згодою)</w:t>
            </w:r>
          </w:p>
        </w:tc>
      </w:tr>
    </w:tbl>
    <w:p w:rsidR="008E717A" w:rsidRPr="008E717A" w:rsidRDefault="008E717A" w:rsidP="008E717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"/>
        </w:rPr>
      </w:pPr>
    </w:p>
    <w:p w:rsidR="008E717A" w:rsidRDefault="008E717A" w:rsidP="008E717A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замінити на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79"/>
        <w:gridCol w:w="360"/>
        <w:gridCol w:w="5631"/>
      </w:tblGrid>
      <w:tr w:rsidR="008E717A" w:rsidRPr="007C0595" w:rsidTr="00EE0D37">
        <w:tc>
          <w:tcPr>
            <w:tcW w:w="3579" w:type="dxa"/>
            <w:shd w:val="clear" w:color="auto" w:fill="auto"/>
          </w:tcPr>
          <w:p w:rsidR="008E717A" w:rsidRPr="00A04390" w:rsidRDefault="008E717A" w:rsidP="00EE0D37">
            <w:pPr>
              <w:jc w:val="both"/>
              <w:rPr>
                <w:smallCaps/>
              </w:rPr>
            </w:pPr>
            <w:r w:rsidRPr="00A04390">
              <w:rPr>
                <w:smallCaps/>
              </w:rPr>
              <w:t>Продан</w:t>
            </w:r>
          </w:p>
          <w:p w:rsidR="008E717A" w:rsidRPr="00A04390" w:rsidRDefault="008E717A" w:rsidP="00EE0D37">
            <w:pPr>
              <w:jc w:val="both"/>
            </w:pPr>
            <w:r w:rsidRPr="00A04390">
              <w:t>Неля Василівна</w:t>
            </w:r>
          </w:p>
        </w:tc>
        <w:tc>
          <w:tcPr>
            <w:tcW w:w="360" w:type="dxa"/>
            <w:shd w:val="clear" w:color="auto" w:fill="auto"/>
          </w:tcPr>
          <w:p w:rsidR="008E717A" w:rsidRPr="00014C15" w:rsidRDefault="008E717A" w:rsidP="00EE0D37">
            <w:pPr>
              <w:jc w:val="center"/>
            </w:pPr>
            <w:r w:rsidRPr="00014C15">
              <w:t>–</w:t>
            </w:r>
          </w:p>
        </w:tc>
        <w:tc>
          <w:tcPr>
            <w:tcW w:w="5631" w:type="dxa"/>
            <w:shd w:val="clear" w:color="auto" w:fill="auto"/>
          </w:tcPr>
          <w:p w:rsidR="008E717A" w:rsidRPr="007C0595" w:rsidRDefault="008E717A" w:rsidP="00EE0D3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перший заступник </w:t>
            </w:r>
            <w:r w:rsidRPr="007C0595">
              <w:rPr>
                <w:sz w:val="24"/>
              </w:rPr>
              <w:t>начальник</w:t>
            </w:r>
            <w:r>
              <w:rPr>
                <w:sz w:val="24"/>
              </w:rPr>
              <w:t>а</w:t>
            </w:r>
            <w:r w:rsidRPr="007C0595">
              <w:rPr>
                <w:sz w:val="24"/>
              </w:rPr>
              <w:t xml:space="preserve"> Головного </w:t>
            </w:r>
            <w:r>
              <w:rPr>
                <w:sz w:val="24"/>
              </w:rPr>
              <w:t>управлін</w:t>
            </w:r>
            <w:r>
              <w:rPr>
                <w:sz w:val="24"/>
              </w:rPr>
              <w:softHyphen/>
            </w:r>
            <w:r w:rsidRPr="007C0595">
              <w:rPr>
                <w:sz w:val="24"/>
              </w:rPr>
              <w:t>ня юстиції в області</w:t>
            </w:r>
            <w:r>
              <w:rPr>
                <w:sz w:val="24"/>
              </w:rPr>
              <w:t xml:space="preserve"> (за згодою)</w:t>
            </w:r>
          </w:p>
        </w:tc>
      </w:tr>
    </w:tbl>
    <w:p w:rsidR="008E717A" w:rsidRDefault="00C84BCE" w:rsidP="00C84BCE">
      <w:pPr>
        <w:shd w:val="clear" w:color="auto" w:fill="FFFFFF"/>
        <w:autoSpaceDE w:val="0"/>
        <w:autoSpaceDN w:val="0"/>
        <w:adjustRightInd w:val="0"/>
        <w:spacing w:before="160" w:after="12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8E717A">
        <w:rPr>
          <w:color w:val="000000"/>
        </w:rPr>
        <w:t>. </w:t>
      </w:r>
      <w:r>
        <w:rPr>
          <w:color w:val="000000"/>
        </w:rPr>
        <w:t>Вивести зі складу колегії обласної державної адміністрації Пруса Л.І.</w:t>
      </w:r>
    </w:p>
    <w:p w:rsidR="008E717A" w:rsidRDefault="008E717A" w:rsidP="008E717A">
      <w:pPr>
        <w:rPr>
          <w:color w:val="000000"/>
        </w:rPr>
      </w:pPr>
    </w:p>
    <w:p w:rsidR="008E717A" w:rsidRDefault="008E717A" w:rsidP="008E717A">
      <w:pPr>
        <w:rPr>
          <w:color w:val="000000"/>
        </w:rPr>
      </w:pPr>
    </w:p>
    <w:p w:rsidR="008E717A" w:rsidRDefault="008E717A" w:rsidP="008E717A">
      <w:pPr>
        <w:rPr>
          <w:color w:val="000000"/>
        </w:rPr>
      </w:pPr>
      <w:r>
        <w:rPr>
          <w:color w:val="000000"/>
        </w:rPr>
        <w:t xml:space="preserve">Перший заступник </w:t>
      </w:r>
    </w:p>
    <w:p w:rsidR="00E73DE3" w:rsidRDefault="008E717A">
      <w:r>
        <w:rPr>
          <w:color w:val="000000"/>
        </w:rPr>
        <w:t>голови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О.</w:t>
      </w:r>
      <w:proofErr w:type="spellStart"/>
      <w:r>
        <w:rPr>
          <w:color w:val="000000"/>
        </w:rPr>
        <w:t>Симчишин</w:t>
      </w:r>
      <w:proofErr w:type="spellEnd"/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C8"/>
    <w:rsid w:val="003E5737"/>
    <w:rsid w:val="004812C5"/>
    <w:rsid w:val="00751770"/>
    <w:rsid w:val="008E717A"/>
    <w:rsid w:val="0095679C"/>
    <w:rsid w:val="00A177FA"/>
    <w:rsid w:val="00A607A6"/>
    <w:rsid w:val="00C5414A"/>
    <w:rsid w:val="00C84BCE"/>
    <w:rsid w:val="00DB164F"/>
    <w:rsid w:val="00E73DE3"/>
    <w:rsid w:val="00EE0D37"/>
    <w:rsid w:val="00F654C8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17A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7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17A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7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2014-10-24T13:35:00Z</cp:lastPrinted>
  <dcterms:created xsi:type="dcterms:W3CDTF">2014-10-29T13:21:00Z</dcterms:created>
  <dcterms:modified xsi:type="dcterms:W3CDTF">2014-10-29T13:52:00Z</dcterms:modified>
</cp:coreProperties>
</file>