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81" w:rsidRDefault="00351C73" w:rsidP="0001249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11C25" w:rsidRDefault="00311C25" w:rsidP="00915381">
      <w:pPr>
        <w:rPr>
          <w:sz w:val="28"/>
          <w:szCs w:val="28"/>
          <w:lang w:val="uk-UA"/>
        </w:rPr>
      </w:pPr>
    </w:p>
    <w:p w:rsidR="00311C25" w:rsidRDefault="00311C25" w:rsidP="00915381">
      <w:pPr>
        <w:rPr>
          <w:sz w:val="28"/>
          <w:szCs w:val="28"/>
          <w:lang w:val="uk-UA"/>
        </w:rPr>
      </w:pPr>
    </w:p>
    <w:p w:rsidR="00311C25" w:rsidRDefault="00311C25" w:rsidP="0091538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15381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15381" w:rsidRPr="00915381" w:rsidRDefault="00915381" w:rsidP="006A5322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915381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15381">
              <w:rPr>
                <w:sz w:val="28"/>
                <w:szCs w:val="28"/>
                <w:lang w:val="uk-UA"/>
              </w:rPr>
              <w:t>лення технічної документації із землеустрою щодо встановлен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15381">
              <w:rPr>
                <w:sz w:val="28"/>
                <w:szCs w:val="28"/>
                <w:lang w:val="uk-UA"/>
              </w:rPr>
              <w:t>ня (відновлення) меж земельної ділянки в натурі (на місцевості) ТОВ “</w:t>
            </w:r>
            <w:proofErr w:type="spellStart"/>
            <w:r w:rsidRPr="00915381">
              <w:rPr>
                <w:sz w:val="28"/>
                <w:szCs w:val="28"/>
                <w:lang w:val="uk-UA"/>
              </w:rPr>
              <w:t>Поліхім</w:t>
            </w:r>
            <w:proofErr w:type="spellEnd"/>
            <w:r w:rsidRPr="00915381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915381" w:rsidRDefault="00915381" w:rsidP="00915381">
      <w:pPr>
        <w:jc w:val="both"/>
        <w:rPr>
          <w:sz w:val="28"/>
          <w:szCs w:val="28"/>
          <w:lang w:val="uk-UA"/>
        </w:rPr>
      </w:pPr>
    </w:p>
    <w:p w:rsidR="00915381" w:rsidRPr="008125E0" w:rsidRDefault="00915381" w:rsidP="00915381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915381" w:rsidRPr="00915381" w:rsidRDefault="00915381" w:rsidP="00311C2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15381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915381">
        <w:rPr>
          <w:sz w:val="28"/>
          <w:szCs w:val="28"/>
          <w:lang w:val="uk-UA"/>
        </w:rPr>
        <w:t xml:space="preserve">Про місцеві державні </w:t>
      </w:r>
      <w:r w:rsidRPr="00915381">
        <w:rPr>
          <w:spacing w:val="-4"/>
          <w:sz w:val="28"/>
          <w:szCs w:val="28"/>
          <w:lang w:val="uk-UA"/>
        </w:rPr>
        <w:t>адмі</w:t>
      </w:r>
      <w:r w:rsidRPr="00915381">
        <w:rPr>
          <w:spacing w:val="-4"/>
          <w:sz w:val="28"/>
          <w:szCs w:val="28"/>
          <w:lang w:val="uk-UA"/>
        </w:rPr>
        <w:softHyphen/>
        <w:t>ністрації”, статей 17, 93, 120, 122-124, 134 Земельного кодексу України, статті 55</w:t>
      </w:r>
      <w:r w:rsidRPr="00915381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“Про землеустрій”</w:t>
      </w:r>
      <w:r w:rsidRPr="00915381">
        <w:rPr>
          <w:sz w:val="28"/>
          <w:szCs w:val="28"/>
          <w:lang w:val="uk-UA"/>
        </w:rPr>
        <w:t xml:space="preserve">, розглянувши клопотання </w:t>
      </w:r>
      <w:r w:rsidRPr="00915381">
        <w:rPr>
          <w:bCs/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proofErr w:type="spellStart"/>
      <w:r>
        <w:rPr>
          <w:bCs/>
          <w:sz w:val="28"/>
          <w:szCs w:val="28"/>
          <w:lang w:val="uk-UA"/>
        </w:rPr>
        <w:t>Поліхім</w:t>
      </w:r>
      <w:proofErr w:type="spellEnd"/>
      <w:r>
        <w:rPr>
          <w:sz w:val="28"/>
          <w:szCs w:val="28"/>
          <w:lang w:val="uk-UA"/>
        </w:rPr>
        <w:t>”</w:t>
      </w:r>
      <w:r w:rsidRPr="00915381">
        <w:rPr>
          <w:sz w:val="28"/>
          <w:szCs w:val="28"/>
          <w:lang w:val="uk-UA"/>
        </w:rPr>
        <w:t xml:space="preserve"> та додані матеріали:</w:t>
      </w:r>
    </w:p>
    <w:p w:rsidR="00915381" w:rsidRPr="00915381" w:rsidRDefault="00915381" w:rsidP="00311C2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15381">
        <w:rPr>
          <w:sz w:val="28"/>
          <w:szCs w:val="28"/>
          <w:lang w:val="uk-UA"/>
        </w:rPr>
        <w:t xml:space="preserve">Надати дозвіл </w:t>
      </w:r>
      <w:r w:rsidRPr="00915381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r>
        <w:rPr>
          <w:sz w:val="28"/>
          <w:szCs w:val="28"/>
          <w:lang w:val="uk-UA"/>
        </w:rPr>
        <w:t>“</w:t>
      </w:r>
      <w:proofErr w:type="spellStart"/>
      <w:r>
        <w:rPr>
          <w:bCs/>
          <w:sz w:val="28"/>
          <w:szCs w:val="28"/>
          <w:lang w:val="uk-UA"/>
        </w:rPr>
        <w:t>Поліхім</w:t>
      </w:r>
      <w:proofErr w:type="spellEnd"/>
      <w:r>
        <w:rPr>
          <w:sz w:val="28"/>
          <w:szCs w:val="28"/>
          <w:lang w:val="uk-UA"/>
        </w:rPr>
        <w:t>”</w:t>
      </w:r>
      <w:r w:rsidRPr="00915381">
        <w:rPr>
          <w:bCs/>
          <w:sz w:val="28"/>
          <w:szCs w:val="28"/>
          <w:lang w:val="uk-UA"/>
        </w:rPr>
        <w:t xml:space="preserve"> </w:t>
      </w:r>
      <w:r w:rsidRPr="00915381">
        <w:rPr>
          <w:sz w:val="28"/>
          <w:szCs w:val="28"/>
          <w:lang w:val="uk-UA"/>
        </w:rPr>
        <w:t xml:space="preserve">на розроблення технічної документації із землеустрою щодо встановлення (відновлення) меж земельної ділянки в натурі (на місцевості) державної </w:t>
      </w:r>
      <w:r w:rsidRPr="00915381">
        <w:rPr>
          <w:spacing w:val="-6"/>
          <w:sz w:val="28"/>
          <w:szCs w:val="28"/>
          <w:lang w:val="uk-UA"/>
        </w:rPr>
        <w:t xml:space="preserve">власності площею </w:t>
      </w:r>
      <w:smartTag w:uri="urn:schemas-microsoft-com:office:smarttags" w:element="metricconverter">
        <w:smartTagPr>
          <w:attr w:name="ProductID" w:val="1,9253 га"/>
        </w:smartTagPr>
        <w:r w:rsidRPr="00915381">
          <w:rPr>
            <w:spacing w:val="-6"/>
            <w:sz w:val="28"/>
            <w:szCs w:val="28"/>
            <w:lang w:val="uk-UA"/>
          </w:rPr>
          <w:t>1,9253 га</w:t>
        </w:r>
      </w:smartTag>
      <w:r w:rsidRPr="00915381">
        <w:rPr>
          <w:spacing w:val="-6"/>
          <w:sz w:val="28"/>
          <w:szCs w:val="28"/>
          <w:lang w:val="uk-UA"/>
        </w:rPr>
        <w:t xml:space="preserve"> для розміщення та експлуатації основних, підсобних</w:t>
      </w:r>
      <w:r w:rsidRPr="00915381">
        <w:rPr>
          <w:sz w:val="28"/>
          <w:szCs w:val="28"/>
          <w:lang w:val="uk-UA"/>
        </w:rPr>
        <w:t xml:space="preserve"> і допоміжних будівель та споруд підприємств переробної, машинобудівної та іншої промисловості (для виробничих потреб), що знаходиться за межами населених пунктів на території </w:t>
      </w:r>
      <w:proofErr w:type="spellStart"/>
      <w:r w:rsidRPr="00915381">
        <w:rPr>
          <w:sz w:val="28"/>
          <w:szCs w:val="28"/>
          <w:lang w:val="uk-UA"/>
        </w:rPr>
        <w:t>Паплинецької</w:t>
      </w:r>
      <w:proofErr w:type="spellEnd"/>
      <w:r w:rsidRPr="00915381">
        <w:rPr>
          <w:sz w:val="28"/>
          <w:szCs w:val="28"/>
          <w:lang w:val="uk-UA"/>
        </w:rPr>
        <w:t xml:space="preserve"> сільської ради </w:t>
      </w:r>
      <w:proofErr w:type="spellStart"/>
      <w:r w:rsidRPr="00915381">
        <w:rPr>
          <w:sz w:val="28"/>
          <w:szCs w:val="28"/>
          <w:lang w:val="uk-UA"/>
        </w:rPr>
        <w:t>Старосинявського</w:t>
      </w:r>
      <w:proofErr w:type="spellEnd"/>
      <w:r w:rsidRPr="00915381">
        <w:rPr>
          <w:sz w:val="28"/>
          <w:szCs w:val="28"/>
          <w:lang w:val="uk-UA"/>
        </w:rPr>
        <w:t xml:space="preserve"> району Хмельницької області.</w:t>
      </w:r>
    </w:p>
    <w:p w:rsidR="00915381" w:rsidRPr="00915381" w:rsidRDefault="00915381" w:rsidP="00311C2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Визнати таким, що втратило чинність, р</w:t>
      </w:r>
      <w:r w:rsidRPr="00915381">
        <w:rPr>
          <w:sz w:val="28"/>
          <w:szCs w:val="28"/>
          <w:lang w:val="uk-UA"/>
        </w:rPr>
        <w:t xml:space="preserve">озпорядження </w:t>
      </w:r>
      <w:r>
        <w:rPr>
          <w:sz w:val="28"/>
          <w:szCs w:val="28"/>
          <w:lang w:val="uk-UA"/>
        </w:rPr>
        <w:t>голови обласної державної адміністрації від 17.07.2014</w:t>
      </w:r>
      <w:r w:rsidRPr="00915381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915381">
        <w:rPr>
          <w:sz w:val="28"/>
          <w:szCs w:val="28"/>
          <w:lang w:val="uk-UA"/>
        </w:rPr>
        <w:t>284</w:t>
      </w:r>
      <w:r>
        <w:rPr>
          <w:sz w:val="28"/>
          <w:szCs w:val="28"/>
          <w:lang w:val="uk-UA"/>
        </w:rPr>
        <w:t>/2014</w:t>
      </w:r>
      <w:r w:rsidRPr="00915381">
        <w:rPr>
          <w:sz w:val="28"/>
          <w:szCs w:val="28"/>
          <w:lang w:val="uk-UA"/>
        </w:rPr>
        <w:t xml:space="preserve">-р </w:t>
      </w:r>
      <w:r>
        <w:rPr>
          <w:sz w:val="28"/>
          <w:szCs w:val="28"/>
          <w:lang w:val="uk-UA"/>
        </w:rPr>
        <w:t>“</w:t>
      </w:r>
      <w:r w:rsidRPr="00915381">
        <w:rPr>
          <w:sz w:val="28"/>
          <w:szCs w:val="28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н</w:t>
      </w:r>
      <w:r>
        <w:rPr>
          <w:sz w:val="28"/>
          <w:szCs w:val="28"/>
          <w:lang w:val="uk-UA"/>
        </w:rPr>
        <w:t xml:space="preserve">а місцевості громадянину </w:t>
      </w:r>
      <w:proofErr w:type="spellStart"/>
      <w:r>
        <w:rPr>
          <w:sz w:val="28"/>
          <w:szCs w:val="28"/>
          <w:lang w:val="uk-UA"/>
        </w:rPr>
        <w:t>Валінцеву</w:t>
      </w:r>
      <w:proofErr w:type="spellEnd"/>
      <w:r>
        <w:rPr>
          <w:sz w:val="28"/>
          <w:szCs w:val="28"/>
          <w:lang w:val="uk-UA"/>
        </w:rPr>
        <w:t xml:space="preserve"> К.В.”</w:t>
      </w:r>
      <w:r w:rsidRPr="00915381">
        <w:rPr>
          <w:sz w:val="28"/>
          <w:szCs w:val="28"/>
          <w:lang w:val="uk-UA"/>
        </w:rPr>
        <w:t>.</w:t>
      </w:r>
    </w:p>
    <w:p w:rsidR="00915381" w:rsidRPr="00915381" w:rsidRDefault="00915381" w:rsidP="00311C2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Pr="00915381">
        <w:rPr>
          <w:bCs/>
          <w:spacing w:val="-4"/>
          <w:sz w:val="28"/>
          <w:szCs w:val="28"/>
          <w:lang w:val="uk-UA"/>
        </w:rPr>
        <w:t xml:space="preserve">. ТОВ </w:t>
      </w:r>
      <w:r w:rsidRPr="00915381">
        <w:rPr>
          <w:spacing w:val="-4"/>
          <w:sz w:val="28"/>
          <w:szCs w:val="28"/>
          <w:lang w:val="uk-UA"/>
        </w:rPr>
        <w:t>“</w:t>
      </w:r>
      <w:proofErr w:type="spellStart"/>
      <w:r w:rsidRPr="00915381">
        <w:rPr>
          <w:bCs/>
          <w:spacing w:val="-4"/>
          <w:sz w:val="28"/>
          <w:szCs w:val="28"/>
          <w:lang w:val="uk-UA"/>
        </w:rPr>
        <w:t>Поліхім</w:t>
      </w:r>
      <w:proofErr w:type="spellEnd"/>
      <w:r w:rsidRPr="00915381">
        <w:rPr>
          <w:spacing w:val="-4"/>
          <w:sz w:val="28"/>
          <w:szCs w:val="28"/>
          <w:lang w:val="uk-UA"/>
        </w:rPr>
        <w:t>”</w:t>
      </w:r>
      <w:r w:rsidRPr="00915381">
        <w:rPr>
          <w:bCs/>
          <w:spacing w:val="-4"/>
          <w:sz w:val="28"/>
          <w:szCs w:val="28"/>
          <w:lang w:val="uk-UA"/>
        </w:rPr>
        <w:t xml:space="preserve"> </w:t>
      </w:r>
      <w:r w:rsidRPr="00915381">
        <w:rPr>
          <w:spacing w:val="-4"/>
          <w:sz w:val="28"/>
          <w:szCs w:val="28"/>
          <w:lang w:val="uk-UA"/>
        </w:rPr>
        <w:t>при розробленні технічної документації із землеустрою</w:t>
      </w:r>
      <w:r w:rsidRPr="00915381">
        <w:rPr>
          <w:sz w:val="28"/>
          <w:szCs w:val="28"/>
          <w:lang w:val="uk-UA"/>
        </w:rPr>
        <w:t xml:space="preserve"> щодо встановлення (відновлення) меж земельної ділянки в натурі (на місцевості) забезпечити дотримання вимог чинного законодавства</w:t>
      </w:r>
      <w:r w:rsidRPr="00915381">
        <w:rPr>
          <w:rStyle w:val="FontStyle11"/>
          <w:b/>
          <w:i/>
          <w:sz w:val="28"/>
          <w:szCs w:val="28"/>
          <w:lang w:val="uk-UA" w:eastAsia="uk-UA"/>
        </w:rPr>
        <w:t>.</w:t>
      </w:r>
    </w:p>
    <w:p w:rsidR="00915381" w:rsidRPr="00915381" w:rsidRDefault="00915381" w:rsidP="00311C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4. </w:t>
      </w:r>
      <w:r w:rsidRPr="00915381">
        <w:rPr>
          <w:sz w:val="28"/>
          <w:szCs w:val="28"/>
          <w:lang w:val="uk-UA"/>
        </w:rPr>
        <w:t>Контроль за виконанням цього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915381">
        <w:rPr>
          <w:sz w:val="28"/>
          <w:szCs w:val="28"/>
          <w:lang w:val="uk-UA"/>
        </w:rPr>
        <w:t>Кальніченка</w:t>
      </w:r>
      <w:proofErr w:type="spellEnd"/>
      <w:r w:rsidRPr="00915381">
        <w:rPr>
          <w:sz w:val="28"/>
          <w:szCs w:val="28"/>
          <w:lang w:val="uk-UA"/>
        </w:rPr>
        <w:t>.</w:t>
      </w:r>
    </w:p>
    <w:p w:rsidR="00915381" w:rsidRDefault="00915381" w:rsidP="00915381">
      <w:pPr>
        <w:jc w:val="both"/>
        <w:rPr>
          <w:sz w:val="28"/>
          <w:szCs w:val="28"/>
          <w:lang w:val="uk-UA"/>
        </w:rPr>
      </w:pPr>
    </w:p>
    <w:p w:rsidR="00915381" w:rsidRDefault="00915381" w:rsidP="00915381">
      <w:pPr>
        <w:jc w:val="both"/>
        <w:rPr>
          <w:sz w:val="28"/>
          <w:szCs w:val="28"/>
          <w:lang w:val="uk-UA"/>
        </w:rPr>
      </w:pPr>
    </w:p>
    <w:p w:rsidR="00915381" w:rsidRDefault="00915381" w:rsidP="00915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915381" w:rsidRPr="00B010DB" w:rsidRDefault="00915381" w:rsidP="00915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B010DB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B010DB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p w:rsidR="00915381" w:rsidRDefault="00915381" w:rsidP="00915381">
      <w:pPr>
        <w:jc w:val="both"/>
        <w:rPr>
          <w:sz w:val="26"/>
          <w:szCs w:val="26"/>
          <w:lang w:val="uk-UA"/>
        </w:rPr>
      </w:pPr>
    </w:p>
    <w:sectPr w:rsidR="00915381" w:rsidSect="00915381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1DB" w:rsidRDefault="003431DB">
      <w:r>
        <w:separator/>
      </w:r>
    </w:p>
  </w:endnote>
  <w:endnote w:type="continuationSeparator" w:id="0">
    <w:p w:rsidR="003431DB" w:rsidRDefault="0034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1DB" w:rsidRDefault="003431DB">
      <w:r>
        <w:separator/>
      </w:r>
    </w:p>
  </w:footnote>
  <w:footnote w:type="continuationSeparator" w:id="0">
    <w:p w:rsidR="003431DB" w:rsidRDefault="00343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9A" w:rsidRDefault="0001249A" w:rsidP="00343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49A" w:rsidRDefault="000124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9A" w:rsidRDefault="0001249A" w:rsidP="00343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C73">
      <w:rPr>
        <w:rStyle w:val="PageNumber"/>
        <w:noProof/>
      </w:rPr>
      <w:t>2</w:t>
    </w:r>
    <w:r>
      <w:rPr>
        <w:rStyle w:val="PageNumber"/>
      </w:rPr>
      <w:fldChar w:fldCharType="end"/>
    </w:r>
  </w:p>
  <w:p w:rsidR="0001249A" w:rsidRDefault="000124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81"/>
    <w:rsid w:val="0001249A"/>
    <w:rsid w:val="002D28CD"/>
    <w:rsid w:val="00311C25"/>
    <w:rsid w:val="003431DB"/>
    <w:rsid w:val="00351C73"/>
    <w:rsid w:val="00356874"/>
    <w:rsid w:val="004A0EF6"/>
    <w:rsid w:val="004B70E7"/>
    <w:rsid w:val="006A5322"/>
    <w:rsid w:val="008609E4"/>
    <w:rsid w:val="00915381"/>
    <w:rsid w:val="00C5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38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1538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1538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15381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15381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915381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9153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15381"/>
  </w:style>
  <w:style w:type="paragraph" w:styleId="Footer">
    <w:name w:val="footer"/>
    <w:basedOn w:val="Normal"/>
    <w:rsid w:val="00915381"/>
    <w:pPr>
      <w:tabs>
        <w:tab w:val="center" w:pos="4677"/>
        <w:tab w:val="right" w:pos="9355"/>
      </w:tabs>
    </w:pPr>
  </w:style>
  <w:style w:type="character" w:customStyle="1" w:styleId="Heading5Char">
    <w:name w:val="Heading 5 Char"/>
    <w:basedOn w:val="DefaultParagraphFont"/>
    <w:link w:val="Heading5"/>
    <w:rsid w:val="0091538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351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C73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38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1538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1538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15381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15381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915381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9153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15381"/>
  </w:style>
  <w:style w:type="paragraph" w:styleId="Footer">
    <w:name w:val="footer"/>
    <w:basedOn w:val="Normal"/>
    <w:rsid w:val="00915381"/>
    <w:pPr>
      <w:tabs>
        <w:tab w:val="center" w:pos="4677"/>
        <w:tab w:val="right" w:pos="9355"/>
      </w:tabs>
    </w:pPr>
  </w:style>
  <w:style w:type="character" w:customStyle="1" w:styleId="Heading5Char">
    <w:name w:val="Heading 5 Char"/>
    <w:basedOn w:val="DefaultParagraphFont"/>
    <w:link w:val="Heading5"/>
    <w:rsid w:val="0091538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351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C7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2014-10-22T09:49:00Z</cp:lastPrinted>
  <dcterms:created xsi:type="dcterms:W3CDTF">2014-10-29T13:21:00Z</dcterms:created>
  <dcterms:modified xsi:type="dcterms:W3CDTF">2014-10-29T13:54:00Z</dcterms:modified>
</cp:coreProperties>
</file>