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09" w:rsidRPr="00D02359" w:rsidRDefault="009E2142" w:rsidP="006423A9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47909" w:rsidRDefault="00C47909" w:rsidP="00C4790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C47909" w:rsidRDefault="00C47909" w:rsidP="00C4790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8B58A5" w:rsidRPr="00B07DC8" w:rsidRDefault="008B58A5" w:rsidP="00C4790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C47909" w:rsidRPr="00AE26AB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47909" w:rsidRPr="00303C4A" w:rsidRDefault="00C47909" w:rsidP="007204BD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C47909">
              <w:rPr>
                <w:spacing w:val="-4"/>
                <w:sz w:val="28"/>
                <w:szCs w:val="28"/>
                <w:lang w:val="uk-UA"/>
              </w:rPr>
              <w:t>Про стан розвитку позашкіль</w:t>
            </w:r>
            <w:r w:rsidRPr="00C47909">
              <w:rPr>
                <w:spacing w:val="-4"/>
                <w:sz w:val="28"/>
                <w:szCs w:val="28"/>
                <w:lang w:val="uk-UA"/>
              </w:rPr>
              <w:softHyphen/>
            </w:r>
            <w:r w:rsidRPr="00C47909">
              <w:rPr>
                <w:sz w:val="28"/>
                <w:szCs w:val="28"/>
                <w:lang w:val="uk-UA"/>
              </w:rPr>
              <w:t>ної освіти в області</w:t>
            </w:r>
          </w:p>
        </w:tc>
      </w:tr>
    </w:tbl>
    <w:p w:rsidR="00C47909" w:rsidRDefault="00C47909" w:rsidP="00C47909"/>
    <w:p w:rsidR="00C47909" w:rsidRDefault="00C47909" w:rsidP="00C47909">
      <w:pPr>
        <w:jc w:val="both"/>
        <w:rPr>
          <w:szCs w:val="28"/>
        </w:rPr>
      </w:pPr>
    </w:p>
    <w:p w:rsidR="00C47909" w:rsidRDefault="00C47909" w:rsidP="00C4790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51109">
        <w:rPr>
          <w:sz w:val="28"/>
          <w:szCs w:val="28"/>
          <w:lang w:val="uk-UA"/>
        </w:rPr>
        <w:t>На підставі статей 6, 22</w:t>
      </w:r>
      <w:r>
        <w:rPr>
          <w:sz w:val="28"/>
          <w:szCs w:val="28"/>
          <w:lang w:val="uk-UA"/>
        </w:rPr>
        <w:t>, 39</w:t>
      </w:r>
      <w:r w:rsidRPr="00051109">
        <w:rPr>
          <w:sz w:val="28"/>
          <w:szCs w:val="28"/>
          <w:lang w:val="uk-UA"/>
        </w:rPr>
        <w:t xml:space="preserve"> Закону України “Про місцеві державні адмі</w:t>
      </w:r>
      <w:r>
        <w:rPr>
          <w:sz w:val="28"/>
          <w:szCs w:val="28"/>
          <w:lang w:val="uk-UA"/>
        </w:rPr>
        <w:softHyphen/>
      </w:r>
      <w:r w:rsidRPr="00051109">
        <w:rPr>
          <w:sz w:val="28"/>
          <w:szCs w:val="28"/>
          <w:lang w:val="uk-UA"/>
        </w:rPr>
        <w:t xml:space="preserve">ністрації”, </w:t>
      </w:r>
      <w:r>
        <w:rPr>
          <w:sz w:val="28"/>
          <w:szCs w:val="28"/>
          <w:lang w:val="uk-UA"/>
        </w:rPr>
        <w:t xml:space="preserve">Закону України “Про позашкільну освіту”, </w:t>
      </w:r>
      <w:r w:rsidRPr="00051109">
        <w:rPr>
          <w:sz w:val="28"/>
          <w:szCs w:val="28"/>
          <w:lang w:val="uk-UA"/>
        </w:rPr>
        <w:t xml:space="preserve">з метою забезпечення належних умов для проведення навчально-виховного процесу у </w:t>
      </w:r>
      <w:r>
        <w:rPr>
          <w:sz w:val="28"/>
          <w:szCs w:val="28"/>
          <w:lang w:val="uk-UA"/>
        </w:rPr>
        <w:t xml:space="preserve">позашкільних </w:t>
      </w:r>
      <w:r w:rsidRPr="00051109">
        <w:rPr>
          <w:sz w:val="28"/>
          <w:szCs w:val="28"/>
          <w:lang w:val="uk-UA"/>
        </w:rPr>
        <w:t xml:space="preserve">навчальних закладах області, враховуючи інформацію про стан </w:t>
      </w:r>
      <w:r>
        <w:rPr>
          <w:sz w:val="28"/>
          <w:szCs w:val="28"/>
          <w:lang w:val="uk-UA"/>
        </w:rPr>
        <w:t>розвитку позашкільної освіти (додаток 1):</w:t>
      </w:r>
    </w:p>
    <w:p w:rsidR="00C47909" w:rsidRDefault="00C47909" w:rsidP="00C4790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Відзначити, що:</w:t>
      </w:r>
    </w:p>
    <w:p w:rsidR="00C47909" w:rsidRDefault="00C47909" w:rsidP="00C4790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 Протягом 2014 року обласною, районними державними адміністра</w:t>
      </w:r>
      <w:r>
        <w:rPr>
          <w:sz w:val="28"/>
          <w:szCs w:val="28"/>
          <w:lang w:val="uk-UA"/>
        </w:rPr>
        <w:softHyphen/>
        <w:t>ціями, виконавчими комітетами міських (міст обласного значення) рад вжито необхідних заходів щодо збільшення дітей, охоплених позашкільною освітою.</w:t>
      </w:r>
    </w:p>
    <w:p w:rsidR="00C47909" w:rsidRDefault="00C47909" w:rsidP="00C4790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 За результатами рейтингової оцінки районів та міст області за кількістю дітей шкільного віку, охоплених позашкільною освітою за бюджетні </w:t>
      </w:r>
      <w:r w:rsidRPr="00C47909">
        <w:rPr>
          <w:spacing w:val="-6"/>
          <w:sz w:val="28"/>
          <w:szCs w:val="28"/>
          <w:lang w:val="uk-UA"/>
        </w:rPr>
        <w:t xml:space="preserve">кошти, кращих результатів досягли </w:t>
      </w:r>
      <w:proofErr w:type="spellStart"/>
      <w:r w:rsidRPr="00C47909">
        <w:rPr>
          <w:spacing w:val="-6"/>
          <w:sz w:val="28"/>
          <w:szCs w:val="28"/>
          <w:lang w:val="uk-UA"/>
        </w:rPr>
        <w:t>Дунаєвецький</w:t>
      </w:r>
      <w:proofErr w:type="spellEnd"/>
      <w:r w:rsidRPr="00C47909">
        <w:rPr>
          <w:spacing w:val="-6"/>
          <w:sz w:val="28"/>
          <w:szCs w:val="28"/>
          <w:lang w:val="uk-UA"/>
        </w:rPr>
        <w:t xml:space="preserve">, </w:t>
      </w:r>
      <w:proofErr w:type="spellStart"/>
      <w:r w:rsidRPr="00C47909">
        <w:rPr>
          <w:spacing w:val="-6"/>
          <w:sz w:val="28"/>
          <w:szCs w:val="28"/>
          <w:lang w:val="uk-UA"/>
        </w:rPr>
        <w:t>Чемеровецький</w:t>
      </w:r>
      <w:proofErr w:type="spellEnd"/>
      <w:r w:rsidRPr="00C47909">
        <w:rPr>
          <w:spacing w:val="-6"/>
          <w:sz w:val="28"/>
          <w:szCs w:val="28"/>
          <w:lang w:val="uk-UA"/>
        </w:rPr>
        <w:t xml:space="preserve">, </w:t>
      </w:r>
      <w:proofErr w:type="spellStart"/>
      <w:r w:rsidRPr="00C47909">
        <w:rPr>
          <w:spacing w:val="-6"/>
          <w:sz w:val="28"/>
          <w:szCs w:val="28"/>
          <w:lang w:val="uk-UA"/>
        </w:rPr>
        <w:t>Шепетівський</w:t>
      </w:r>
      <w:proofErr w:type="spellEnd"/>
      <w:r>
        <w:rPr>
          <w:sz w:val="28"/>
          <w:szCs w:val="28"/>
          <w:lang w:val="uk-UA"/>
        </w:rPr>
        <w:t xml:space="preserve">, Хмельницький райони та місто </w:t>
      </w:r>
      <w:proofErr w:type="spellStart"/>
      <w:r>
        <w:rPr>
          <w:sz w:val="28"/>
          <w:szCs w:val="28"/>
          <w:lang w:val="uk-UA"/>
        </w:rPr>
        <w:t>Старокостянтинів</w:t>
      </w:r>
      <w:proofErr w:type="spellEnd"/>
      <w:r>
        <w:rPr>
          <w:sz w:val="28"/>
          <w:szCs w:val="28"/>
          <w:lang w:val="uk-UA"/>
        </w:rPr>
        <w:t>.</w:t>
      </w:r>
    </w:p>
    <w:p w:rsidR="00C47909" w:rsidRDefault="00C47909" w:rsidP="00C4790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C47909">
        <w:rPr>
          <w:spacing w:val="-6"/>
          <w:sz w:val="28"/>
          <w:szCs w:val="28"/>
          <w:lang w:val="uk-UA"/>
        </w:rPr>
        <w:t xml:space="preserve">2. Затвердити заходи щодо реалізації ефективного позашкільного </w:t>
      </w:r>
      <w:proofErr w:type="spellStart"/>
      <w:r w:rsidRPr="00C47909">
        <w:rPr>
          <w:spacing w:val="-6"/>
          <w:sz w:val="28"/>
          <w:szCs w:val="28"/>
          <w:lang w:val="uk-UA"/>
        </w:rPr>
        <w:t>освітньо-</w:t>
      </w:r>
      <w:r w:rsidRPr="00025FB1">
        <w:rPr>
          <w:sz w:val="28"/>
          <w:szCs w:val="28"/>
          <w:lang w:val="uk-UA"/>
        </w:rPr>
        <w:t>виховного</w:t>
      </w:r>
      <w:proofErr w:type="spellEnd"/>
      <w:r w:rsidRPr="00025FB1">
        <w:rPr>
          <w:sz w:val="28"/>
          <w:szCs w:val="28"/>
          <w:lang w:val="uk-UA"/>
        </w:rPr>
        <w:t xml:space="preserve"> середовища, спрямованого на реалізацію культурологічної, ви</w:t>
      </w:r>
      <w:r>
        <w:rPr>
          <w:sz w:val="28"/>
          <w:szCs w:val="28"/>
          <w:lang w:val="uk-UA"/>
        </w:rPr>
        <w:softHyphen/>
      </w:r>
      <w:r w:rsidRPr="00025FB1">
        <w:rPr>
          <w:sz w:val="28"/>
          <w:szCs w:val="28"/>
          <w:lang w:val="uk-UA"/>
        </w:rPr>
        <w:t>ховної, соціально-реабілітаційної функції позашкільної освіти; забезпечення права дітей і молоді на здобуття позашкільної освіти</w:t>
      </w:r>
      <w:r w:rsidRPr="004273CF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додаються</w:t>
      </w:r>
      <w:r w:rsidRPr="00E67883">
        <w:rPr>
          <w:sz w:val="28"/>
          <w:szCs w:val="28"/>
          <w:lang w:val="uk-UA"/>
        </w:rPr>
        <w:t>).</w:t>
      </w:r>
    </w:p>
    <w:p w:rsidR="00C47909" w:rsidRDefault="00C47909" w:rsidP="00C4790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F564ED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Департаменту освіти і науки, управлінн</w:t>
      </w:r>
      <w:r w:rsidR="003F3CB6">
        <w:rPr>
          <w:sz w:val="28"/>
          <w:szCs w:val="28"/>
          <w:lang w:val="uk-UA"/>
        </w:rPr>
        <w:t>я</w:t>
      </w:r>
      <w:r w:rsidR="008B58A5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</w:t>
      </w:r>
      <w:r w:rsidR="003F3CB6">
        <w:rPr>
          <w:sz w:val="28"/>
          <w:szCs w:val="28"/>
          <w:lang w:val="uk-UA"/>
        </w:rPr>
        <w:t xml:space="preserve">культури, національностей та релігій, молоді та спорту, </w:t>
      </w:r>
      <w:r w:rsidRPr="00E67883">
        <w:rPr>
          <w:sz w:val="28"/>
          <w:lang w:val="uk-UA"/>
        </w:rPr>
        <w:t>інформаційної діяльності та комунікацій з гро</w:t>
      </w:r>
      <w:r w:rsidR="003F3CB6">
        <w:rPr>
          <w:sz w:val="28"/>
          <w:lang w:val="uk-UA"/>
        </w:rPr>
        <w:softHyphen/>
      </w:r>
      <w:r w:rsidRPr="00E67883">
        <w:rPr>
          <w:sz w:val="28"/>
          <w:lang w:val="uk-UA"/>
        </w:rPr>
        <w:t>мадськістю</w:t>
      </w:r>
      <w:r>
        <w:rPr>
          <w:sz w:val="28"/>
          <w:lang w:val="uk-UA"/>
        </w:rPr>
        <w:t>, службі у справах дітей</w:t>
      </w:r>
      <w:r w:rsidRPr="00E67883">
        <w:rPr>
          <w:sz w:val="28"/>
          <w:lang w:val="uk-UA"/>
        </w:rPr>
        <w:t xml:space="preserve"> облдержадміністрації</w:t>
      </w:r>
      <w:r w:rsidRPr="00E67883">
        <w:rPr>
          <w:sz w:val="28"/>
          <w:szCs w:val="28"/>
          <w:lang w:val="uk-UA"/>
        </w:rPr>
        <w:t>, районним держав</w:t>
      </w:r>
      <w:r w:rsidR="003F3CB6">
        <w:rPr>
          <w:sz w:val="28"/>
          <w:szCs w:val="28"/>
          <w:lang w:val="uk-UA"/>
        </w:rPr>
        <w:softHyphen/>
      </w:r>
      <w:r w:rsidRPr="00E67883">
        <w:rPr>
          <w:sz w:val="28"/>
          <w:szCs w:val="28"/>
          <w:lang w:val="uk-UA"/>
        </w:rPr>
        <w:t>ним адміністраціям, рекомендувати виконавчим комітетам міських рад</w:t>
      </w:r>
      <w:r>
        <w:rPr>
          <w:sz w:val="28"/>
          <w:szCs w:val="28"/>
          <w:lang w:val="uk-UA"/>
        </w:rPr>
        <w:t xml:space="preserve"> (міст обласного значення) та іншим виконавцям:</w:t>
      </w:r>
    </w:p>
    <w:p w:rsidR="00C47909" w:rsidRDefault="00C47909" w:rsidP="00C4790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 З</w:t>
      </w:r>
      <w:r w:rsidRPr="00E67883">
        <w:rPr>
          <w:sz w:val="28"/>
          <w:szCs w:val="28"/>
          <w:lang w:val="uk-UA"/>
        </w:rPr>
        <w:t xml:space="preserve">абезпечити виконання затверджених цим </w:t>
      </w:r>
      <w:r>
        <w:rPr>
          <w:sz w:val="28"/>
          <w:szCs w:val="28"/>
          <w:lang w:val="uk-UA"/>
        </w:rPr>
        <w:t xml:space="preserve">розпорядженням </w:t>
      </w:r>
      <w:r w:rsidRPr="00E67883">
        <w:rPr>
          <w:sz w:val="28"/>
          <w:szCs w:val="28"/>
          <w:lang w:val="uk-UA"/>
        </w:rPr>
        <w:t>заходів у межах видатків, передбачених н</w:t>
      </w:r>
      <w:r>
        <w:rPr>
          <w:sz w:val="28"/>
          <w:szCs w:val="28"/>
          <w:lang w:val="uk-UA"/>
        </w:rPr>
        <w:t xml:space="preserve">а ці цілі в місцевих </w:t>
      </w:r>
      <w:r w:rsidRPr="00E67883">
        <w:rPr>
          <w:sz w:val="28"/>
          <w:szCs w:val="28"/>
          <w:lang w:val="uk-UA"/>
        </w:rPr>
        <w:t>бюджетах</w:t>
      </w:r>
      <w:r>
        <w:rPr>
          <w:sz w:val="28"/>
          <w:szCs w:val="28"/>
          <w:lang w:val="uk-UA"/>
        </w:rPr>
        <w:t>.</w:t>
      </w:r>
    </w:p>
    <w:p w:rsidR="00C47909" w:rsidRDefault="00C47909" w:rsidP="00C4790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C47909">
        <w:rPr>
          <w:spacing w:val="-4"/>
          <w:sz w:val="28"/>
          <w:szCs w:val="28"/>
          <w:lang w:val="uk-UA"/>
        </w:rPr>
        <w:lastRenderedPageBreak/>
        <w:t>3.2.</w:t>
      </w:r>
      <w:r w:rsidR="00F564ED">
        <w:rPr>
          <w:spacing w:val="-4"/>
          <w:sz w:val="28"/>
          <w:szCs w:val="28"/>
          <w:lang w:val="uk-UA"/>
        </w:rPr>
        <w:t> </w:t>
      </w:r>
      <w:r w:rsidRPr="00C47909">
        <w:rPr>
          <w:spacing w:val="-4"/>
          <w:sz w:val="28"/>
          <w:szCs w:val="28"/>
          <w:lang w:val="uk-UA"/>
        </w:rPr>
        <w:t>Про проведену роботу поінформувати обласну державну адміністрацію</w:t>
      </w:r>
      <w:r w:rsidRPr="00E678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25 грудня 2015 року</w:t>
      </w:r>
      <w:r w:rsidRPr="00E67883">
        <w:rPr>
          <w:sz w:val="28"/>
          <w:szCs w:val="28"/>
          <w:lang w:val="uk-UA"/>
        </w:rPr>
        <w:t>.</w:t>
      </w:r>
    </w:p>
    <w:p w:rsidR="00C47909" w:rsidRDefault="00C47909" w:rsidP="00C4790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E67883">
        <w:rPr>
          <w:sz w:val="28"/>
          <w:szCs w:val="28"/>
          <w:lang w:val="uk-UA"/>
        </w:rPr>
        <w:t>Контроль з</w:t>
      </w:r>
      <w:r>
        <w:rPr>
          <w:sz w:val="28"/>
          <w:szCs w:val="28"/>
          <w:lang w:val="uk-UA"/>
        </w:rPr>
        <w:t>а виконанням цього розпорядження</w:t>
      </w:r>
      <w:r w:rsidRPr="00E67883">
        <w:rPr>
          <w:sz w:val="28"/>
          <w:szCs w:val="28"/>
          <w:lang w:val="uk-UA"/>
        </w:rPr>
        <w:t xml:space="preserve"> покласти на заступника голови</w:t>
      </w:r>
      <w:r>
        <w:rPr>
          <w:sz w:val="28"/>
          <w:szCs w:val="28"/>
          <w:lang w:val="uk-UA"/>
        </w:rPr>
        <w:t xml:space="preserve"> – керівника апарату </w:t>
      </w:r>
      <w:r w:rsidRPr="00E67883">
        <w:rPr>
          <w:sz w:val="28"/>
          <w:szCs w:val="28"/>
          <w:lang w:val="uk-UA"/>
        </w:rPr>
        <w:t>обласної дер</w:t>
      </w:r>
      <w:r>
        <w:rPr>
          <w:sz w:val="28"/>
          <w:szCs w:val="28"/>
          <w:lang w:val="uk-UA"/>
        </w:rPr>
        <w:t xml:space="preserve">жавної адміністрації </w:t>
      </w:r>
      <w:r w:rsidRPr="00025FB1">
        <w:rPr>
          <w:sz w:val="28"/>
          <w:szCs w:val="28"/>
          <w:lang w:val="uk-UA"/>
        </w:rPr>
        <w:t>Л.Стебло.</w:t>
      </w:r>
    </w:p>
    <w:p w:rsidR="00C47909" w:rsidRDefault="00C47909" w:rsidP="00C47909">
      <w:pPr>
        <w:pStyle w:val="a0"/>
        <w:rPr>
          <w:sz w:val="28"/>
          <w:szCs w:val="28"/>
          <w:lang w:val="uk-UA"/>
        </w:rPr>
      </w:pPr>
    </w:p>
    <w:p w:rsidR="00C47909" w:rsidRDefault="00C47909" w:rsidP="00C47909">
      <w:pPr>
        <w:tabs>
          <w:tab w:val="left" w:pos="0"/>
        </w:tabs>
        <w:ind w:left="720"/>
        <w:jc w:val="both"/>
        <w:rPr>
          <w:sz w:val="28"/>
          <w:szCs w:val="28"/>
          <w:lang w:val="uk-UA"/>
        </w:rPr>
      </w:pPr>
    </w:p>
    <w:p w:rsidR="00C47909" w:rsidRDefault="00C47909" w:rsidP="00C47909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C47909" w:rsidRPr="00025FB1" w:rsidRDefault="00C47909" w:rsidP="00C47909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О.</w:t>
      </w:r>
      <w:proofErr w:type="spellStart"/>
      <w:r>
        <w:rPr>
          <w:sz w:val="28"/>
          <w:szCs w:val="28"/>
          <w:lang w:val="uk-UA"/>
        </w:rPr>
        <w:t>Симчишин</w:t>
      </w:r>
      <w:proofErr w:type="spellEnd"/>
    </w:p>
    <w:sectPr w:rsidR="00C47909" w:rsidRPr="00025FB1" w:rsidSect="00C47909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42C" w:rsidRDefault="0096642C">
      <w:r>
        <w:separator/>
      </w:r>
    </w:p>
  </w:endnote>
  <w:endnote w:type="continuationSeparator" w:id="0">
    <w:p w:rsidR="0096642C" w:rsidRDefault="0096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42C" w:rsidRDefault="0096642C">
      <w:r>
        <w:separator/>
      </w:r>
    </w:p>
  </w:footnote>
  <w:footnote w:type="continuationSeparator" w:id="0">
    <w:p w:rsidR="0096642C" w:rsidRDefault="00966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A9" w:rsidRDefault="006423A9" w:rsidP="00966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23A9" w:rsidRDefault="006423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A9" w:rsidRDefault="006423A9" w:rsidP="00966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2142">
      <w:rPr>
        <w:rStyle w:val="PageNumber"/>
        <w:noProof/>
      </w:rPr>
      <w:t>2</w:t>
    </w:r>
    <w:r>
      <w:rPr>
        <w:rStyle w:val="PageNumber"/>
      </w:rPr>
      <w:fldChar w:fldCharType="end"/>
    </w:r>
  </w:p>
  <w:p w:rsidR="006423A9" w:rsidRDefault="006423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909"/>
    <w:rsid w:val="00062DDA"/>
    <w:rsid w:val="001B4AD4"/>
    <w:rsid w:val="002D28CD"/>
    <w:rsid w:val="002F4848"/>
    <w:rsid w:val="003F3CB6"/>
    <w:rsid w:val="004A0EF6"/>
    <w:rsid w:val="004A4185"/>
    <w:rsid w:val="004B17CF"/>
    <w:rsid w:val="004B70E7"/>
    <w:rsid w:val="006423A9"/>
    <w:rsid w:val="007204BD"/>
    <w:rsid w:val="008B58A5"/>
    <w:rsid w:val="0096642C"/>
    <w:rsid w:val="009E2142"/>
    <w:rsid w:val="00C47909"/>
    <w:rsid w:val="00F5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909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4790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47909"/>
  </w:style>
  <w:style w:type="paragraph" w:customStyle="1" w:styleId="a">
    <w:name w:val="Знак"/>
    <w:basedOn w:val="Normal"/>
    <w:rsid w:val="00C47909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C47909"/>
    <w:pPr>
      <w:spacing w:after="120" w:line="480" w:lineRule="auto"/>
    </w:pPr>
  </w:style>
  <w:style w:type="paragraph" w:customStyle="1" w:styleId="a0">
    <w:name w:val="Абзац списка"/>
    <w:basedOn w:val="Normal"/>
    <w:qFormat/>
    <w:rsid w:val="00C47909"/>
    <w:pPr>
      <w:ind w:left="708"/>
    </w:pPr>
    <w:rPr>
      <w:sz w:val="18"/>
      <w:szCs w:val="20"/>
    </w:rPr>
  </w:style>
  <w:style w:type="paragraph" w:styleId="Footer">
    <w:name w:val="footer"/>
    <w:basedOn w:val="Normal"/>
    <w:rsid w:val="00C47909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9E21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2142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909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4790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47909"/>
  </w:style>
  <w:style w:type="paragraph" w:customStyle="1" w:styleId="a">
    <w:name w:val="Знак"/>
    <w:basedOn w:val="Normal"/>
    <w:rsid w:val="00C47909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C47909"/>
    <w:pPr>
      <w:spacing w:after="120" w:line="480" w:lineRule="auto"/>
    </w:pPr>
  </w:style>
  <w:style w:type="paragraph" w:customStyle="1" w:styleId="a0">
    <w:name w:val="Абзац списка"/>
    <w:basedOn w:val="Normal"/>
    <w:qFormat/>
    <w:rsid w:val="00C47909"/>
    <w:pPr>
      <w:ind w:left="708"/>
    </w:pPr>
    <w:rPr>
      <w:sz w:val="18"/>
      <w:szCs w:val="20"/>
    </w:rPr>
  </w:style>
  <w:style w:type="paragraph" w:styleId="Footer">
    <w:name w:val="footer"/>
    <w:basedOn w:val="Normal"/>
    <w:rsid w:val="00C47909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9E21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2142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2014-10-29T08:56:00Z</cp:lastPrinted>
  <dcterms:created xsi:type="dcterms:W3CDTF">2014-11-05T10:56:00Z</dcterms:created>
  <dcterms:modified xsi:type="dcterms:W3CDTF">2014-11-05T12:26:00Z</dcterms:modified>
</cp:coreProperties>
</file>