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60EFE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60EFE" w:rsidRPr="001D5030" w:rsidRDefault="00660EFE" w:rsidP="00660EFE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660EFE" w:rsidRPr="001D5030" w:rsidRDefault="00660EFE" w:rsidP="00660EF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660EFE" w:rsidRPr="006E0A58" w:rsidRDefault="005D2D63" w:rsidP="00660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660EFE" w:rsidRPr="001D5030">
              <w:rPr>
                <w:sz w:val="28"/>
                <w:szCs w:val="28"/>
              </w:rPr>
              <w:t>201</w:t>
            </w:r>
            <w:r w:rsidR="002D6932">
              <w:rPr>
                <w:sz w:val="28"/>
                <w:szCs w:val="28"/>
                <w:lang w:val="ru-RU"/>
              </w:rPr>
              <w:t>5</w:t>
            </w:r>
            <w:r w:rsidR="00660EFE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91/2015-р</w:t>
            </w:r>
          </w:p>
        </w:tc>
      </w:tr>
    </w:tbl>
    <w:p w:rsidR="00660EFE" w:rsidRDefault="00660EFE" w:rsidP="00660EF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60EFE" w:rsidRDefault="00660EFE" w:rsidP="00660EFE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660EFE" w:rsidRPr="00224D05" w:rsidRDefault="00660EFE" w:rsidP="00660EFE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660EFE" w:rsidRPr="00660EFE" w:rsidRDefault="00660EFE" w:rsidP="00660EFE">
      <w:pPr>
        <w:jc w:val="center"/>
        <w:rPr>
          <w:color w:val="000000"/>
          <w:sz w:val="28"/>
          <w:szCs w:val="28"/>
        </w:rPr>
      </w:pPr>
      <w:r w:rsidRPr="00660EFE">
        <w:rPr>
          <w:color w:val="000000"/>
          <w:sz w:val="28"/>
          <w:szCs w:val="28"/>
        </w:rPr>
        <w:t xml:space="preserve">земельних ділянок, які надаються в постійне користування  </w:t>
      </w:r>
      <w:r w:rsidR="00154AC1">
        <w:rPr>
          <w:color w:val="000000"/>
          <w:sz w:val="28"/>
          <w:szCs w:val="28"/>
          <w:lang w:val="ru-RU"/>
        </w:rPr>
        <w:t xml:space="preserve">ДП </w:t>
      </w:r>
      <w:r>
        <w:rPr>
          <w:color w:val="000000"/>
          <w:sz w:val="28"/>
          <w:szCs w:val="28"/>
        </w:rPr>
        <w:t>“</w:t>
      </w:r>
      <w:r w:rsidRPr="00660EFE">
        <w:rPr>
          <w:bCs/>
          <w:color w:val="000000"/>
          <w:sz w:val="28"/>
          <w:szCs w:val="28"/>
        </w:rPr>
        <w:t>Летичівське лісове господарство</w:t>
      </w:r>
      <w:r>
        <w:rPr>
          <w:color w:val="000000"/>
          <w:sz w:val="28"/>
          <w:szCs w:val="28"/>
        </w:rPr>
        <w:t>”</w:t>
      </w:r>
      <w:r w:rsidRPr="00660EFE">
        <w:rPr>
          <w:color w:val="000000"/>
          <w:sz w:val="28"/>
          <w:szCs w:val="28"/>
        </w:rPr>
        <w:t xml:space="preserve">, що розташовані за межами населених пунктів на території Летичівського району Хмельницької області </w:t>
      </w:r>
    </w:p>
    <w:p w:rsidR="00660EFE" w:rsidRPr="00902812" w:rsidRDefault="00660EFE" w:rsidP="00660EFE">
      <w:pPr>
        <w:jc w:val="center"/>
        <w:rPr>
          <w:color w:val="000000"/>
          <w:sz w:val="26"/>
          <w:szCs w:val="26"/>
        </w:rPr>
      </w:pP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"/>
        <w:gridCol w:w="3310"/>
        <w:gridCol w:w="3060"/>
        <w:gridCol w:w="2880"/>
      </w:tblGrid>
      <w:tr w:rsidR="00660EFE" w:rsidRPr="00902812">
        <w:tc>
          <w:tcPr>
            <w:tcW w:w="470" w:type="dxa"/>
            <w:shd w:val="clear" w:color="auto" w:fill="auto"/>
            <w:vAlign w:val="center"/>
          </w:tcPr>
          <w:p w:rsidR="00660EFE" w:rsidRDefault="00660EFE" w:rsidP="00660EF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660EFE">
              <w:rPr>
                <w:b/>
                <w:sz w:val="20"/>
                <w:szCs w:val="20"/>
              </w:rPr>
              <w:t>№</w:t>
            </w:r>
          </w:p>
          <w:p w:rsidR="00660EFE" w:rsidRPr="00660EFE" w:rsidRDefault="00660EFE" w:rsidP="00660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з</w:t>
            </w:r>
            <w:r w:rsidRPr="00660EF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60EFE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60EFE">
              <w:rPr>
                <w:rFonts w:ascii="Times New Roman" w:hAnsi="Times New Roman"/>
                <w:b/>
                <w:color w:val="000000"/>
                <w:szCs w:val="20"/>
              </w:rPr>
              <w:t>Назва сільської ради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660EFE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6823087000:08:010:0001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Ялинівська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124,4449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2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6823082400:04:009:0001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Грушковецька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120,4626</w:t>
            </w:r>
          </w:p>
        </w:tc>
      </w:tr>
      <w:tr w:rsidR="00660EFE" w:rsidRPr="00144637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3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6823082400:04:007:0001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Грушковецька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380,2769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4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6823087000:07:013:0002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Ялинівська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autoSpaceDE w:val="0"/>
              <w:snapToGrid w:val="0"/>
              <w:jc w:val="center"/>
              <w:rPr>
                <w:rFonts w:eastAsia="Arial" w:cs="Arial"/>
                <w:color w:val="000000"/>
              </w:rPr>
            </w:pPr>
            <w:r w:rsidRPr="00660EFE">
              <w:rPr>
                <w:rFonts w:eastAsia="Arial" w:cs="Arial"/>
                <w:color w:val="000000"/>
              </w:rPr>
              <w:t>538,9400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5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6823083700:03:011:0013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autoSpaceDE w:val="0"/>
              <w:snapToGrid w:val="0"/>
              <w:jc w:val="center"/>
              <w:rPr>
                <w:rFonts w:eastAsia="Arial" w:cs="Arial"/>
                <w:color w:val="000000"/>
              </w:rPr>
            </w:pPr>
            <w:r w:rsidRPr="00660EFE">
              <w:rPr>
                <w:rFonts w:eastAsia="Arial" w:cs="Arial"/>
                <w:color w:val="000000"/>
              </w:rPr>
              <w:t>119,5827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pPr>
              <w:rPr>
                <w:lang w:val="en-US"/>
              </w:rPr>
            </w:pPr>
            <w:r w:rsidRPr="00660EFE">
              <w:rPr>
                <w:lang w:val="en-US"/>
              </w:rPr>
              <w:t>6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6823083700:03:012:0001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70,7618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7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6823083700:03:041:0001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108,5565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8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6823083700:03:042:0001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670,6019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9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6823083700:03:039:0001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101,5401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10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6823083700:03:037:0002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442,3600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11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6823083700:03:035:0001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348,4725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12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6823085000:04:041:0001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9,6107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13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6823085000:04:040:0001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Сахнівська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233,1000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14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6823080400:09:055:0001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108,1848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15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6823080400:09:056:0001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112,1045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16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6823080400:10:038:0001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31,8229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17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6823080400:10:037:0001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26,1492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18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6823080400:10:036:0001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98,0279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19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6823080400:10:040:0001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211,1032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20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6823080400:10:053:0004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Голенищівська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56,8968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21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6823083700:03:014:0001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Майдан-Вербецька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1,6730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22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6823082400:04:018:0001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Грушковецька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6,2874</w:t>
            </w:r>
          </w:p>
        </w:tc>
      </w:tr>
      <w:tr w:rsidR="00660EFE" w:rsidRPr="00902812">
        <w:tc>
          <w:tcPr>
            <w:tcW w:w="470" w:type="dxa"/>
            <w:shd w:val="clear" w:color="auto" w:fill="auto"/>
          </w:tcPr>
          <w:p w:rsidR="00660EFE" w:rsidRPr="00660EFE" w:rsidRDefault="00660EFE" w:rsidP="00660EFE">
            <w:r w:rsidRPr="00660EFE">
              <w:t>23</w:t>
            </w:r>
          </w:p>
        </w:tc>
        <w:tc>
          <w:tcPr>
            <w:tcW w:w="331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6823082400:03:025:0251</w:t>
            </w:r>
          </w:p>
        </w:tc>
        <w:tc>
          <w:tcPr>
            <w:tcW w:w="306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Грушковецька</w:t>
            </w:r>
          </w:p>
        </w:tc>
        <w:tc>
          <w:tcPr>
            <w:tcW w:w="2880" w:type="dxa"/>
            <w:shd w:val="clear" w:color="auto" w:fill="auto"/>
          </w:tcPr>
          <w:p w:rsidR="00660EFE" w:rsidRPr="00660EFE" w:rsidRDefault="00660EFE" w:rsidP="00660EFE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60EFE">
              <w:rPr>
                <w:rFonts w:ascii="Times New Roman" w:hAnsi="Times New Roman"/>
                <w:color w:val="000000"/>
                <w:sz w:val="24"/>
              </w:rPr>
              <w:t>8,0609</w:t>
            </w:r>
          </w:p>
        </w:tc>
      </w:tr>
    </w:tbl>
    <w:p w:rsidR="00660EFE" w:rsidRDefault="00660EFE" w:rsidP="00660EFE">
      <w:pPr>
        <w:rPr>
          <w:sz w:val="28"/>
          <w:szCs w:val="28"/>
          <w:lang w:val="ru-RU"/>
        </w:rPr>
      </w:pPr>
    </w:p>
    <w:p w:rsidR="00660EFE" w:rsidRPr="00660EFE" w:rsidRDefault="00660EFE" w:rsidP="00660EFE">
      <w:pPr>
        <w:rPr>
          <w:sz w:val="28"/>
          <w:szCs w:val="28"/>
          <w:lang w:val="ru-RU"/>
        </w:rPr>
      </w:pPr>
    </w:p>
    <w:p w:rsidR="00660EFE" w:rsidRPr="00F15B33" w:rsidRDefault="00660EFE" w:rsidP="00660EFE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4B70E7" w:rsidRPr="00660EFE" w:rsidRDefault="00660EFE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sectPr w:rsidR="004B70E7" w:rsidRPr="00660EFE" w:rsidSect="00660EF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A9" w:rsidRDefault="00FC1BA9" w:rsidP="00FC1BA9">
      <w:r>
        <w:separator/>
      </w:r>
    </w:p>
  </w:endnote>
  <w:endnote w:type="continuationSeparator" w:id="0">
    <w:p w:rsidR="00FC1BA9" w:rsidRDefault="00FC1BA9" w:rsidP="00FC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A9" w:rsidRDefault="00FC1BA9" w:rsidP="00FC1BA9">
      <w:r>
        <w:separator/>
      </w:r>
    </w:p>
  </w:footnote>
  <w:footnote w:type="continuationSeparator" w:id="0">
    <w:p w:rsidR="00FC1BA9" w:rsidRDefault="00FC1BA9" w:rsidP="00FC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32" w:rsidRDefault="002D6932" w:rsidP="00660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6932" w:rsidRDefault="002D6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932" w:rsidRDefault="002D6932" w:rsidP="00660E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6932" w:rsidRDefault="002D6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FE"/>
    <w:rsid w:val="00154AC1"/>
    <w:rsid w:val="002D28CD"/>
    <w:rsid w:val="002D6932"/>
    <w:rsid w:val="004A0EF6"/>
    <w:rsid w:val="004B70E7"/>
    <w:rsid w:val="005D2D63"/>
    <w:rsid w:val="005D49CF"/>
    <w:rsid w:val="00660EFE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F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60EF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60EFE"/>
    <w:pPr>
      <w:spacing w:after="120" w:line="480" w:lineRule="auto"/>
    </w:pPr>
  </w:style>
  <w:style w:type="paragraph" w:styleId="Header">
    <w:name w:val="header"/>
    <w:basedOn w:val="Normal"/>
    <w:rsid w:val="00660E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EFE"/>
  </w:style>
  <w:style w:type="paragraph" w:customStyle="1" w:styleId="a">
    <w:name w:val="Знак Знак"/>
    <w:basedOn w:val="Normal"/>
    <w:link w:val="DefaultParagraphFont"/>
    <w:rsid w:val="00660EF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60EF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2D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F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60EFE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60EFE"/>
    <w:pPr>
      <w:spacing w:after="120" w:line="480" w:lineRule="auto"/>
    </w:pPr>
  </w:style>
  <w:style w:type="paragraph" w:styleId="Header">
    <w:name w:val="header"/>
    <w:basedOn w:val="Normal"/>
    <w:rsid w:val="00660EF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60EFE"/>
  </w:style>
  <w:style w:type="paragraph" w:customStyle="1" w:styleId="a">
    <w:name w:val="Знак Знак"/>
    <w:basedOn w:val="Normal"/>
    <w:link w:val="DefaultParagraphFont"/>
    <w:rsid w:val="00660EF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660EF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2D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2015-02-25T16:18:00Z</cp:lastPrinted>
  <dcterms:created xsi:type="dcterms:W3CDTF">2015-03-04T15:46:00Z</dcterms:created>
  <dcterms:modified xsi:type="dcterms:W3CDTF">2015-03-04T15:46:00Z</dcterms:modified>
</cp:coreProperties>
</file>