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1E" w:rsidRDefault="007F48AD" w:rsidP="00827149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7149" w:rsidRDefault="00827149" w:rsidP="007E041E">
      <w:pPr>
        <w:rPr>
          <w:sz w:val="28"/>
          <w:szCs w:val="28"/>
          <w:lang w:val="uk-UA"/>
        </w:rPr>
      </w:pPr>
    </w:p>
    <w:p w:rsidR="00827149" w:rsidRDefault="00827149" w:rsidP="007E041E">
      <w:pPr>
        <w:rPr>
          <w:sz w:val="28"/>
          <w:szCs w:val="28"/>
          <w:lang w:val="uk-UA"/>
        </w:rPr>
      </w:pPr>
    </w:p>
    <w:p w:rsidR="00827149" w:rsidRPr="00827149" w:rsidRDefault="00827149" w:rsidP="007E041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7E041E" w:rsidRPr="00AE26AB" w:rsidTr="00827149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041E" w:rsidRPr="007E041E" w:rsidRDefault="007E041E" w:rsidP="00853CA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7E041E">
              <w:rPr>
                <w:sz w:val="28"/>
                <w:szCs w:val="28"/>
                <w:lang w:val="uk-UA"/>
              </w:rPr>
              <w:t xml:space="preserve">Про заходи щодо </w:t>
            </w:r>
            <w:r w:rsidR="00A671CE">
              <w:rPr>
                <w:sz w:val="28"/>
                <w:szCs w:val="28"/>
                <w:lang w:val="uk-UA"/>
              </w:rPr>
              <w:t xml:space="preserve">наповнення </w:t>
            </w:r>
            <w:r w:rsidR="00A671CE" w:rsidRPr="00827149">
              <w:rPr>
                <w:spacing w:val="-6"/>
                <w:sz w:val="28"/>
                <w:szCs w:val="28"/>
                <w:lang w:val="uk-UA"/>
              </w:rPr>
              <w:t>місцевих бюджетів, дотримання</w:t>
            </w:r>
            <w:r w:rsidR="00A671CE">
              <w:rPr>
                <w:spacing w:val="-6"/>
                <w:sz w:val="28"/>
                <w:szCs w:val="28"/>
                <w:lang w:val="uk-UA"/>
              </w:rPr>
              <w:t xml:space="preserve"> жорсткого режиму економії бюджетних коштів у </w:t>
            </w:r>
            <w:r w:rsidRPr="007E041E">
              <w:rPr>
                <w:spacing w:val="-6"/>
                <w:sz w:val="28"/>
                <w:szCs w:val="28"/>
                <w:lang w:val="uk-UA"/>
              </w:rPr>
              <w:t>201</w:t>
            </w:r>
            <w:r w:rsidR="00A671CE">
              <w:rPr>
                <w:spacing w:val="-6"/>
                <w:sz w:val="28"/>
                <w:szCs w:val="28"/>
                <w:lang w:val="uk-UA"/>
              </w:rPr>
              <w:t>5</w:t>
            </w:r>
            <w:r w:rsidRPr="007E041E">
              <w:rPr>
                <w:spacing w:val="-6"/>
                <w:sz w:val="28"/>
                <w:szCs w:val="28"/>
                <w:lang w:val="uk-UA"/>
              </w:rPr>
              <w:t xml:space="preserve"> році</w:t>
            </w:r>
            <w:r w:rsidRPr="007E041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E041E" w:rsidRPr="0097267D" w:rsidRDefault="007E041E" w:rsidP="007E041E">
      <w:pPr>
        <w:jc w:val="both"/>
        <w:rPr>
          <w:lang w:val="uk-UA"/>
        </w:rPr>
      </w:pPr>
    </w:p>
    <w:p w:rsidR="007E041E" w:rsidRPr="0097267D" w:rsidRDefault="007E041E" w:rsidP="007E041E">
      <w:pPr>
        <w:jc w:val="both"/>
        <w:rPr>
          <w:lang w:val="uk-UA"/>
        </w:rPr>
      </w:pPr>
    </w:p>
    <w:p w:rsidR="007E041E" w:rsidRPr="007E041E" w:rsidRDefault="00C1785D" w:rsidP="00827149">
      <w:pPr>
        <w:spacing w:after="120"/>
        <w:ind w:firstLine="709"/>
        <w:jc w:val="both"/>
        <w:rPr>
          <w:sz w:val="28"/>
          <w:lang w:val="uk-UA"/>
        </w:rPr>
      </w:pPr>
      <w:r>
        <w:rPr>
          <w:spacing w:val="-4"/>
          <w:sz w:val="28"/>
          <w:szCs w:val="28"/>
          <w:lang w:val="uk-UA"/>
        </w:rPr>
        <w:t>На підставі стат</w:t>
      </w:r>
      <w:r w:rsidR="00A46714">
        <w:rPr>
          <w:spacing w:val="-4"/>
          <w:sz w:val="28"/>
          <w:szCs w:val="28"/>
          <w:lang w:val="uk-UA"/>
        </w:rPr>
        <w:t>ей</w:t>
      </w:r>
      <w:r w:rsidR="007E041E" w:rsidRPr="007E041E">
        <w:rPr>
          <w:spacing w:val="-4"/>
          <w:sz w:val="28"/>
          <w:szCs w:val="28"/>
          <w:lang w:val="uk-UA"/>
        </w:rPr>
        <w:t xml:space="preserve"> </w:t>
      </w:r>
      <w:r w:rsidR="00A46714">
        <w:rPr>
          <w:spacing w:val="-4"/>
          <w:sz w:val="28"/>
          <w:szCs w:val="28"/>
          <w:lang w:val="uk-UA"/>
        </w:rPr>
        <w:t>6</w:t>
      </w:r>
      <w:r>
        <w:rPr>
          <w:spacing w:val="-4"/>
          <w:sz w:val="28"/>
          <w:szCs w:val="28"/>
          <w:lang w:val="uk-UA"/>
        </w:rPr>
        <w:t>, 18</w:t>
      </w:r>
      <w:r w:rsidR="00A46714">
        <w:rPr>
          <w:spacing w:val="-4"/>
          <w:sz w:val="28"/>
          <w:szCs w:val="28"/>
          <w:lang w:val="uk-UA"/>
        </w:rPr>
        <w:t xml:space="preserve"> та </w:t>
      </w:r>
      <w:r>
        <w:rPr>
          <w:spacing w:val="-4"/>
          <w:sz w:val="28"/>
          <w:szCs w:val="28"/>
          <w:lang w:val="uk-UA"/>
        </w:rPr>
        <w:t>39</w:t>
      </w:r>
      <w:r w:rsidR="00A46714">
        <w:rPr>
          <w:spacing w:val="-4"/>
          <w:sz w:val="28"/>
          <w:szCs w:val="28"/>
          <w:lang w:val="uk-UA"/>
        </w:rPr>
        <w:t xml:space="preserve"> </w:t>
      </w:r>
      <w:r w:rsidR="007E041E" w:rsidRPr="007E041E">
        <w:rPr>
          <w:spacing w:val="-4"/>
          <w:sz w:val="28"/>
          <w:szCs w:val="28"/>
          <w:lang w:val="uk-UA"/>
        </w:rPr>
        <w:t xml:space="preserve">Закону України </w:t>
      </w:r>
      <w:r w:rsidR="00827149">
        <w:rPr>
          <w:spacing w:val="-4"/>
          <w:sz w:val="28"/>
          <w:szCs w:val="28"/>
          <w:lang w:val="uk-UA"/>
        </w:rPr>
        <w:t>“</w:t>
      </w:r>
      <w:r w:rsidR="007E041E" w:rsidRPr="007E041E">
        <w:rPr>
          <w:spacing w:val="-4"/>
          <w:sz w:val="28"/>
          <w:szCs w:val="28"/>
          <w:lang w:val="uk-UA"/>
        </w:rPr>
        <w:t>Про місцеві державні адмі</w:t>
      </w:r>
      <w:r w:rsidR="00827149">
        <w:rPr>
          <w:spacing w:val="-4"/>
          <w:sz w:val="28"/>
          <w:szCs w:val="28"/>
          <w:lang w:val="uk-UA"/>
        </w:rPr>
        <w:softHyphen/>
      </w:r>
      <w:r w:rsidR="007E041E" w:rsidRPr="007E041E">
        <w:rPr>
          <w:spacing w:val="-4"/>
          <w:sz w:val="28"/>
          <w:szCs w:val="28"/>
          <w:lang w:val="uk-UA"/>
        </w:rPr>
        <w:t>ністра</w:t>
      </w:r>
      <w:r w:rsidR="007E041E" w:rsidRPr="007E041E">
        <w:rPr>
          <w:sz w:val="28"/>
          <w:lang w:val="uk-UA"/>
        </w:rPr>
        <w:t>ції</w:t>
      </w:r>
      <w:r w:rsidR="00827149">
        <w:rPr>
          <w:sz w:val="28"/>
          <w:lang w:val="uk-UA"/>
        </w:rPr>
        <w:t>”</w:t>
      </w:r>
      <w:r w:rsidR="002803FB">
        <w:rPr>
          <w:sz w:val="28"/>
          <w:lang w:val="uk-UA"/>
        </w:rPr>
        <w:t xml:space="preserve">, </w:t>
      </w:r>
      <w:r w:rsidR="00A46714">
        <w:rPr>
          <w:sz w:val="28"/>
          <w:lang w:val="uk-UA"/>
        </w:rPr>
        <w:t>під</w:t>
      </w:r>
      <w:r w:rsidR="002803FB">
        <w:rPr>
          <w:sz w:val="28"/>
          <w:lang w:val="uk-UA"/>
        </w:rPr>
        <w:t xml:space="preserve">пункту 1 </w:t>
      </w:r>
      <w:r w:rsidR="00A46714">
        <w:rPr>
          <w:sz w:val="28"/>
          <w:lang w:val="uk-UA"/>
        </w:rPr>
        <w:t>пункту</w:t>
      </w:r>
      <w:r w:rsidR="00A671CE">
        <w:rPr>
          <w:sz w:val="28"/>
          <w:lang w:val="uk-UA"/>
        </w:rPr>
        <w:t xml:space="preserve"> 3 </w:t>
      </w:r>
      <w:r w:rsidR="00A46714">
        <w:rPr>
          <w:sz w:val="28"/>
          <w:lang w:val="uk-UA"/>
        </w:rPr>
        <w:t>п</w:t>
      </w:r>
      <w:r w:rsidR="00A671CE">
        <w:rPr>
          <w:sz w:val="28"/>
          <w:lang w:val="uk-UA"/>
        </w:rPr>
        <w:t>останови</w:t>
      </w:r>
      <w:r w:rsidR="002803FB">
        <w:rPr>
          <w:sz w:val="28"/>
          <w:lang w:val="uk-UA"/>
        </w:rPr>
        <w:t xml:space="preserve"> Кабінету Міністрів України від 1</w:t>
      </w:r>
      <w:r w:rsidR="00827149">
        <w:rPr>
          <w:sz w:val="28"/>
          <w:lang w:val="uk-UA"/>
        </w:rPr>
        <w:t>4 </w:t>
      </w:r>
      <w:r w:rsidR="00A671CE">
        <w:rPr>
          <w:sz w:val="28"/>
          <w:lang w:val="uk-UA"/>
        </w:rPr>
        <w:t>січня 2015</w:t>
      </w:r>
      <w:r w:rsidR="00827149">
        <w:rPr>
          <w:sz w:val="28"/>
          <w:lang w:val="uk-UA"/>
        </w:rPr>
        <w:t xml:space="preserve"> року № </w:t>
      </w:r>
      <w:r w:rsidR="00A671CE">
        <w:rPr>
          <w:sz w:val="28"/>
          <w:lang w:val="uk-UA"/>
        </w:rPr>
        <w:t>6</w:t>
      </w:r>
      <w:r w:rsidR="000D1FB4">
        <w:rPr>
          <w:sz w:val="28"/>
          <w:lang w:val="uk-UA"/>
        </w:rPr>
        <w:t xml:space="preserve"> </w:t>
      </w:r>
      <w:r w:rsidR="002323CD">
        <w:rPr>
          <w:sz w:val="28"/>
          <w:lang w:val="uk-UA"/>
        </w:rPr>
        <w:t xml:space="preserve">“Деякі питання </w:t>
      </w:r>
      <w:r w:rsidR="00430824">
        <w:rPr>
          <w:sz w:val="28"/>
          <w:lang w:val="uk-UA"/>
        </w:rPr>
        <w:t xml:space="preserve">надання </w:t>
      </w:r>
      <w:r w:rsidR="002323CD">
        <w:rPr>
          <w:sz w:val="28"/>
          <w:lang w:val="uk-UA"/>
        </w:rPr>
        <w:t>освітньої субвенції з держав</w:t>
      </w:r>
      <w:r w:rsidR="00430824">
        <w:rPr>
          <w:sz w:val="28"/>
          <w:lang w:val="uk-UA"/>
        </w:rPr>
        <w:softHyphen/>
      </w:r>
      <w:r w:rsidR="002323CD">
        <w:rPr>
          <w:sz w:val="28"/>
          <w:lang w:val="uk-UA"/>
        </w:rPr>
        <w:t>ного бюд</w:t>
      </w:r>
      <w:r w:rsidR="002323CD">
        <w:rPr>
          <w:sz w:val="28"/>
          <w:lang w:val="uk-UA"/>
        </w:rPr>
        <w:softHyphen/>
        <w:t xml:space="preserve">жету місцевим бюджетам”, </w:t>
      </w:r>
      <w:r w:rsidR="00A46714">
        <w:rPr>
          <w:sz w:val="28"/>
          <w:lang w:val="uk-UA"/>
        </w:rPr>
        <w:t>підпункту 7 пункту 3 постанови Кабінету Мініст</w:t>
      </w:r>
      <w:r w:rsidR="00827149">
        <w:rPr>
          <w:sz w:val="28"/>
          <w:lang w:val="uk-UA"/>
        </w:rPr>
        <w:softHyphen/>
      </w:r>
      <w:r w:rsidR="00A46714">
        <w:rPr>
          <w:sz w:val="28"/>
          <w:lang w:val="uk-UA"/>
        </w:rPr>
        <w:t xml:space="preserve">рів України від 23 січня 2015 року № 11 </w:t>
      </w:r>
      <w:r w:rsidR="002323CD">
        <w:rPr>
          <w:sz w:val="28"/>
          <w:lang w:val="uk-UA"/>
        </w:rPr>
        <w:t xml:space="preserve">“Деякі питання </w:t>
      </w:r>
      <w:r w:rsidR="00430824">
        <w:rPr>
          <w:sz w:val="28"/>
          <w:lang w:val="uk-UA"/>
        </w:rPr>
        <w:t xml:space="preserve">надання </w:t>
      </w:r>
      <w:r w:rsidR="002323CD">
        <w:rPr>
          <w:sz w:val="28"/>
          <w:lang w:val="uk-UA"/>
        </w:rPr>
        <w:t>медич</w:t>
      </w:r>
      <w:r w:rsidR="00430824">
        <w:rPr>
          <w:sz w:val="28"/>
          <w:lang w:val="uk-UA"/>
        </w:rPr>
        <w:softHyphen/>
      </w:r>
      <w:r w:rsidR="002323CD">
        <w:rPr>
          <w:sz w:val="28"/>
          <w:lang w:val="uk-UA"/>
        </w:rPr>
        <w:t>ної субвенції з державного бюд</w:t>
      </w:r>
      <w:r w:rsidR="002323CD">
        <w:rPr>
          <w:sz w:val="28"/>
          <w:lang w:val="uk-UA"/>
        </w:rPr>
        <w:softHyphen/>
        <w:t>жету місцевим бюджетам”</w:t>
      </w:r>
      <w:r w:rsidR="000D1FB4">
        <w:rPr>
          <w:sz w:val="28"/>
          <w:lang w:val="uk-UA"/>
        </w:rPr>
        <w:t xml:space="preserve"> </w:t>
      </w:r>
      <w:r w:rsidR="00A46714">
        <w:rPr>
          <w:sz w:val="28"/>
          <w:lang w:val="uk-UA"/>
        </w:rPr>
        <w:t>та протоколу селек</w:t>
      </w:r>
      <w:r w:rsidR="00430824">
        <w:rPr>
          <w:sz w:val="28"/>
          <w:lang w:val="uk-UA"/>
        </w:rPr>
        <w:softHyphen/>
      </w:r>
      <w:r w:rsidR="00A46714">
        <w:rPr>
          <w:sz w:val="28"/>
          <w:lang w:val="uk-UA"/>
        </w:rPr>
        <w:t>торної наради Кабінету Міністрів України від 14.01.2015 р</w:t>
      </w:r>
      <w:r w:rsidR="00827149">
        <w:rPr>
          <w:sz w:val="28"/>
          <w:lang w:val="uk-UA"/>
        </w:rPr>
        <w:t>оку</w:t>
      </w:r>
      <w:r w:rsidR="00A46714">
        <w:rPr>
          <w:sz w:val="28"/>
          <w:lang w:val="uk-UA"/>
        </w:rPr>
        <w:t xml:space="preserve"> № 913/0/1-15</w:t>
      </w:r>
      <w:r w:rsidR="00827149">
        <w:rPr>
          <w:sz w:val="28"/>
          <w:lang w:val="uk-UA"/>
        </w:rPr>
        <w:t>,</w:t>
      </w:r>
      <w:r w:rsidR="00A46714">
        <w:rPr>
          <w:sz w:val="28"/>
          <w:lang w:val="uk-UA"/>
        </w:rPr>
        <w:t xml:space="preserve"> </w:t>
      </w:r>
      <w:r w:rsidR="00430824">
        <w:rPr>
          <w:sz w:val="28"/>
          <w:lang w:val="uk-UA"/>
        </w:rPr>
        <w:t>з </w:t>
      </w:r>
      <w:r w:rsidR="007E041E" w:rsidRPr="007E041E">
        <w:rPr>
          <w:sz w:val="28"/>
          <w:lang w:val="uk-UA"/>
        </w:rPr>
        <w:t xml:space="preserve">метою </w:t>
      </w:r>
      <w:r w:rsidR="00A671CE">
        <w:rPr>
          <w:sz w:val="28"/>
          <w:szCs w:val="28"/>
          <w:lang w:val="uk-UA"/>
        </w:rPr>
        <w:t>напов</w:t>
      </w:r>
      <w:r w:rsidR="00827149">
        <w:rPr>
          <w:sz w:val="28"/>
          <w:szCs w:val="28"/>
          <w:lang w:val="uk-UA"/>
        </w:rPr>
        <w:softHyphen/>
      </w:r>
      <w:r w:rsidR="00A671CE">
        <w:rPr>
          <w:sz w:val="28"/>
          <w:szCs w:val="28"/>
          <w:lang w:val="uk-UA"/>
        </w:rPr>
        <w:t xml:space="preserve">нення місцевих бюджетів, </w:t>
      </w:r>
      <w:r w:rsidR="00827149">
        <w:rPr>
          <w:sz w:val="28"/>
          <w:szCs w:val="28"/>
          <w:lang w:val="uk-UA"/>
        </w:rPr>
        <w:t xml:space="preserve">отримання </w:t>
      </w:r>
      <w:r w:rsidR="00A671CE">
        <w:rPr>
          <w:sz w:val="28"/>
          <w:szCs w:val="28"/>
          <w:lang w:val="uk-UA"/>
        </w:rPr>
        <w:t>додаткових джерел над</w:t>
      </w:r>
      <w:r w:rsidR="00430824">
        <w:rPr>
          <w:sz w:val="28"/>
          <w:szCs w:val="28"/>
          <w:lang w:val="uk-UA"/>
        </w:rPr>
        <w:softHyphen/>
      </w:r>
      <w:r w:rsidR="00A671CE">
        <w:rPr>
          <w:sz w:val="28"/>
          <w:szCs w:val="28"/>
          <w:lang w:val="uk-UA"/>
        </w:rPr>
        <w:t>ходжень до бюд</w:t>
      </w:r>
      <w:r w:rsidR="00827149">
        <w:rPr>
          <w:sz w:val="28"/>
          <w:szCs w:val="28"/>
          <w:lang w:val="uk-UA"/>
        </w:rPr>
        <w:softHyphen/>
      </w:r>
      <w:r w:rsidR="00A671CE">
        <w:rPr>
          <w:sz w:val="28"/>
          <w:szCs w:val="28"/>
          <w:lang w:val="uk-UA"/>
        </w:rPr>
        <w:t xml:space="preserve">жетів, </w:t>
      </w:r>
      <w:r w:rsidR="00A671CE" w:rsidRPr="007E041E">
        <w:rPr>
          <w:spacing w:val="-6"/>
          <w:sz w:val="28"/>
          <w:szCs w:val="28"/>
          <w:lang w:val="uk-UA"/>
        </w:rPr>
        <w:t xml:space="preserve">у </w:t>
      </w:r>
      <w:r w:rsidR="00A671CE">
        <w:rPr>
          <w:spacing w:val="-6"/>
          <w:sz w:val="28"/>
          <w:szCs w:val="28"/>
          <w:lang w:val="uk-UA"/>
        </w:rPr>
        <w:t>тому числі за рахунок детінізації економіки</w:t>
      </w:r>
      <w:r w:rsidR="00922B40">
        <w:rPr>
          <w:spacing w:val="-6"/>
          <w:sz w:val="28"/>
          <w:szCs w:val="28"/>
          <w:lang w:val="uk-UA"/>
        </w:rPr>
        <w:t xml:space="preserve">, запобігання виникненню ризиків розбалансування місцевих бюджетів </w:t>
      </w:r>
      <w:r w:rsidR="00827149">
        <w:rPr>
          <w:spacing w:val="-6"/>
          <w:sz w:val="28"/>
          <w:szCs w:val="28"/>
          <w:lang w:val="uk-UA"/>
        </w:rPr>
        <w:t>у</w:t>
      </w:r>
      <w:r w:rsidR="00922B40">
        <w:rPr>
          <w:spacing w:val="-6"/>
          <w:sz w:val="28"/>
          <w:szCs w:val="28"/>
          <w:lang w:val="uk-UA"/>
        </w:rPr>
        <w:t xml:space="preserve"> процесі їх виконання, створення умов для своєчасної виплати заробітної плати, стипендій, пенсій, інших соціаль</w:t>
      </w:r>
      <w:r w:rsidR="00827149">
        <w:rPr>
          <w:spacing w:val="-6"/>
          <w:sz w:val="28"/>
          <w:szCs w:val="28"/>
          <w:lang w:val="uk-UA"/>
        </w:rPr>
        <w:softHyphen/>
      </w:r>
      <w:r w:rsidR="00922B40">
        <w:rPr>
          <w:spacing w:val="-6"/>
          <w:sz w:val="28"/>
          <w:szCs w:val="28"/>
          <w:lang w:val="uk-UA"/>
        </w:rPr>
        <w:t xml:space="preserve">них виплат, економного і раціонального використання бюджетних коштів </w:t>
      </w:r>
      <w:r w:rsidR="00A671CE">
        <w:rPr>
          <w:spacing w:val="-6"/>
          <w:sz w:val="28"/>
          <w:szCs w:val="28"/>
          <w:lang w:val="uk-UA"/>
        </w:rPr>
        <w:t xml:space="preserve">та посилення фінансово-бюджетної дисципліни </w:t>
      </w:r>
      <w:r w:rsidR="007E041E" w:rsidRPr="007E041E">
        <w:rPr>
          <w:sz w:val="28"/>
          <w:lang w:val="uk-UA"/>
        </w:rPr>
        <w:t>у 201</w:t>
      </w:r>
      <w:r w:rsidR="00A671CE">
        <w:rPr>
          <w:sz w:val="28"/>
          <w:lang w:val="uk-UA"/>
        </w:rPr>
        <w:t>5</w:t>
      </w:r>
      <w:r w:rsidR="007E041E" w:rsidRPr="007E041E">
        <w:rPr>
          <w:sz w:val="28"/>
          <w:lang w:val="uk-UA"/>
        </w:rPr>
        <w:t xml:space="preserve"> році:</w:t>
      </w:r>
    </w:p>
    <w:p w:rsidR="007E041E" w:rsidRPr="007E041E" w:rsidRDefault="007E041E" w:rsidP="007E041E">
      <w:pPr>
        <w:tabs>
          <w:tab w:val="left" w:pos="9781"/>
        </w:tabs>
        <w:spacing w:after="40"/>
        <w:ind w:firstLine="709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7E041E">
        <w:rPr>
          <w:color w:val="000000"/>
          <w:sz w:val="28"/>
          <w:lang w:val="uk-UA"/>
        </w:rPr>
        <w:t>1</w:t>
      </w:r>
      <w:r>
        <w:rPr>
          <w:color w:val="000000"/>
          <w:sz w:val="28"/>
          <w:lang w:val="uk-UA"/>
        </w:rPr>
        <w:t>. </w:t>
      </w:r>
      <w:r w:rsidRPr="007E041E">
        <w:rPr>
          <w:color w:val="000000"/>
          <w:sz w:val="28"/>
          <w:lang w:val="uk-UA"/>
        </w:rPr>
        <w:t xml:space="preserve">Затвердити заходи </w:t>
      </w:r>
      <w:r w:rsidRPr="007E041E">
        <w:rPr>
          <w:color w:val="000000"/>
          <w:sz w:val="28"/>
          <w:szCs w:val="28"/>
          <w:lang w:val="uk-UA"/>
        </w:rPr>
        <w:t xml:space="preserve">щодо </w:t>
      </w:r>
      <w:r w:rsidR="009A642C">
        <w:rPr>
          <w:sz w:val="28"/>
          <w:szCs w:val="28"/>
          <w:lang w:val="uk-UA"/>
        </w:rPr>
        <w:t>наповнення місцевих бюджетів</w:t>
      </w:r>
      <w:r w:rsidR="009A642C" w:rsidRPr="007E041E">
        <w:rPr>
          <w:color w:val="000000"/>
          <w:sz w:val="28"/>
          <w:szCs w:val="28"/>
          <w:lang w:val="uk-UA"/>
        </w:rPr>
        <w:t xml:space="preserve"> </w:t>
      </w:r>
      <w:r w:rsidRPr="007E041E">
        <w:rPr>
          <w:color w:val="000000"/>
          <w:sz w:val="28"/>
          <w:szCs w:val="28"/>
          <w:lang w:val="uk-UA"/>
        </w:rPr>
        <w:t>у 201</w:t>
      </w:r>
      <w:r w:rsidR="009A642C">
        <w:rPr>
          <w:color w:val="000000"/>
          <w:sz w:val="28"/>
          <w:szCs w:val="28"/>
          <w:lang w:val="uk-UA"/>
        </w:rPr>
        <w:t>5</w:t>
      </w:r>
      <w:r w:rsidRPr="007E041E">
        <w:rPr>
          <w:color w:val="000000"/>
          <w:sz w:val="28"/>
          <w:szCs w:val="28"/>
          <w:lang w:val="uk-UA"/>
        </w:rPr>
        <w:t xml:space="preserve"> році </w:t>
      </w:r>
      <w:r w:rsidRPr="007E041E">
        <w:rPr>
          <w:color w:val="000000"/>
          <w:sz w:val="28"/>
          <w:lang w:val="uk-UA"/>
        </w:rPr>
        <w:t>та економного і раціонального використання коштів місцевих бюджетів області (додатки 1, 2).</w:t>
      </w:r>
    </w:p>
    <w:p w:rsidR="007E041E" w:rsidRPr="007E041E" w:rsidRDefault="007E041E" w:rsidP="00827149">
      <w:pPr>
        <w:spacing w:after="120"/>
        <w:ind w:firstLine="709"/>
        <w:jc w:val="both"/>
        <w:rPr>
          <w:sz w:val="28"/>
          <w:lang w:val="uk-UA"/>
        </w:rPr>
      </w:pPr>
      <w:r w:rsidRPr="007E041E">
        <w:rPr>
          <w:sz w:val="28"/>
          <w:lang w:val="uk-UA"/>
        </w:rPr>
        <w:t>2.</w:t>
      </w:r>
      <w:r>
        <w:rPr>
          <w:sz w:val="28"/>
          <w:lang w:val="uk-UA"/>
        </w:rPr>
        <w:t> </w:t>
      </w:r>
      <w:r w:rsidRPr="007E041E">
        <w:rPr>
          <w:sz w:val="28"/>
          <w:lang w:val="uk-UA"/>
        </w:rPr>
        <w:t>Головам райдержадміністрацій, рекомендувати міським (міст облас</w:t>
      </w:r>
      <w:r>
        <w:rPr>
          <w:sz w:val="28"/>
          <w:lang w:val="uk-UA"/>
        </w:rPr>
        <w:softHyphen/>
      </w:r>
      <w:r w:rsidRPr="007E041E">
        <w:rPr>
          <w:sz w:val="28"/>
          <w:lang w:val="uk-UA"/>
        </w:rPr>
        <w:t>но</w:t>
      </w:r>
      <w:r w:rsidR="00827149">
        <w:rPr>
          <w:sz w:val="28"/>
          <w:lang w:val="uk-UA"/>
        </w:rPr>
        <w:t>го значення) головам затвердити</w:t>
      </w:r>
      <w:r w:rsidR="00922B40">
        <w:rPr>
          <w:sz w:val="28"/>
          <w:lang w:val="uk-UA"/>
        </w:rPr>
        <w:t xml:space="preserve"> та</w:t>
      </w:r>
      <w:r w:rsidR="00827149">
        <w:rPr>
          <w:sz w:val="28"/>
          <w:lang w:val="uk-UA"/>
        </w:rPr>
        <w:t xml:space="preserve"> подати до 16 березня 2015 року</w:t>
      </w:r>
      <w:r w:rsidRPr="007E041E">
        <w:rPr>
          <w:sz w:val="28"/>
          <w:lang w:val="uk-UA"/>
        </w:rPr>
        <w:t xml:space="preserve"> </w:t>
      </w:r>
      <w:r w:rsidR="00604B8D">
        <w:rPr>
          <w:sz w:val="28"/>
          <w:lang w:val="uk-UA"/>
        </w:rPr>
        <w:t>план</w:t>
      </w:r>
      <w:r w:rsidRPr="007E041E">
        <w:rPr>
          <w:sz w:val="28"/>
          <w:lang w:val="uk-UA"/>
        </w:rPr>
        <w:t xml:space="preserve"> заход</w:t>
      </w:r>
      <w:r w:rsidR="00604B8D">
        <w:rPr>
          <w:sz w:val="28"/>
          <w:lang w:val="uk-UA"/>
        </w:rPr>
        <w:t xml:space="preserve">ів щодо наповнення місцевих бюджетів, </w:t>
      </w:r>
      <w:r w:rsidR="00C17F43">
        <w:rPr>
          <w:sz w:val="28"/>
          <w:lang w:val="uk-UA"/>
        </w:rPr>
        <w:t xml:space="preserve">отримання </w:t>
      </w:r>
      <w:r w:rsidR="00604B8D">
        <w:rPr>
          <w:sz w:val="28"/>
          <w:lang w:val="uk-UA"/>
        </w:rPr>
        <w:t>додаткових джерел надходжень, у тому числі за рахунок детінізації економіки (не менш як 2</w:t>
      </w:r>
      <w:r w:rsidR="00C17F43">
        <w:rPr>
          <w:sz w:val="28"/>
          <w:lang w:val="uk-UA"/>
        </w:rPr>
        <w:t>%</w:t>
      </w:r>
      <w:r w:rsidR="00604B8D">
        <w:rPr>
          <w:sz w:val="28"/>
          <w:lang w:val="uk-UA"/>
        </w:rPr>
        <w:t xml:space="preserve"> </w:t>
      </w:r>
      <w:r w:rsidR="00827149">
        <w:rPr>
          <w:sz w:val="28"/>
          <w:lang w:val="uk-UA"/>
        </w:rPr>
        <w:t>доходів загального фонду</w:t>
      </w:r>
      <w:r w:rsidR="00604B8D">
        <w:rPr>
          <w:sz w:val="28"/>
          <w:lang w:val="uk-UA"/>
        </w:rPr>
        <w:t>), дотримання жорсткого режиму економії бюджет</w:t>
      </w:r>
      <w:r w:rsidR="00C17F43">
        <w:rPr>
          <w:sz w:val="28"/>
          <w:lang w:val="uk-UA"/>
        </w:rPr>
        <w:softHyphen/>
      </w:r>
      <w:r w:rsidR="00604B8D">
        <w:rPr>
          <w:sz w:val="28"/>
          <w:lang w:val="uk-UA"/>
        </w:rPr>
        <w:t>них коштів (не м</w:t>
      </w:r>
      <w:r w:rsidR="00E60AAC">
        <w:rPr>
          <w:sz w:val="28"/>
          <w:lang w:val="uk-UA"/>
        </w:rPr>
        <w:t>е</w:t>
      </w:r>
      <w:r w:rsidR="00604B8D">
        <w:rPr>
          <w:sz w:val="28"/>
          <w:lang w:val="uk-UA"/>
        </w:rPr>
        <w:t>нш як 1</w:t>
      </w:r>
      <w:r w:rsidR="00C17F43">
        <w:rPr>
          <w:sz w:val="28"/>
          <w:lang w:val="uk-UA"/>
        </w:rPr>
        <w:t>%</w:t>
      </w:r>
      <w:r w:rsidR="00604B8D">
        <w:rPr>
          <w:sz w:val="28"/>
          <w:lang w:val="uk-UA"/>
        </w:rPr>
        <w:t xml:space="preserve"> видатків на бюджетну сферу) та посилення фінан</w:t>
      </w:r>
      <w:r w:rsidR="00C17F43">
        <w:rPr>
          <w:sz w:val="28"/>
          <w:lang w:val="uk-UA"/>
        </w:rPr>
        <w:softHyphen/>
      </w:r>
      <w:r w:rsidR="00604B8D">
        <w:rPr>
          <w:sz w:val="28"/>
          <w:lang w:val="uk-UA"/>
        </w:rPr>
        <w:t>сово-бюджетної дисципліни,</w:t>
      </w:r>
      <w:r w:rsidRPr="007E041E">
        <w:rPr>
          <w:sz w:val="28"/>
          <w:lang w:val="uk-UA"/>
        </w:rPr>
        <w:t xml:space="preserve"> з визначенням конкретних вико</w:t>
      </w:r>
      <w:r w:rsidR="00827149">
        <w:rPr>
          <w:sz w:val="28"/>
          <w:lang w:val="uk-UA"/>
        </w:rPr>
        <w:softHyphen/>
      </w:r>
      <w:r w:rsidRPr="007E041E">
        <w:rPr>
          <w:sz w:val="28"/>
          <w:lang w:val="uk-UA"/>
        </w:rPr>
        <w:t xml:space="preserve">навців та </w:t>
      </w:r>
      <w:r>
        <w:rPr>
          <w:sz w:val="28"/>
          <w:lang w:val="uk-UA"/>
        </w:rPr>
        <w:t>розміру</w:t>
      </w:r>
      <w:r w:rsidRPr="007E041E">
        <w:rPr>
          <w:sz w:val="28"/>
          <w:lang w:val="uk-UA"/>
        </w:rPr>
        <w:t xml:space="preserve"> </w:t>
      </w:r>
      <w:r w:rsidR="009E0176">
        <w:rPr>
          <w:sz w:val="28"/>
          <w:lang w:val="uk-UA"/>
        </w:rPr>
        <w:t>щомісячних</w:t>
      </w:r>
      <w:r w:rsidRPr="007E041E">
        <w:rPr>
          <w:sz w:val="28"/>
          <w:lang w:val="uk-UA"/>
        </w:rPr>
        <w:t xml:space="preserve"> додаткових надходжень до місцевих бюджетів та економії бюд</w:t>
      </w:r>
      <w:r w:rsidR="00C17F43">
        <w:rPr>
          <w:sz w:val="28"/>
          <w:lang w:val="uk-UA"/>
        </w:rPr>
        <w:softHyphen/>
      </w:r>
      <w:r w:rsidRPr="007E041E">
        <w:rPr>
          <w:sz w:val="28"/>
          <w:lang w:val="uk-UA"/>
        </w:rPr>
        <w:t>жетних коштів</w:t>
      </w:r>
      <w:r w:rsidR="00604B8D">
        <w:rPr>
          <w:sz w:val="28"/>
          <w:lang w:val="uk-UA"/>
        </w:rPr>
        <w:t xml:space="preserve"> (</w:t>
      </w:r>
      <w:r w:rsidR="00604B8D" w:rsidRPr="007E041E">
        <w:rPr>
          <w:color w:val="000000"/>
          <w:sz w:val="28"/>
          <w:lang w:val="uk-UA"/>
        </w:rPr>
        <w:t>додат</w:t>
      </w:r>
      <w:r w:rsidR="00604B8D">
        <w:rPr>
          <w:color w:val="000000"/>
          <w:sz w:val="28"/>
          <w:lang w:val="uk-UA"/>
        </w:rPr>
        <w:t>ок</w:t>
      </w:r>
      <w:r w:rsidR="00604B8D" w:rsidRPr="007E041E">
        <w:rPr>
          <w:color w:val="000000"/>
          <w:sz w:val="28"/>
          <w:lang w:val="uk-UA"/>
        </w:rPr>
        <w:t xml:space="preserve"> </w:t>
      </w:r>
      <w:r w:rsidR="00604B8D">
        <w:rPr>
          <w:color w:val="000000"/>
          <w:sz w:val="28"/>
          <w:lang w:val="uk-UA"/>
        </w:rPr>
        <w:t>3</w:t>
      </w:r>
      <w:r w:rsidR="00604B8D" w:rsidRPr="007E041E">
        <w:rPr>
          <w:color w:val="000000"/>
          <w:sz w:val="28"/>
          <w:lang w:val="uk-UA"/>
        </w:rPr>
        <w:t>).</w:t>
      </w:r>
    </w:p>
    <w:p w:rsidR="007E041E" w:rsidRPr="007E041E" w:rsidRDefault="007E041E" w:rsidP="00827149">
      <w:pPr>
        <w:spacing w:after="120"/>
        <w:ind w:firstLine="709"/>
        <w:jc w:val="both"/>
        <w:rPr>
          <w:sz w:val="28"/>
          <w:lang w:val="uk-UA"/>
        </w:rPr>
      </w:pPr>
      <w:r w:rsidRPr="007E041E">
        <w:rPr>
          <w:spacing w:val="-4"/>
          <w:sz w:val="28"/>
          <w:szCs w:val="28"/>
          <w:lang w:val="uk-UA"/>
        </w:rPr>
        <w:lastRenderedPageBreak/>
        <w:t>3. Структурним підрозділам облдержадміністрації, райдержадміністраціям</w:t>
      </w:r>
      <w:r w:rsidRPr="007E041E">
        <w:rPr>
          <w:sz w:val="28"/>
          <w:lang w:val="uk-UA"/>
        </w:rPr>
        <w:t xml:space="preserve">, рекомендувати виконавчим комітетам міських (міст обласного значення) рад, </w:t>
      </w:r>
      <w:r w:rsidRPr="00ED08C4">
        <w:rPr>
          <w:spacing w:val="-6"/>
          <w:sz w:val="28"/>
          <w:szCs w:val="28"/>
          <w:lang w:val="uk-UA"/>
        </w:rPr>
        <w:t xml:space="preserve">іншим виконавцям забезпечити виконання заходів та </w:t>
      </w:r>
      <w:r w:rsidR="00014EF9">
        <w:rPr>
          <w:spacing w:val="-6"/>
          <w:sz w:val="28"/>
          <w:szCs w:val="28"/>
          <w:lang w:val="uk-UA"/>
        </w:rPr>
        <w:t>що</w:t>
      </w:r>
      <w:r w:rsidR="004D3437">
        <w:rPr>
          <w:spacing w:val="-6"/>
          <w:sz w:val="28"/>
          <w:szCs w:val="28"/>
          <w:lang w:val="uk-UA"/>
        </w:rPr>
        <w:t>кварталь</w:t>
      </w:r>
      <w:r w:rsidR="00014EF9">
        <w:rPr>
          <w:spacing w:val="-6"/>
          <w:sz w:val="28"/>
          <w:szCs w:val="28"/>
          <w:lang w:val="uk-UA"/>
        </w:rPr>
        <w:t>но</w:t>
      </w:r>
      <w:r w:rsidRPr="00ED08C4">
        <w:rPr>
          <w:spacing w:val="-6"/>
          <w:sz w:val="28"/>
          <w:szCs w:val="28"/>
          <w:lang w:val="uk-UA"/>
        </w:rPr>
        <w:t xml:space="preserve">, до </w:t>
      </w:r>
      <w:r w:rsidR="00922B40">
        <w:rPr>
          <w:spacing w:val="-6"/>
          <w:sz w:val="28"/>
          <w:szCs w:val="28"/>
          <w:lang w:val="uk-UA"/>
        </w:rPr>
        <w:t>5</w:t>
      </w:r>
      <w:r w:rsidRPr="00ED08C4">
        <w:rPr>
          <w:spacing w:val="-6"/>
          <w:sz w:val="28"/>
          <w:szCs w:val="28"/>
          <w:lang w:val="uk-UA"/>
        </w:rPr>
        <w:t xml:space="preserve"> числа</w:t>
      </w:r>
      <w:r w:rsidRPr="007E041E">
        <w:rPr>
          <w:sz w:val="28"/>
          <w:lang w:val="uk-UA"/>
        </w:rPr>
        <w:t xml:space="preserve"> місяця, що настає за звітним періодом, інформувати обласну державну адмі</w:t>
      </w:r>
      <w:r w:rsidR="00ED08C4">
        <w:rPr>
          <w:sz w:val="28"/>
          <w:lang w:val="uk-UA"/>
        </w:rPr>
        <w:softHyphen/>
      </w:r>
      <w:r w:rsidRPr="007E041E">
        <w:rPr>
          <w:sz w:val="28"/>
          <w:lang w:val="uk-UA"/>
        </w:rPr>
        <w:t xml:space="preserve">ністрацію про результати проведеної роботи. </w:t>
      </w:r>
    </w:p>
    <w:p w:rsidR="007E041E" w:rsidRPr="00823203" w:rsidRDefault="007E041E" w:rsidP="007E041E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7E041E">
        <w:rPr>
          <w:sz w:val="28"/>
          <w:lang w:val="uk-UA"/>
        </w:rPr>
        <w:t>4.</w:t>
      </w:r>
      <w:r>
        <w:rPr>
          <w:sz w:val="28"/>
          <w:lang w:val="uk-UA"/>
        </w:rPr>
        <w:t> </w:t>
      </w:r>
      <w:r w:rsidRPr="007E041E">
        <w:rPr>
          <w:sz w:val="28"/>
          <w:lang w:val="uk-UA"/>
        </w:rPr>
        <w:t xml:space="preserve">Контроль за </w:t>
      </w:r>
      <w:r w:rsidRPr="00823203">
        <w:rPr>
          <w:sz w:val="28"/>
          <w:lang w:val="uk-UA"/>
        </w:rPr>
        <w:t xml:space="preserve">виконанням цього розпорядження покласти на заступника голови обласної державної адміністрації </w:t>
      </w:r>
      <w:r w:rsidR="00C1785D">
        <w:rPr>
          <w:sz w:val="28"/>
          <w:lang w:val="uk-UA"/>
        </w:rPr>
        <w:t>відповідно до розподілу обов’язків.</w:t>
      </w:r>
    </w:p>
    <w:p w:rsidR="007E041E" w:rsidRDefault="007E041E" w:rsidP="007E041E">
      <w:pPr>
        <w:ind w:firstLine="709"/>
        <w:jc w:val="both"/>
        <w:rPr>
          <w:sz w:val="28"/>
          <w:lang w:val="uk-UA"/>
        </w:rPr>
      </w:pPr>
    </w:p>
    <w:p w:rsidR="00827149" w:rsidRPr="00827149" w:rsidRDefault="00827149" w:rsidP="007E041E">
      <w:pPr>
        <w:ind w:firstLine="709"/>
        <w:jc w:val="both"/>
        <w:rPr>
          <w:sz w:val="28"/>
          <w:lang w:val="uk-UA"/>
        </w:rPr>
      </w:pPr>
    </w:p>
    <w:p w:rsidR="00823203" w:rsidRDefault="00823203" w:rsidP="00ED08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7E041E" w:rsidRDefault="00823203" w:rsidP="00074006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</w:t>
      </w:r>
      <w:r w:rsidR="007E041E" w:rsidRPr="007E041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7E041E" w:rsidRPr="007E041E">
        <w:rPr>
          <w:sz w:val="28"/>
          <w:szCs w:val="28"/>
          <w:lang w:val="uk-UA"/>
        </w:rPr>
        <w:t xml:space="preserve"> адміністрації</w:t>
      </w:r>
      <w:r w:rsidR="007E041E">
        <w:rPr>
          <w:sz w:val="28"/>
          <w:szCs w:val="28"/>
          <w:lang w:val="uk-UA"/>
        </w:rPr>
        <w:tab/>
      </w:r>
      <w:r w:rsidR="007E041E">
        <w:rPr>
          <w:sz w:val="28"/>
          <w:szCs w:val="28"/>
          <w:lang w:val="uk-UA"/>
        </w:rPr>
        <w:tab/>
      </w:r>
      <w:r w:rsidR="007E041E">
        <w:rPr>
          <w:sz w:val="28"/>
          <w:szCs w:val="28"/>
          <w:lang w:val="uk-UA"/>
        </w:rPr>
        <w:tab/>
      </w:r>
      <w:r w:rsidR="007E041E">
        <w:rPr>
          <w:sz w:val="28"/>
          <w:szCs w:val="28"/>
          <w:lang w:val="uk-UA"/>
        </w:rPr>
        <w:tab/>
      </w:r>
      <w:r w:rsidR="007E041E">
        <w:rPr>
          <w:sz w:val="28"/>
          <w:szCs w:val="28"/>
          <w:lang w:val="uk-UA"/>
        </w:rPr>
        <w:tab/>
      </w:r>
      <w:r w:rsidR="007E041E">
        <w:rPr>
          <w:sz w:val="28"/>
          <w:szCs w:val="28"/>
          <w:lang w:val="uk-UA"/>
        </w:rPr>
        <w:tab/>
      </w:r>
      <w:r w:rsidR="007E041E">
        <w:rPr>
          <w:sz w:val="28"/>
          <w:szCs w:val="28"/>
          <w:lang w:val="uk-UA"/>
        </w:rPr>
        <w:tab/>
      </w:r>
      <w:r w:rsidR="00827149">
        <w:rPr>
          <w:sz w:val="28"/>
          <w:szCs w:val="28"/>
          <w:lang w:val="uk-UA"/>
        </w:rPr>
        <w:tab/>
        <w:t xml:space="preserve"> </w:t>
      </w:r>
      <w:r w:rsidR="00006B96">
        <w:rPr>
          <w:sz w:val="28"/>
          <w:szCs w:val="28"/>
          <w:lang w:val="uk-UA"/>
        </w:rPr>
        <w:t>О.</w:t>
      </w:r>
      <w:proofErr w:type="spellStart"/>
      <w:r w:rsidR="00006B96">
        <w:rPr>
          <w:sz w:val="28"/>
          <w:szCs w:val="28"/>
          <w:lang w:val="uk-UA"/>
        </w:rPr>
        <w:t>Симчиш</w:t>
      </w:r>
      <w:r w:rsidR="000F67CA">
        <w:rPr>
          <w:sz w:val="28"/>
          <w:szCs w:val="28"/>
          <w:lang w:val="uk-UA"/>
        </w:rPr>
        <w:t>и</w:t>
      </w:r>
      <w:r w:rsidR="00006B96">
        <w:rPr>
          <w:sz w:val="28"/>
          <w:szCs w:val="28"/>
          <w:lang w:val="uk-UA"/>
        </w:rPr>
        <w:t>н</w:t>
      </w:r>
      <w:proofErr w:type="spellEnd"/>
    </w:p>
    <w:sectPr w:rsidR="007E041E" w:rsidSect="0082714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9C" w:rsidRDefault="009E169C">
      <w:r>
        <w:separator/>
      </w:r>
    </w:p>
  </w:endnote>
  <w:endnote w:type="continuationSeparator" w:id="0">
    <w:p w:rsidR="009E169C" w:rsidRDefault="009E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9C" w:rsidRDefault="009E169C">
      <w:r>
        <w:separator/>
      </w:r>
    </w:p>
  </w:footnote>
  <w:footnote w:type="continuationSeparator" w:id="0">
    <w:p w:rsidR="009E169C" w:rsidRDefault="009E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71" w:rsidRDefault="00076971" w:rsidP="00853C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3CD">
      <w:rPr>
        <w:rStyle w:val="PageNumber"/>
        <w:noProof/>
      </w:rPr>
      <w:t>2</w:t>
    </w:r>
    <w:r>
      <w:rPr>
        <w:rStyle w:val="PageNumber"/>
      </w:rPr>
      <w:fldChar w:fldCharType="end"/>
    </w:r>
  </w:p>
  <w:p w:rsidR="00076971" w:rsidRDefault="000769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71" w:rsidRDefault="00076971" w:rsidP="00853C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8AD">
      <w:rPr>
        <w:rStyle w:val="PageNumber"/>
        <w:noProof/>
      </w:rPr>
      <w:t>2</w:t>
    </w:r>
    <w:r>
      <w:rPr>
        <w:rStyle w:val="PageNumber"/>
      </w:rPr>
      <w:fldChar w:fldCharType="end"/>
    </w:r>
  </w:p>
  <w:p w:rsidR="00076971" w:rsidRDefault="00076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1E"/>
    <w:rsid w:val="00006B96"/>
    <w:rsid w:val="00012108"/>
    <w:rsid w:val="00014EF9"/>
    <w:rsid w:val="00074006"/>
    <w:rsid w:val="00076971"/>
    <w:rsid w:val="000C032E"/>
    <w:rsid w:val="000D1FB4"/>
    <w:rsid w:val="000F67CA"/>
    <w:rsid w:val="001431CB"/>
    <w:rsid w:val="00152EAE"/>
    <w:rsid w:val="00187DD4"/>
    <w:rsid w:val="001D5174"/>
    <w:rsid w:val="001E4C8A"/>
    <w:rsid w:val="002202A9"/>
    <w:rsid w:val="002323CD"/>
    <w:rsid w:val="002773BB"/>
    <w:rsid w:val="002803FB"/>
    <w:rsid w:val="002D4E2D"/>
    <w:rsid w:val="003460F1"/>
    <w:rsid w:val="003745D0"/>
    <w:rsid w:val="003C0084"/>
    <w:rsid w:val="003D441E"/>
    <w:rsid w:val="00430824"/>
    <w:rsid w:val="00445E91"/>
    <w:rsid w:val="00466846"/>
    <w:rsid w:val="004C5D35"/>
    <w:rsid w:val="004D3437"/>
    <w:rsid w:val="00561BD3"/>
    <w:rsid w:val="00604B8D"/>
    <w:rsid w:val="0065544C"/>
    <w:rsid w:val="006B50E2"/>
    <w:rsid w:val="006D22A9"/>
    <w:rsid w:val="00711B37"/>
    <w:rsid w:val="00736A65"/>
    <w:rsid w:val="00741DAD"/>
    <w:rsid w:val="0077436F"/>
    <w:rsid w:val="00795DF3"/>
    <w:rsid w:val="007E041E"/>
    <w:rsid w:val="007F48AD"/>
    <w:rsid w:val="0082165C"/>
    <w:rsid w:val="00823203"/>
    <w:rsid w:val="00827149"/>
    <w:rsid w:val="00853CA1"/>
    <w:rsid w:val="00922B40"/>
    <w:rsid w:val="00933797"/>
    <w:rsid w:val="00987DD2"/>
    <w:rsid w:val="009A642C"/>
    <w:rsid w:val="009E0176"/>
    <w:rsid w:val="009E169C"/>
    <w:rsid w:val="009E5A0D"/>
    <w:rsid w:val="00A137BB"/>
    <w:rsid w:val="00A46714"/>
    <w:rsid w:val="00A671CE"/>
    <w:rsid w:val="00AB3325"/>
    <w:rsid w:val="00B31956"/>
    <w:rsid w:val="00B3514F"/>
    <w:rsid w:val="00C1785D"/>
    <w:rsid w:val="00C17F43"/>
    <w:rsid w:val="00C21115"/>
    <w:rsid w:val="00C81E15"/>
    <w:rsid w:val="00CB7E5C"/>
    <w:rsid w:val="00CF1E26"/>
    <w:rsid w:val="00D71EC2"/>
    <w:rsid w:val="00D81737"/>
    <w:rsid w:val="00DE477C"/>
    <w:rsid w:val="00DF4B64"/>
    <w:rsid w:val="00DF6EE1"/>
    <w:rsid w:val="00E276B2"/>
    <w:rsid w:val="00E60AAC"/>
    <w:rsid w:val="00E66652"/>
    <w:rsid w:val="00ED08C4"/>
    <w:rsid w:val="00ED0FA5"/>
    <w:rsid w:val="00FB3EE1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41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41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E041E"/>
  </w:style>
  <w:style w:type="paragraph" w:customStyle="1" w:styleId="a">
    <w:name w:val="Знак Знак Знак Знак"/>
    <w:basedOn w:val="Normal"/>
    <w:rsid w:val="007E041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Normal"/>
    <w:rsid w:val="007E041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46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41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41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E041E"/>
  </w:style>
  <w:style w:type="paragraph" w:customStyle="1" w:styleId="a">
    <w:name w:val="Знак Знак Знак Знак"/>
    <w:basedOn w:val="Normal"/>
    <w:rsid w:val="007E041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Normal"/>
    <w:rsid w:val="007E041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46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 31</vt:lpstr>
      <vt:lpstr>від 31</vt:lpstr>
    </vt:vector>
  </TitlesOfParts>
  <Company>Хмельницька ОДА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31</dc:title>
  <dc:creator>Друкбюро-2</dc:creator>
  <cp:lastModifiedBy>babayota</cp:lastModifiedBy>
  <cp:revision>3</cp:revision>
  <cp:lastPrinted>2015-02-27T13:43:00Z</cp:lastPrinted>
  <dcterms:created xsi:type="dcterms:W3CDTF">2015-03-04T15:45:00Z</dcterms:created>
  <dcterms:modified xsi:type="dcterms:W3CDTF">2015-03-04T16:25:00Z</dcterms:modified>
</cp:coreProperties>
</file>