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733A3" w:rsidRPr="008B7007" w:rsidTr="0016450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733A3" w:rsidRPr="00B05BF1" w:rsidRDefault="000733A3" w:rsidP="0016450D">
            <w:pPr>
              <w:pStyle w:val="Heading1"/>
              <w:jc w:val="center"/>
            </w:pPr>
            <w:bookmarkStart w:id="0" w:name="_GoBack"/>
            <w:bookmarkEnd w:id="0"/>
            <w:r w:rsidRPr="00B05BF1">
              <w:rPr>
                <w:bCs/>
              </w:rPr>
              <w:t>Додаток</w:t>
            </w:r>
            <w:r>
              <w:rPr>
                <w:bCs/>
              </w:rPr>
              <w:t xml:space="preserve"> 3</w:t>
            </w:r>
          </w:p>
          <w:p w:rsidR="000733A3" w:rsidRPr="00B05BF1" w:rsidRDefault="000733A3" w:rsidP="0016450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B05BF1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05BF1">
              <w:rPr>
                <w:sz w:val="28"/>
                <w:szCs w:val="28"/>
              </w:rPr>
              <w:t xml:space="preserve"> державної адміністрації </w:t>
            </w:r>
          </w:p>
          <w:p w:rsidR="000733A3" w:rsidRPr="00B05BF1" w:rsidRDefault="00246D19" w:rsidP="00164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  <w:r w:rsidR="000733A3" w:rsidRPr="00B05BF1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99/2015-р</w:t>
            </w:r>
          </w:p>
        </w:tc>
      </w:tr>
    </w:tbl>
    <w:p w:rsidR="000733A3" w:rsidRPr="008B7007" w:rsidRDefault="000733A3" w:rsidP="000733A3">
      <w:pPr>
        <w:shd w:val="clear" w:color="auto" w:fill="FFFFFF"/>
        <w:jc w:val="center"/>
        <w:rPr>
          <w:szCs w:val="28"/>
        </w:rPr>
      </w:pPr>
    </w:p>
    <w:p w:rsidR="000733A3" w:rsidRDefault="00B170FA" w:rsidP="00365BD9">
      <w:pPr>
        <w:ind w:left="1134" w:right="1134"/>
        <w:jc w:val="center"/>
        <w:rPr>
          <w:color w:val="000000"/>
          <w:sz w:val="28"/>
        </w:rPr>
      </w:pPr>
      <w:r w:rsidRPr="000733A3">
        <w:rPr>
          <w:sz w:val="28"/>
        </w:rPr>
        <w:t>Суми додаткових джерел надходжень</w:t>
      </w:r>
      <w:r w:rsidRPr="000733A3">
        <w:rPr>
          <w:color w:val="000000"/>
          <w:sz w:val="28"/>
        </w:rPr>
        <w:t xml:space="preserve">, </w:t>
      </w:r>
    </w:p>
    <w:p w:rsidR="00020ACA" w:rsidRPr="000733A3" w:rsidRDefault="00B170FA" w:rsidP="000733A3">
      <w:pPr>
        <w:jc w:val="center"/>
        <w:rPr>
          <w:rStyle w:val="Strong"/>
          <w:b w:val="0"/>
          <w:sz w:val="28"/>
          <w:szCs w:val="26"/>
        </w:rPr>
      </w:pPr>
      <w:r w:rsidRPr="000733A3">
        <w:rPr>
          <w:color w:val="000000"/>
          <w:sz w:val="28"/>
        </w:rPr>
        <w:t>у тому числі за рахунок детінізації економіки (не менш як 2</w:t>
      </w:r>
      <w:r w:rsidR="00FC79B9">
        <w:rPr>
          <w:color w:val="000000"/>
          <w:sz w:val="28"/>
        </w:rPr>
        <w:t>%</w:t>
      </w:r>
      <w:r w:rsidRPr="000733A3">
        <w:rPr>
          <w:color w:val="000000"/>
          <w:sz w:val="28"/>
        </w:rPr>
        <w:t xml:space="preserve"> доходів загального фонду) </w:t>
      </w:r>
      <w:r w:rsidR="00365BD9" w:rsidRPr="000733A3">
        <w:rPr>
          <w:rStyle w:val="Strong"/>
          <w:b w:val="0"/>
          <w:sz w:val="28"/>
        </w:rPr>
        <w:t>у 2015</w:t>
      </w:r>
      <w:r w:rsidR="00365BD9" w:rsidRPr="000733A3">
        <w:rPr>
          <w:rStyle w:val="Strong"/>
          <w:b w:val="0"/>
          <w:sz w:val="28"/>
          <w:lang w:val="ru-RU"/>
        </w:rPr>
        <w:t> </w:t>
      </w:r>
      <w:r w:rsidR="00365BD9" w:rsidRPr="000733A3">
        <w:rPr>
          <w:rStyle w:val="Strong"/>
          <w:b w:val="0"/>
          <w:sz w:val="28"/>
        </w:rPr>
        <w:t>році</w:t>
      </w:r>
      <w:r w:rsidR="00365BD9" w:rsidRPr="000733A3">
        <w:rPr>
          <w:rStyle w:val="Strong"/>
          <w:b w:val="0"/>
          <w:sz w:val="28"/>
          <w:szCs w:val="26"/>
        </w:rPr>
        <w:t> </w:t>
      </w:r>
    </w:p>
    <w:p w:rsidR="000733A3" w:rsidRDefault="000733A3" w:rsidP="000733A3">
      <w:pPr>
        <w:jc w:val="center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5666"/>
        <w:gridCol w:w="3247"/>
      </w:tblGrid>
      <w:tr w:rsidR="000733A3" w:rsidTr="00FC79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0733A3">
            <w:pPr>
              <w:jc w:val="center"/>
              <w:rPr>
                <w:b/>
                <w:sz w:val="20"/>
              </w:rPr>
            </w:pPr>
            <w:r w:rsidRPr="000733A3">
              <w:rPr>
                <w:b/>
                <w:sz w:val="20"/>
              </w:rPr>
              <w:t>№</w:t>
            </w:r>
          </w:p>
          <w:p w:rsidR="000733A3" w:rsidRPr="000733A3" w:rsidRDefault="000733A3" w:rsidP="000733A3">
            <w:pPr>
              <w:jc w:val="center"/>
              <w:rPr>
                <w:b/>
                <w:sz w:val="20"/>
              </w:rPr>
            </w:pPr>
            <w:r w:rsidRPr="000733A3">
              <w:rPr>
                <w:b/>
                <w:sz w:val="20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0733A3">
            <w:pPr>
              <w:jc w:val="center"/>
              <w:rPr>
                <w:b/>
                <w:sz w:val="20"/>
              </w:rPr>
            </w:pPr>
            <w:r w:rsidRPr="000733A3">
              <w:rPr>
                <w:b/>
                <w:sz w:val="20"/>
              </w:rPr>
              <w:t>Бюджети міст обласного значення та районів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0733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</w:t>
            </w:r>
          </w:p>
          <w:p w:rsidR="000733A3" w:rsidRPr="000733A3" w:rsidRDefault="000733A3" w:rsidP="000733A3">
            <w:pPr>
              <w:jc w:val="center"/>
              <w:rPr>
                <w:b/>
                <w:sz w:val="20"/>
              </w:rPr>
            </w:pPr>
            <w:r w:rsidRPr="000733A3">
              <w:rPr>
                <w:b/>
                <w:sz w:val="20"/>
              </w:rPr>
              <w:t>(тис.</w:t>
            </w:r>
            <w:r w:rsidRPr="000733A3">
              <w:rPr>
                <w:rStyle w:val="Emphasis"/>
                <w:b/>
                <w:i w:val="0"/>
                <w:sz w:val="20"/>
              </w:rPr>
              <w:t>грн.</w:t>
            </w:r>
            <w:r w:rsidRPr="000733A3">
              <w:rPr>
                <w:rStyle w:val="Emphasis"/>
                <w:b/>
                <w:sz w:val="20"/>
              </w:rPr>
              <w:t>)</w:t>
            </w:r>
          </w:p>
        </w:tc>
      </w:tr>
      <w:tr w:rsidR="000733A3" w:rsidRPr="0016450D" w:rsidTr="00FC79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Pr="00FC79B9" w:rsidRDefault="00FC79B9" w:rsidP="000733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Pr="00FC79B9" w:rsidRDefault="00FC79B9" w:rsidP="000733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A3" w:rsidRPr="00FC79B9" w:rsidRDefault="00FC79B9" w:rsidP="000733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0733A3" w:rsidTr="00FC79B9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rPr>
                <w:b/>
              </w:rPr>
              <w:t>Обласний бюджет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5850,8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  <w:rPr>
                <w:b/>
              </w:rPr>
            </w:pPr>
            <w:r w:rsidRPr="000733A3">
              <w:t>м.</w:t>
            </w:r>
            <w:r>
              <w:t xml:space="preserve"> </w:t>
            </w:r>
            <w:r w:rsidRPr="000733A3">
              <w:t>Хмельницький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9205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м.</w:t>
            </w:r>
            <w:r>
              <w:t xml:space="preserve"> </w:t>
            </w:r>
            <w:r w:rsidRPr="000733A3">
              <w:t>Кам</w:t>
            </w:r>
            <w:r>
              <w:t>’</w:t>
            </w:r>
            <w:r w:rsidRPr="000733A3">
              <w:t>янець-Подільський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2261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м.</w:t>
            </w:r>
            <w:r>
              <w:t xml:space="preserve"> </w:t>
            </w:r>
            <w:r w:rsidRPr="000733A3">
              <w:t>Нетішин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1778,3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м.</w:t>
            </w:r>
            <w:r>
              <w:t xml:space="preserve"> </w:t>
            </w:r>
            <w:r w:rsidRPr="000733A3">
              <w:t>Славута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879,6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м.</w:t>
            </w:r>
            <w:r>
              <w:t xml:space="preserve"> </w:t>
            </w:r>
            <w:r w:rsidRPr="000733A3">
              <w:t>Старокостянтинів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1007,5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м.</w:t>
            </w:r>
            <w:r>
              <w:t xml:space="preserve"> </w:t>
            </w:r>
            <w:r w:rsidRPr="000733A3">
              <w:t>Шепетівка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1064,7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Білогірський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699,8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Віньковецький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290,6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Волочиський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1114,3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Городоцький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612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Деражнянський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383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Дунаєвецький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916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Ізяславський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686,4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Кам</w:t>
            </w:r>
            <w:r>
              <w:t>’</w:t>
            </w:r>
            <w:r w:rsidRPr="000733A3">
              <w:t>янець-Подільський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878,6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Красилівський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1018,2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Летичівський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490,7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Новоушицький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337,8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Полонський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466,6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Славутський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432,7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Старокостянтинівський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785</w:t>
            </w:r>
            <w:r>
              <w:t>,0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Старосинявський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339,2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ind w:left="567"/>
            </w:pPr>
            <w:r w:rsidRPr="000733A3">
              <w:t>Теофіпольський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0733A3" w:rsidP="0016450D">
            <w:pPr>
              <w:spacing w:before="40" w:after="40"/>
              <w:jc w:val="center"/>
            </w:pPr>
            <w:r w:rsidRPr="000733A3">
              <w:t>477,3</w:t>
            </w:r>
          </w:p>
        </w:tc>
      </w:tr>
      <w:tr w:rsidR="000733A3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Default="000733A3" w:rsidP="0016450D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16450D" w:rsidP="0016450D">
            <w:pPr>
              <w:spacing w:before="40" w:after="40"/>
              <w:ind w:left="567"/>
            </w:pPr>
            <w:r w:rsidRPr="000733A3">
              <w:t>Хмельницький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A3" w:rsidRPr="000733A3" w:rsidRDefault="0016450D" w:rsidP="0016450D">
            <w:pPr>
              <w:spacing w:before="40" w:after="40"/>
              <w:jc w:val="center"/>
            </w:pPr>
            <w:r w:rsidRPr="000733A3">
              <w:t>1111,1</w:t>
            </w:r>
          </w:p>
        </w:tc>
      </w:tr>
      <w:tr w:rsidR="0016450D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Default="0016450D" w:rsidP="0016450D">
            <w:pPr>
              <w:spacing w:before="40" w:after="40"/>
              <w:jc w:val="center"/>
            </w:pPr>
            <w:r>
              <w:t>25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ind w:left="567"/>
            </w:pPr>
            <w:r w:rsidRPr="000733A3">
              <w:t>Чемеровецький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jc w:val="center"/>
            </w:pPr>
            <w:r w:rsidRPr="000733A3">
              <w:t>589,5</w:t>
            </w:r>
          </w:p>
        </w:tc>
      </w:tr>
      <w:tr w:rsidR="0016450D" w:rsidTr="00FC79B9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Default="0016450D" w:rsidP="0016450D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5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ind w:left="567"/>
            </w:pPr>
            <w:r w:rsidRPr="000733A3">
              <w:t>Шепетівський</w:t>
            </w:r>
          </w:p>
        </w:tc>
        <w:tc>
          <w:tcPr>
            <w:tcW w:w="3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jc w:val="center"/>
            </w:pPr>
            <w:r w:rsidRPr="000733A3">
              <w:t>406,4</w:t>
            </w:r>
          </w:p>
        </w:tc>
      </w:tr>
      <w:tr w:rsidR="0016450D" w:rsidTr="00FC79B9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Default="0016450D" w:rsidP="0016450D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5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ind w:left="567"/>
            </w:pPr>
            <w:r w:rsidRPr="000733A3">
              <w:t>Ярмолинецький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40" w:after="40"/>
              <w:jc w:val="center"/>
            </w:pPr>
            <w:r w:rsidRPr="000733A3">
              <w:t>471,2</w:t>
            </w:r>
          </w:p>
        </w:tc>
      </w:tr>
      <w:tr w:rsidR="0016450D" w:rsidTr="00FC79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Default="0016450D" w:rsidP="0016450D">
            <w:pPr>
              <w:spacing w:before="60" w:after="6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Pr="0016450D" w:rsidRDefault="0016450D" w:rsidP="0016450D">
            <w:pPr>
              <w:spacing w:before="60" w:after="60"/>
              <w:ind w:left="567"/>
              <w:rPr>
                <w:b/>
                <w:smallCaps/>
              </w:rPr>
            </w:pPr>
            <w:r>
              <w:rPr>
                <w:b/>
                <w:smallCaps/>
              </w:rPr>
              <w:t>Усього: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0D" w:rsidRPr="000733A3" w:rsidRDefault="0016450D" w:rsidP="0016450D">
            <w:pPr>
              <w:spacing w:before="60" w:after="60"/>
              <w:jc w:val="center"/>
            </w:pPr>
            <w:r w:rsidRPr="0016450D">
              <w:rPr>
                <w:b/>
              </w:rPr>
              <w:t>34553,7</w:t>
            </w:r>
          </w:p>
        </w:tc>
      </w:tr>
    </w:tbl>
    <w:p w:rsidR="00365BD9" w:rsidRPr="0016450D" w:rsidRDefault="00365BD9" w:rsidP="006D206A">
      <w:pPr>
        <w:jc w:val="center"/>
        <w:rPr>
          <w:sz w:val="20"/>
        </w:rPr>
      </w:pPr>
    </w:p>
    <w:p w:rsidR="00365BD9" w:rsidRPr="0016450D" w:rsidRDefault="00365BD9" w:rsidP="006D206A">
      <w:pPr>
        <w:jc w:val="center"/>
        <w:rPr>
          <w:sz w:val="20"/>
        </w:rPr>
      </w:pPr>
    </w:p>
    <w:p w:rsidR="0016450D" w:rsidRPr="0016450D" w:rsidRDefault="00E105C9" w:rsidP="00E105C9">
      <w:pPr>
        <w:tabs>
          <w:tab w:val="left" w:pos="6940"/>
        </w:tabs>
        <w:rPr>
          <w:sz w:val="28"/>
          <w:szCs w:val="28"/>
        </w:rPr>
      </w:pPr>
      <w:r w:rsidRPr="0016450D">
        <w:rPr>
          <w:sz w:val="28"/>
          <w:szCs w:val="28"/>
        </w:rPr>
        <w:t xml:space="preserve">Заступник голови – керівник </w:t>
      </w:r>
    </w:p>
    <w:p w:rsidR="00E105C9" w:rsidRPr="0016450D" w:rsidRDefault="00E105C9" w:rsidP="00E105C9">
      <w:pPr>
        <w:tabs>
          <w:tab w:val="left" w:pos="6940"/>
        </w:tabs>
        <w:rPr>
          <w:sz w:val="28"/>
        </w:rPr>
      </w:pPr>
      <w:r w:rsidRPr="0016450D">
        <w:rPr>
          <w:sz w:val="28"/>
        </w:rPr>
        <w:t>апарату адміністрації</w:t>
      </w:r>
      <w:r w:rsidRPr="0016450D">
        <w:rPr>
          <w:sz w:val="28"/>
        </w:rPr>
        <w:tab/>
      </w:r>
      <w:r w:rsidR="0016450D">
        <w:rPr>
          <w:sz w:val="28"/>
        </w:rPr>
        <w:t xml:space="preserve">                    </w:t>
      </w:r>
      <w:r w:rsidRPr="0016450D">
        <w:rPr>
          <w:sz w:val="28"/>
        </w:rPr>
        <w:t>Л.Стебло</w:t>
      </w:r>
    </w:p>
    <w:sectPr w:rsidR="00E105C9" w:rsidRPr="0016450D" w:rsidSect="000733A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9"/>
    <w:rsid w:val="000027B7"/>
    <w:rsid w:val="00020ACA"/>
    <w:rsid w:val="000418F8"/>
    <w:rsid w:val="00043B80"/>
    <w:rsid w:val="000733A3"/>
    <w:rsid w:val="0016450D"/>
    <w:rsid w:val="00246D19"/>
    <w:rsid w:val="00332066"/>
    <w:rsid w:val="00363C26"/>
    <w:rsid w:val="00365BD9"/>
    <w:rsid w:val="00443E51"/>
    <w:rsid w:val="00587039"/>
    <w:rsid w:val="005D0877"/>
    <w:rsid w:val="0060185D"/>
    <w:rsid w:val="00691208"/>
    <w:rsid w:val="006D206A"/>
    <w:rsid w:val="008548D6"/>
    <w:rsid w:val="00862C3E"/>
    <w:rsid w:val="009954FD"/>
    <w:rsid w:val="00AA4A69"/>
    <w:rsid w:val="00AD5D73"/>
    <w:rsid w:val="00B170FA"/>
    <w:rsid w:val="00B974CA"/>
    <w:rsid w:val="00CF0CED"/>
    <w:rsid w:val="00D14C20"/>
    <w:rsid w:val="00D54E3E"/>
    <w:rsid w:val="00D75F62"/>
    <w:rsid w:val="00D85421"/>
    <w:rsid w:val="00DA7DBF"/>
    <w:rsid w:val="00E105C9"/>
    <w:rsid w:val="00E57D08"/>
    <w:rsid w:val="00EE38BC"/>
    <w:rsid w:val="00F77C5D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B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3A3"/>
    <w:pPr>
      <w:keepNext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65BD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65BD9"/>
    <w:rPr>
      <w:b/>
      <w:bCs/>
    </w:rPr>
  </w:style>
  <w:style w:type="character" w:styleId="Emphasis">
    <w:name w:val="Emphasis"/>
    <w:basedOn w:val="DefaultParagraphFont"/>
    <w:qFormat/>
    <w:rsid w:val="00365BD9"/>
    <w:rPr>
      <w:i/>
      <w:iCs/>
    </w:rPr>
  </w:style>
  <w:style w:type="paragraph" w:styleId="BalloonText">
    <w:name w:val="Balloon Text"/>
    <w:basedOn w:val="Normal"/>
    <w:semiHidden/>
    <w:rsid w:val="00043B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733A3"/>
    <w:rPr>
      <w:sz w:val="28"/>
      <w:szCs w:val="28"/>
      <w:lang w:val="uk-UA" w:eastAsia="ru-RU" w:bidi="ar-SA"/>
    </w:rPr>
  </w:style>
  <w:style w:type="paragraph" w:styleId="BodyText2">
    <w:name w:val="Body Text 2"/>
    <w:basedOn w:val="Normal"/>
    <w:rsid w:val="000733A3"/>
    <w:pPr>
      <w:spacing w:after="120" w:line="480" w:lineRule="auto"/>
    </w:pPr>
    <w:rPr>
      <w:lang w:val="ru-RU" w:eastAsia="ru-RU"/>
    </w:rPr>
  </w:style>
  <w:style w:type="table" w:styleId="TableGrid">
    <w:name w:val="Table Grid"/>
    <w:basedOn w:val="TableNormal"/>
    <w:rsid w:val="0007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B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3A3"/>
    <w:pPr>
      <w:keepNext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65BD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65BD9"/>
    <w:rPr>
      <w:b/>
      <w:bCs/>
    </w:rPr>
  </w:style>
  <w:style w:type="character" w:styleId="Emphasis">
    <w:name w:val="Emphasis"/>
    <w:basedOn w:val="DefaultParagraphFont"/>
    <w:qFormat/>
    <w:rsid w:val="00365BD9"/>
    <w:rPr>
      <w:i/>
      <w:iCs/>
    </w:rPr>
  </w:style>
  <w:style w:type="paragraph" w:styleId="BalloonText">
    <w:name w:val="Balloon Text"/>
    <w:basedOn w:val="Normal"/>
    <w:semiHidden/>
    <w:rsid w:val="00043B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733A3"/>
    <w:rPr>
      <w:sz w:val="28"/>
      <w:szCs w:val="28"/>
      <w:lang w:val="uk-UA" w:eastAsia="ru-RU" w:bidi="ar-SA"/>
    </w:rPr>
  </w:style>
  <w:style w:type="paragraph" w:styleId="BodyText2">
    <w:name w:val="Body Text 2"/>
    <w:basedOn w:val="Normal"/>
    <w:rsid w:val="000733A3"/>
    <w:pPr>
      <w:spacing w:after="120" w:line="480" w:lineRule="auto"/>
    </w:pPr>
    <w:rPr>
      <w:lang w:val="ru-RU" w:eastAsia="ru-RU"/>
    </w:rPr>
  </w:style>
  <w:style w:type="table" w:styleId="TableGrid">
    <w:name w:val="Table Grid"/>
    <w:basedOn w:val="TableNormal"/>
    <w:rsid w:val="0007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RePack by SPecialiST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22gfu3101</dc:creator>
  <cp:lastModifiedBy>babayota</cp:lastModifiedBy>
  <cp:revision>2</cp:revision>
  <cp:lastPrinted>2015-02-24T14:41:00Z</cp:lastPrinted>
  <dcterms:created xsi:type="dcterms:W3CDTF">2015-03-04T15:44:00Z</dcterms:created>
  <dcterms:modified xsi:type="dcterms:W3CDTF">2015-03-04T15:44:00Z</dcterms:modified>
</cp:coreProperties>
</file>