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0"/>
      </w:tblGrid>
      <w:tr w:rsidR="00022B0B" w:rsidRPr="000D0FA5" w:rsidTr="002B319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022B0B" w:rsidRPr="000D0FA5" w:rsidRDefault="00022B0B" w:rsidP="004E68AF">
            <w:pPr>
              <w:jc w:val="center"/>
            </w:pPr>
            <w:r w:rsidRPr="000D0FA5">
              <w:t>Додаток 2</w:t>
            </w:r>
          </w:p>
          <w:p w:rsidR="00022B0B" w:rsidRPr="000D0FA5" w:rsidRDefault="00022B0B" w:rsidP="000D0FA5">
            <w:pPr>
              <w:jc w:val="both"/>
            </w:pPr>
            <w:r w:rsidRPr="000D0FA5">
              <w:t>до плану роботи обласної державної адміністрації на І</w:t>
            </w:r>
            <w:r>
              <w:t>І</w:t>
            </w:r>
            <w:r w:rsidRPr="000D0FA5">
              <w:t xml:space="preserve"> квартал 2015 року</w:t>
            </w:r>
          </w:p>
        </w:tc>
      </w:tr>
    </w:tbl>
    <w:p w:rsidR="00022B0B" w:rsidRPr="000D0FA5" w:rsidRDefault="00022B0B" w:rsidP="00CF2C1E">
      <w:pPr>
        <w:pStyle w:val="Heading1"/>
      </w:pPr>
    </w:p>
    <w:p w:rsidR="00022B0B" w:rsidRDefault="00022B0B" w:rsidP="00CF2C1E">
      <w:pPr>
        <w:pStyle w:val="Heading1"/>
        <w:rPr>
          <w:rFonts w:ascii="Times New Roman" w:hAnsi="Times New Roman"/>
          <w:caps/>
          <w:sz w:val="28"/>
        </w:rPr>
      </w:pPr>
    </w:p>
    <w:p w:rsidR="00022B0B" w:rsidRDefault="00022B0B" w:rsidP="004E68AF"/>
    <w:p w:rsidR="00022B0B" w:rsidRPr="004E68AF" w:rsidRDefault="00022B0B" w:rsidP="004E68AF"/>
    <w:p w:rsidR="00022B0B" w:rsidRPr="000D0FA5" w:rsidRDefault="00022B0B" w:rsidP="00CF2C1E">
      <w:pPr>
        <w:pStyle w:val="Heading1"/>
        <w:rPr>
          <w:rFonts w:ascii="Times New Roman" w:hAnsi="Times New Roman"/>
          <w:caps/>
          <w:sz w:val="28"/>
        </w:rPr>
      </w:pPr>
      <w:r w:rsidRPr="000D0FA5">
        <w:rPr>
          <w:rFonts w:ascii="Times New Roman" w:hAnsi="Times New Roman"/>
          <w:caps/>
          <w:sz w:val="28"/>
        </w:rPr>
        <w:t>з а х о д и</w:t>
      </w:r>
    </w:p>
    <w:p w:rsidR="00022B0B" w:rsidRPr="000D0FA5" w:rsidRDefault="00022B0B" w:rsidP="00CF2C1E">
      <w:pPr>
        <w:jc w:val="center"/>
      </w:pPr>
      <w:r w:rsidRPr="000D0FA5">
        <w:t xml:space="preserve">щодо надання методичної та практичної допомоги </w:t>
      </w:r>
    </w:p>
    <w:p w:rsidR="00022B0B" w:rsidRPr="000D0FA5" w:rsidRDefault="00022B0B" w:rsidP="00CF2C1E">
      <w:pPr>
        <w:jc w:val="center"/>
      </w:pPr>
      <w:r w:rsidRPr="000D0FA5">
        <w:t>райдержадміністраціям, виконавчим комітетам</w:t>
      </w:r>
    </w:p>
    <w:p w:rsidR="00022B0B" w:rsidRPr="000D0FA5" w:rsidRDefault="00022B0B" w:rsidP="00CF2C1E">
      <w:pPr>
        <w:jc w:val="center"/>
      </w:pPr>
      <w:r w:rsidRPr="000D0FA5">
        <w:t>міських (міст обласного значення) рад</w:t>
      </w:r>
    </w:p>
    <w:p w:rsidR="00022B0B" w:rsidRPr="000D0FA5" w:rsidRDefault="00022B0B" w:rsidP="00CF2C1E">
      <w:pPr>
        <w:jc w:val="center"/>
        <w:rPr>
          <w:sz w:val="16"/>
        </w:rPr>
      </w:pPr>
    </w:p>
    <w:p w:rsidR="00022B0B" w:rsidRPr="000D0FA5" w:rsidRDefault="00022B0B" w:rsidP="00CF2C1E">
      <w:pPr>
        <w:pStyle w:val="BodyText"/>
        <w:spacing w:after="120"/>
        <w:ind w:firstLine="708"/>
        <w:rPr>
          <w:b/>
          <w:sz w:val="2"/>
          <w:szCs w:val="2"/>
        </w:rPr>
      </w:pPr>
    </w:p>
    <w:p w:rsidR="00022B0B" w:rsidRPr="000D0FA5" w:rsidRDefault="00022B0B" w:rsidP="00CF2C1E">
      <w:pPr>
        <w:pStyle w:val="BodyText"/>
        <w:spacing w:after="120"/>
        <w:ind w:firstLine="708"/>
        <w:rPr>
          <w:b/>
          <w:szCs w:val="24"/>
        </w:rPr>
      </w:pPr>
      <w:r w:rsidRPr="000D0FA5">
        <w:rPr>
          <w:b/>
          <w:szCs w:val="24"/>
        </w:rPr>
        <w:t>1. Надання методичної та практичної допомоги:</w:t>
      </w:r>
    </w:p>
    <w:p w:rsidR="00022B0B" w:rsidRPr="00837AE3" w:rsidRDefault="00022B0B" w:rsidP="00CF2C1E">
      <w:pPr>
        <w:pStyle w:val="BodyTextIndent"/>
        <w:spacing w:after="0"/>
        <w:ind w:left="0" w:firstLine="709"/>
        <w:rPr>
          <w:sz w:val="28"/>
        </w:rPr>
      </w:pPr>
      <w:r>
        <w:rPr>
          <w:sz w:val="28"/>
        </w:rPr>
        <w:t>проведення</w:t>
      </w:r>
      <w:r w:rsidRPr="00837AE3">
        <w:rPr>
          <w:sz w:val="28"/>
        </w:rPr>
        <w:t xml:space="preserve"> Дня апарату обласної державної адміністрації (за окремим графіком)</w:t>
      </w:r>
    </w:p>
    <w:p w:rsidR="00022B0B" w:rsidRPr="00837AE3" w:rsidRDefault="00022B0B" w:rsidP="00CF2C1E">
      <w:pPr>
        <w:ind w:left="4536" w:right="284"/>
        <w:jc w:val="both"/>
        <w:rPr>
          <w:sz w:val="24"/>
        </w:rPr>
      </w:pPr>
      <w:r w:rsidRPr="00837AE3">
        <w:rPr>
          <w:sz w:val="24"/>
        </w:rPr>
        <w:t>Протягом кварталу</w:t>
      </w:r>
    </w:p>
    <w:p w:rsidR="00022B0B" w:rsidRPr="00837AE3" w:rsidRDefault="00022B0B" w:rsidP="00CF2C1E">
      <w:pPr>
        <w:spacing w:before="60" w:after="240"/>
        <w:ind w:left="4536" w:right="284"/>
        <w:rPr>
          <w:smallCaps/>
          <w:sz w:val="24"/>
        </w:rPr>
      </w:pPr>
      <w:r w:rsidRPr="00837AE3">
        <w:rPr>
          <w:sz w:val="24"/>
        </w:rPr>
        <w:t>Організаційний відділ апарату облдерж</w:t>
      </w:r>
      <w:r w:rsidRPr="00837AE3">
        <w:rPr>
          <w:sz w:val="24"/>
        </w:rPr>
        <w:softHyphen/>
        <w:t>адміністрації</w:t>
      </w:r>
    </w:p>
    <w:p w:rsidR="00022B0B" w:rsidRPr="00985EF3" w:rsidRDefault="00022B0B" w:rsidP="00CF2C1E">
      <w:pPr>
        <w:pStyle w:val="BodyText"/>
        <w:ind w:firstLine="709"/>
      </w:pPr>
      <w:r w:rsidRPr="00985EF3">
        <w:t>відділам ведення Державного реєстру виборців районних державних адміністрацій та виконавчих комітетів міських (міст обласного значення) рад з питань ведення реєстру (за окремим графіком)</w:t>
      </w:r>
    </w:p>
    <w:p w:rsidR="00022B0B" w:rsidRPr="00985EF3" w:rsidRDefault="00022B0B" w:rsidP="00CF2C1E">
      <w:pPr>
        <w:spacing w:before="60"/>
        <w:ind w:left="4536"/>
        <w:jc w:val="both"/>
        <w:rPr>
          <w:sz w:val="24"/>
        </w:rPr>
      </w:pPr>
      <w:r w:rsidRPr="00985EF3">
        <w:rPr>
          <w:sz w:val="24"/>
        </w:rPr>
        <w:t>Протягом кварталу</w:t>
      </w:r>
    </w:p>
    <w:p w:rsidR="00022B0B" w:rsidRPr="00985EF3" w:rsidRDefault="00022B0B" w:rsidP="00CF2C1E">
      <w:pPr>
        <w:pStyle w:val="BlockText"/>
        <w:spacing w:before="60"/>
      </w:pPr>
      <w:r w:rsidRPr="00985EF3">
        <w:t>Відділ адміністрування Державного реєст</w:t>
      </w:r>
      <w:r w:rsidRPr="00985EF3">
        <w:softHyphen/>
        <w:t>ру виборців апарату обл</w:t>
      </w:r>
      <w:r w:rsidRPr="00985EF3">
        <w:softHyphen/>
        <w:t>держ</w:t>
      </w:r>
      <w:r w:rsidRPr="00985EF3">
        <w:softHyphen/>
        <w:t>адміністрації</w:t>
      </w:r>
    </w:p>
    <w:p w:rsidR="00022B0B" w:rsidRPr="00786ABF" w:rsidRDefault="00022B0B" w:rsidP="00523AA3">
      <w:pPr>
        <w:pStyle w:val="BodyText"/>
        <w:spacing w:after="80"/>
        <w:ind w:firstLine="709"/>
      </w:pPr>
      <w:r w:rsidRPr="00786ABF">
        <w:t>місцевим робочим групам з питань сприяння відновленню платоспро</w:t>
      </w:r>
      <w:r w:rsidRPr="00786ABF">
        <w:softHyphen/>
        <w:t>можності суб’єктів господарювання при райдержадміністраціях та вико</w:t>
      </w:r>
      <w:r w:rsidRPr="00786ABF">
        <w:softHyphen/>
        <w:t>навчих комітетах міських (міст обласного значення) рад щодо поліпшення показників фінансових результатів від звичайної діяльності до оподаткування підпри</w:t>
      </w:r>
      <w:r w:rsidRPr="00786ABF">
        <w:softHyphen/>
        <w:t>ємств області;</w:t>
      </w:r>
    </w:p>
    <w:p w:rsidR="00022B0B" w:rsidRPr="00CD4998" w:rsidRDefault="00022B0B" w:rsidP="00523AA3">
      <w:pPr>
        <w:pStyle w:val="BodyText"/>
        <w:spacing w:after="80"/>
        <w:ind w:firstLine="709"/>
      </w:pPr>
      <w:r w:rsidRPr="00CD7FB6">
        <w:rPr>
          <w:color w:val="000000"/>
        </w:rPr>
        <w:t xml:space="preserve">Волочиській, Ярмолинецькій райдержадміністраціям та Славутському </w:t>
      </w:r>
      <w:r w:rsidRPr="00CD4998">
        <w:t>міськвиконкому у сфері зовнішньоекономічної діяльності та залучення іноземних інвестицій;</w:t>
      </w:r>
    </w:p>
    <w:p w:rsidR="00022B0B" w:rsidRPr="00CD4998" w:rsidRDefault="00022B0B" w:rsidP="004E68AF">
      <w:pPr>
        <w:pStyle w:val="BodyText"/>
        <w:spacing w:after="60"/>
        <w:ind w:firstLine="709"/>
      </w:pPr>
      <w:r w:rsidRPr="00CD4998">
        <w:t>Віньковецькій, Летичівській, Чемеровецькій райдержадміністраціям та Славутському міськвиконкому щодо поліпшення роботи підприємств про</w:t>
      </w:r>
      <w:r>
        <w:softHyphen/>
      </w:r>
      <w:r w:rsidRPr="00CD4998">
        <w:t>мисловості зазначених регіонів;</w:t>
      </w:r>
    </w:p>
    <w:p w:rsidR="00022B0B" w:rsidRPr="00CD4998" w:rsidRDefault="00022B0B" w:rsidP="00972B85">
      <w:pPr>
        <w:pStyle w:val="BodyText"/>
        <w:ind w:firstLine="709"/>
      </w:pPr>
      <w:r w:rsidRPr="00CD4998">
        <w:t>Віньковецькій, Деражнянській, Полонській, Хмельницькій, Шепетів</w:t>
      </w:r>
      <w:r>
        <w:softHyphen/>
      </w:r>
      <w:r w:rsidRPr="00CD4998">
        <w:t>ській райдержадміністраціям та Хмельницькій міській раді з питань органі</w:t>
      </w:r>
      <w:r>
        <w:softHyphen/>
      </w:r>
      <w:r w:rsidRPr="00CD4998">
        <w:t>зації роботи центр</w:t>
      </w:r>
      <w:r>
        <w:t>ів</w:t>
      </w:r>
      <w:r w:rsidRPr="00CD4998">
        <w:t xml:space="preserve"> надання адміністративних послуг</w:t>
      </w:r>
    </w:p>
    <w:p w:rsidR="00022B0B" w:rsidRPr="00CD4998" w:rsidRDefault="00022B0B" w:rsidP="004E68AF">
      <w:pPr>
        <w:spacing w:before="60"/>
        <w:ind w:left="4536" w:right="284"/>
        <w:jc w:val="both"/>
        <w:rPr>
          <w:sz w:val="24"/>
        </w:rPr>
      </w:pPr>
      <w:r w:rsidRPr="00CD4998">
        <w:rPr>
          <w:sz w:val="24"/>
        </w:rPr>
        <w:t>Протягом кварталу</w:t>
      </w:r>
    </w:p>
    <w:p w:rsidR="00022B0B" w:rsidRPr="00CD4998" w:rsidRDefault="00022B0B" w:rsidP="00523AA3">
      <w:pPr>
        <w:pStyle w:val="BlockText"/>
        <w:spacing w:before="60"/>
      </w:pPr>
      <w:r w:rsidRPr="00CD4998">
        <w:rPr>
          <w:spacing w:val="-10"/>
        </w:rPr>
        <w:t>Департамент економічного розвитку і торгівлі  облдержадміністрації</w:t>
      </w:r>
    </w:p>
    <w:p w:rsidR="00022B0B" w:rsidRPr="00837AE3" w:rsidRDefault="00022B0B" w:rsidP="00FC28A5">
      <w:pPr>
        <w:pStyle w:val="BodyText"/>
        <w:ind w:firstLine="709"/>
      </w:pPr>
      <w:r w:rsidRPr="00837AE3">
        <w:t>відділам, секторам та відповідальним працівникам райдержадміні</w:t>
      </w:r>
      <w:r>
        <w:softHyphen/>
      </w:r>
      <w:r w:rsidRPr="00837AE3">
        <w:t>стра</w:t>
      </w:r>
      <w:r>
        <w:softHyphen/>
      </w:r>
      <w:r w:rsidRPr="00837AE3">
        <w:t>цій, структурних підрозділів облдержадміністрації з питань виконання зав</w:t>
      </w:r>
      <w:r>
        <w:softHyphen/>
      </w:r>
      <w:r w:rsidRPr="00837AE3">
        <w:t>дань у сфері державної кадрової політики, визначених актами і дорученнями Президента України</w:t>
      </w:r>
    </w:p>
    <w:p w:rsidR="00022B0B" w:rsidRPr="00837AE3" w:rsidRDefault="00022B0B" w:rsidP="004E68AF">
      <w:pPr>
        <w:ind w:left="4536"/>
        <w:jc w:val="both"/>
        <w:rPr>
          <w:sz w:val="24"/>
        </w:rPr>
      </w:pPr>
      <w:r w:rsidRPr="00837AE3">
        <w:rPr>
          <w:sz w:val="24"/>
        </w:rPr>
        <w:t>Протягом кварталу</w:t>
      </w:r>
    </w:p>
    <w:p w:rsidR="00022B0B" w:rsidRPr="00837AE3" w:rsidRDefault="00022B0B" w:rsidP="00FC28A5">
      <w:pPr>
        <w:pStyle w:val="BlockText"/>
        <w:spacing w:before="60"/>
      </w:pPr>
      <w:r w:rsidRPr="00837AE3">
        <w:t>Відділ кадрової роботи апарату обл</w:t>
      </w:r>
      <w:r w:rsidRPr="00837AE3">
        <w:softHyphen/>
        <w:t>держ</w:t>
      </w:r>
      <w:r w:rsidRPr="00837AE3">
        <w:softHyphen/>
        <w:t>адміністрації</w:t>
      </w:r>
    </w:p>
    <w:p w:rsidR="00022B0B" w:rsidRPr="000D60A7" w:rsidRDefault="00022B0B" w:rsidP="000D60A7">
      <w:pPr>
        <w:ind w:firstLine="720"/>
        <w:jc w:val="both"/>
        <w:rPr>
          <w:szCs w:val="28"/>
        </w:rPr>
      </w:pPr>
      <w:r w:rsidRPr="000D60A7">
        <w:rPr>
          <w:szCs w:val="28"/>
        </w:rPr>
        <w:t>Кам’янець-Подільській, Старокостянтинівській райдержадміністраціям щодо організації роботи по забезпеченню охорони державної таємниці та інформа</w:t>
      </w:r>
      <w:r>
        <w:rPr>
          <w:szCs w:val="28"/>
        </w:rPr>
        <w:t>ції з грифом обмеження доступу “Для службового користування”</w:t>
      </w:r>
    </w:p>
    <w:p w:rsidR="00022B0B" w:rsidRPr="000D60A7" w:rsidRDefault="00022B0B" w:rsidP="000D60A7">
      <w:pPr>
        <w:spacing w:before="60"/>
        <w:ind w:left="4536" w:right="284"/>
        <w:jc w:val="both"/>
        <w:rPr>
          <w:sz w:val="24"/>
        </w:rPr>
      </w:pPr>
      <w:r w:rsidRPr="000D60A7">
        <w:rPr>
          <w:sz w:val="24"/>
        </w:rPr>
        <w:t>Протягом кварталу</w:t>
      </w:r>
    </w:p>
    <w:p w:rsidR="00022B0B" w:rsidRPr="000D60A7" w:rsidRDefault="00022B0B" w:rsidP="004E68AF">
      <w:pPr>
        <w:spacing w:before="60" w:after="240"/>
        <w:ind w:left="4536"/>
        <w:rPr>
          <w:szCs w:val="28"/>
        </w:rPr>
      </w:pPr>
      <w:r w:rsidRPr="000D60A7">
        <w:rPr>
          <w:spacing w:val="-12"/>
          <w:sz w:val="24"/>
        </w:rPr>
        <w:t>Сектор режимно-секретної роботи апарату облдержадміністрації</w:t>
      </w:r>
    </w:p>
    <w:p w:rsidR="00022B0B" w:rsidRPr="00DC582B" w:rsidRDefault="00022B0B" w:rsidP="000D60A7">
      <w:pPr>
        <w:ind w:firstLine="720"/>
        <w:jc w:val="both"/>
        <w:rPr>
          <w:szCs w:val="28"/>
        </w:rPr>
      </w:pPr>
      <w:r w:rsidRPr="00DC582B">
        <w:rPr>
          <w:szCs w:val="28"/>
        </w:rPr>
        <w:t xml:space="preserve">промисловим підприємствам з питань виробництва та покращення якості, </w:t>
      </w:r>
      <w:r>
        <w:rPr>
          <w:szCs w:val="28"/>
        </w:rPr>
        <w:t>розширення асортименту харчової</w:t>
      </w:r>
      <w:r w:rsidRPr="00DC582B">
        <w:rPr>
          <w:szCs w:val="28"/>
        </w:rPr>
        <w:t xml:space="preserve"> продукції</w:t>
      </w:r>
    </w:p>
    <w:p w:rsidR="00022B0B" w:rsidRPr="00DC582B" w:rsidRDefault="00022B0B" w:rsidP="000D60A7">
      <w:pPr>
        <w:spacing w:before="60"/>
        <w:ind w:left="4536" w:right="284"/>
        <w:jc w:val="both"/>
        <w:rPr>
          <w:sz w:val="24"/>
        </w:rPr>
      </w:pPr>
      <w:r w:rsidRPr="00DC582B">
        <w:rPr>
          <w:sz w:val="24"/>
        </w:rPr>
        <w:t>Протягом кварталу</w:t>
      </w:r>
    </w:p>
    <w:p w:rsidR="00022B0B" w:rsidRPr="004E68AF" w:rsidRDefault="00022B0B" w:rsidP="004E68AF">
      <w:pPr>
        <w:spacing w:before="60" w:after="240"/>
        <w:ind w:left="4536"/>
        <w:rPr>
          <w:szCs w:val="28"/>
        </w:rPr>
      </w:pPr>
      <w:r w:rsidRPr="004E68AF">
        <w:rPr>
          <w:sz w:val="24"/>
        </w:rPr>
        <w:t>Депар</w:t>
      </w:r>
      <w:r w:rsidRPr="004E68AF">
        <w:rPr>
          <w:sz w:val="24"/>
        </w:rPr>
        <w:softHyphen/>
        <w:t>та</w:t>
      </w:r>
      <w:r w:rsidRPr="004E68AF">
        <w:rPr>
          <w:sz w:val="24"/>
        </w:rPr>
        <w:softHyphen/>
        <w:t>мен</w:t>
      </w:r>
      <w:r w:rsidRPr="004E68AF">
        <w:rPr>
          <w:sz w:val="24"/>
        </w:rPr>
        <w:softHyphen/>
        <w:t>т агро</w:t>
      </w:r>
      <w:r w:rsidRPr="004E68AF">
        <w:rPr>
          <w:sz w:val="24"/>
        </w:rPr>
        <w:softHyphen/>
        <w:t>про</w:t>
      </w:r>
      <w:r w:rsidRPr="004E68AF">
        <w:rPr>
          <w:sz w:val="24"/>
        </w:rPr>
        <w:softHyphen/>
      </w:r>
      <w:r w:rsidRPr="004E68AF">
        <w:rPr>
          <w:sz w:val="24"/>
        </w:rPr>
        <w:softHyphen/>
        <w:t>ми</w:t>
      </w:r>
      <w:r w:rsidRPr="004E68AF">
        <w:rPr>
          <w:sz w:val="24"/>
        </w:rPr>
        <w:softHyphen/>
        <w:t>слового роз</w:t>
      </w:r>
      <w:r w:rsidRPr="004E68AF">
        <w:rPr>
          <w:sz w:val="24"/>
        </w:rPr>
        <w:softHyphen/>
        <w:t>витку облдерж</w:t>
      </w:r>
      <w:r w:rsidRPr="004E68AF">
        <w:rPr>
          <w:sz w:val="24"/>
        </w:rPr>
        <w:softHyphen/>
        <w:t>адміні</w:t>
      </w:r>
      <w:r w:rsidRPr="004E68AF">
        <w:rPr>
          <w:sz w:val="24"/>
        </w:rPr>
        <w:softHyphen/>
        <w:t>страції</w:t>
      </w:r>
    </w:p>
    <w:p w:rsidR="00022B0B" w:rsidRPr="00065DAC" w:rsidRDefault="00022B0B" w:rsidP="00767572">
      <w:pPr>
        <w:spacing w:after="60"/>
        <w:ind w:firstLine="709"/>
        <w:jc w:val="both"/>
        <w:rPr>
          <w:szCs w:val="28"/>
        </w:rPr>
      </w:pPr>
      <w:r w:rsidRPr="00065DAC">
        <w:rPr>
          <w:szCs w:val="28"/>
        </w:rPr>
        <w:t>райдержадміністраціям та виконавчим комітетам міських (міст облас</w:t>
      </w:r>
      <w:r>
        <w:rPr>
          <w:szCs w:val="28"/>
        </w:rPr>
        <w:softHyphen/>
      </w:r>
      <w:r w:rsidRPr="00065DAC">
        <w:rPr>
          <w:szCs w:val="28"/>
        </w:rPr>
        <w:t>ного значення) рад щодо взаємодії з правоохоронними органами та з питань оборонної роботи (за окремим графіком)</w:t>
      </w:r>
    </w:p>
    <w:p w:rsidR="00022B0B" w:rsidRPr="00065DAC" w:rsidRDefault="00022B0B" w:rsidP="00DC52E9">
      <w:pPr>
        <w:spacing w:before="60"/>
        <w:ind w:left="4536" w:right="284"/>
        <w:jc w:val="both"/>
        <w:rPr>
          <w:sz w:val="24"/>
        </w:rPr>
      </w:pPr>
      <w:r w:rsidRPr="00065DAC">
        <w:rPr>
          <w:sz w:val="24"/>
        </w:rPr>
        <w:t>Протягом кварталу</w:t>
      </w:r>
    </w:p>
    <w:p w:rsidR="00022B0B" w:rsidRPr="00065DAC" w:rsidRDefault="00022B0B" w:rsidP="00767572">
      <w:pPr>
        <w:pStyle w:val="BlockText"/>
        <w:jc w:val="left"/>
        <w:rPr>
          <w:spacing w:val="-6"/>
          <w:szCs w:val="24"/>
        </w:rPr>
      </w:pPr>
      <w:r w:rsidRPr="00065DAC">
        <w:rPr>
          <w:spacing w:val="-12"/>
        </w:rPr>
        <w:t>Відділ взаємодії з правоохоронними органами та оборонної роботи апарату облдержадміністрації</w:t>
      </w:r>
    </w:p>
    <w:p w:rsidR="00022B0B" w:rsidRPr="00065DAC" w:rsidRDefault="00022B0B" w:rsidP="00F729BB">
      <w:pPr>
        <w:spacing w:after="60"/>
        <w:ind w:firstLine="709"/>
        <w:jc w:val="both"/>
        <w:rPr>
          <w:szCs w:val="28"/>
        </w:rPr>
      </w:pPr>
      <w:r w:rsidRPr="00065DAC">
        <w:rPr>
          <w:szCs w:val="28"/>
        </w:rPr>
        <w:t xml:space="preserve">райдержадміністраціям щодо </w:t>
      </w:r>
      <w:r>
        <w:rPr>
          <w:szCs w:val="28"/>
        </w:rPr>
        <w:t>організації роботи зі зверненнями громадян</w:t>
      </w:r>
      <w:r w:rsidRPr="00065DAC">
        <w:rPr>
          <w:szCs w:val="28"/>
        </w:rPr>
        <w:t xml:space="preserve"> (за окремим графіком)</w:t>
      </w:r>
    </w:p>
    <w:p w:rsidR="00022B0B" w:rsidRPr="00065DAC" w:rsidRDefault="00022B0B" w:rsidP="00F729BB">
      <w:pPr>
        <w:spacing w:before="60"/>
        <w:ind w:left="4536" w:right="284"/>
        <w:jc w:val="both"/>
        <w:rPr>
          <w:sz w:val="24"/>
        </w:rPr>
      </w:pPr>
      <w:r w:rsidRPr="00065DAC">
        <w:rPr>
          <w:sz w:val="24"/>
        </w:rPr>
        <w:t>Протягом кварталу</w:t>
      </w:r>
    </w:p>
    <w:p w:rsidR="00022B0B" w:rsidRPr="00065DAC" w:rsidRDefault="00022B0B" w:rsidP="00F729BB">
      <w:pPr>
        <w:pStyle w:val="BlockText"/>
        <w:jc w:val="left"/>
        <w:rPr>
          <w:spacing w:val="-6"/>
          <w:szCs w:val="24"/>
        </w:rPr>
      </w:pPr>
      <w:r w:rsidRPr="00065DAC">
        <w:rPr>
          <w:spacing w:val="-12"/>
        </w:rPr>
        <w:t xml:space="preserve">Відділ </w:t>
      </w:r>
      <w:r>
        <w:rPr>
          <w:spacing w:val="-12"/>
        </w:rPr>
        <w:t xml:space="preserve">роботи із зверненнями громадян </w:t>
      </w:r>
      <w:r w:rsidRPr="00065DAC">
        <w:rPr>
          <w:spacing w:val="-12"/>
        </w:rPr>
        <w:t>апарату облдержадміністрації</w:t>
      </w:r>
    </w:p>
    <w:p w:rsidR="00022B0B" w:rsidRPr="00AE6224" w:rsidRDefault="00022B0B" w:rsidP="00533E02">
      <w:pPr>
        <w:pStyle w:val="BodyText"/>
        <w:ind w:firstLine="709"/>
      </w:pPr>
      <w:r w:rsidRPr="00AE6224">
        <w:rPr>
          <w:szCs w:val="28"/>
        </w:rPr>
        <w:t>діловодним службам райдержадміністрацій, структурних підрозділів облдержадміністрації з питань організації роботи з документами</w:t>
      </w:r>
    </w:p>
    <w:p w:rsidR="00022B0B" w:rsidRPr="00AE6224" w:rsidRDefault="00022B0B" w:rsidP="00533E02">
      <w:pPr>
        <w:spacing w:before="60"/>
        <w:ind w:left="4536" w:right="284"/>
        <w:jc w:val="both"/>
        <w:rPr>
          <w:sz w:val="24"/>
        </w:rPr>
      </w:pPr>
      <w:r w:rsidRPr="00AE6224">
        <w:rPr>
          <w:sz w:val="24"/>
        </w:rPr>
        <w:t>Протягом кварталу</w:t>
      </w:r>
    </w:p>
    <w:p w:rsidR="00022B0B" w:rsidRPr="00AE6224" w:rsidRDefault="00022B0B" w:rsidP="00533E02">
      <w:pPr>
        <w:pStyle w:val="BlockText"/>
        <w:spacing w:before="60"/>
      </w:pPr>
      <w:r w:rsidRPr="00AE6224">
        <w:rPr>
          <w:spacing w:val="-4"/>
          <w:szCs w:val="24"/>
        </w:rPr>
        <w:t xml:space="preserve">Загальний відділ апарату </w:t>
      </w:r>
      <w:r w:rsidRPr="00AE6224">
        <w:t>облдержадміні</w:t>
      </w:r>
      <w:r w:rsidRPr="00AE6224">
        <w:softHyphen/>
        <w:t>страції</w:t>
      </w:r>
    </w:p>
    <w:p w:rsidR="00022B0B" w:rsidRPr="00C36C90" w:rsidRDefault="00022B0B" w:rsidP="00BA7683">
      <w:pPr>
        <w:ind w:firstLine="720"/>
        <w:jc w:val="both"/>
        <w:rPr>
          <w:szCs w:val="28"/>
        </w:rPr>
      </w:pPr>
      <w:r w:rsidRPr="00C36C90">
        <w:rPr>
          <w:szCs w:val="28"/>
        </w:rPr>
        <w:t>Летичівському, Теофіпольському, Білогірському, Красилівському, Ста</w:t>
      </w:r>
      <w:r>
        <w:rPr>
          <w:szCs w:val="28"/>
        </w:rPr>
        <w:softHyphen/>
      </w:r>
      <w:r w:rsidRPr="00C36C90">
        <w:rPr>
          <w:szCs w:val="28"/>
        </w:rPr>
        <w:t>росинявському районним центрам соціальних служб для сім’ї, дітей та мо</w:t>
      </w:r>
      <w:r>
        <w:rPr>
          <w:szCs w:val="28"/>
        </w:rPr>
        <w:softHyphen/>
      </w:r>
      <w:r w:rsidRPr="00C36C90">
        <w:rPr>
          <w:szCs w:val="28"/>
        </w:rPr>
        <w:t xml:space="preserve">лоді щодо організації роботи по здійсненню соціального супроводу сімей, які опинилися </w:t>
      </w:r>
      <w:r>
        <w:rPr>
          <w:szCs w:val="28"/>
        </w:rPr>
        <w:t>у</w:t>
      </w:r>
      <w:r w:rsidRPr="00C36C90">
        <w:rPr>
          <w:szCs w:val="28"/>
        </w:rPr>
        <w:t xml:space="preserve"> складних життєвих обставинах</w:t>
      </w:r>
    </w:p>
    <w:p w:rsidR="00022B0B" w:rsidRPr="00C36C90" w:rsidRDefault="00022B0B" w:rsidP="00BA7683">
      <w:pPr>
        <w:spacing w:before="60"/>
        <w:ind w:left="4536" w:right="284"/>
        <w:jc w:val="both"/>
        <w:rPr>
          <w:sz w:val="24"/>
        </w:rPr>
      </w:pPr>
      <w:r w:rsidRPr="00C36C90">
        <w:rPr>
          <w:sz w:val="24"/>
        </w:rPr>
        <w:t>Протягом кварталу</w:t>
      </w:r>
    </w:p>
    <w:p w:rsidR="00022B0B" w:rsidRPr="00C36C90" w:rsidRDefault="00022B0B" w:rsidP="00FD47D1">
      <w:pPr>
        <w:spacing w:before="60" w:after="240"/>
        <w:ind w:left="4536" w:right="284"/>
        <w:rPr>
          <w:sz w:val="24"/>
        </w:rPr>
      </w:pPr>
      <w:r w:rsidRPr="00C36C90">
        <w:rPr>
          <w:sz w:val="24"/>
        </w:rPr>
        <w:t>Обласний центр соціальних служб для сім’ї, дітей та молоді</w:t>
      </w:r>
    </w:p>
    <w:p w:rsidR="00022B0B" w:rsidRPr="00C36C90" w:rsidRDefault="00022B0B" w:rsidP="00533E02">
      <w:pPr>
        <w:pStyle w:val="BodyText"/>
        <w:spacing w:after="60"/>
        <w:ind w:firstLine="709"/>
        <w:rPr>
          <w:szCs w:val="28"/>
        </w:rPr>
      </w:pPr>
      <w:r w:rsidRPr="00C36C90">
        <w:t>райдержадміністраціям та виконавчим комітетам міських (міст облас</w:t>
      </w:r>
      <w:r w:rsidRPr="00C36C90">
        <w:softHyphen/>
        <w:t xml:space="preserve">ного значення) рад щодо належної </w:t>
      </w:r>
      <w:r w:rsidRPr="00C36C90">
        <w:rPr>
          <w:szCs w:val="28"/>
        </w:rPr>
        <w:t>організації пасажирських перевезень в області;</w:t>
      </w:r>
    </w:p>
    <w:p w:rsidR="00022B0B" w:rsidRPr="00C36C90" w:rsidRDefault="00022B0B" w:rsidP="00533E02">
      <w:pPr>
        <w:pStyle w:val="BodyText"/>
        <w:spacing w:after="60"/>
        <w:ind w:firstLine="709"/>
        <w:rPr>
          <w:szCs w:val="28"/>
        </w:rPr>
      </w:pPr>
      <w:r w:rsidRPr="00C36C90">
        <w:t>райдержадміністраціям та виконавчим комітетам міських (міст облас</w:t>
      </w:r>
      <w:r w:rsidRPr="00C36C90">
        <w:softHyphen/>
        <w:t xml:space="preserve">ного значення) рад щодо </w:t>
      </w:r>
      <w:r w:rsidRPr="00C36C90">
        <w:rPr>
          <w:szCs w:val="28"/>
        </w:rPr>
        <w:t>розвитку в області туристично-курортної галузі</w:t>
      </w:r>
    </w:p>
    <w:p w:rsidR="00022B0B" w:rsidRPr="00C36C90" w:rsidRDefault="00022B0B" w:rsidP="00533E02">
      <w:pPr>
        <w:spacing w:before="60"/>
        <w:ind w:left="4536" w:right="284"/>
        <w:jc w:val="both"/>
        <w:rPr>
          <w:sz w:val="24"/>
        </w:rPr>
      </w:pPr>
      <w:r w:rsidRPr="00C36C90">
        <w:rPr>
          <w:sz w:val="24"/>
        </w:rPr>
        <w:t>Протягом кварталу</w:t>
      </w:r>
    </w:p>
    <w:p w:rsidR="00022B0B" w:rsidRPr="00C36C90" w:rsidRDefault="00022B0B" w:rsidP="00533E02">
      <w:pPr>
        <w:pStyle w:val="BlockText"/>
        <w:spacing w:before="60"/>
        <w:rPr>
          <w:spacing w:val="-12"/>
          <w:szCs w:val="24"/>
        </w:rPr>
      </w:pPr>
      <w:r w:rsidRPr="00C36C90">
        <w:rPr>
          <w:spacing w:val="-12"/>
        </w:rPr>
        <w:t>Управління інфраструктури та туризму облдерж</w:t>
      </w:r>
      <w:r w:rsidRPr="00C36C90">
        <w:rPr>
          <w:spacing w:val="-12"/>
        </w:rPr>
        <w:softHyphen/>
        <w:t>адміністрації</w:t>
      </w:r>
    </w:p>
    <w:p w:rsidR="00022B0B" w:rsidRDefault="00022B0B" w:rsidP="00DC52E9">
      <w:pPr>
        <w:pStyle w:val="BodyText"/>
        <w:ind w:firstLine="708"/>
        <w:rPr>
          <w:szCs w:val="28"/>
        </w:rPr>
      </w:pPr>
      <w:r w:rsidRPr="00F54ACA">
        <w:rPr>
          <w:szCs w:val="28"/>
        </w:rPr>
        <w:t xml:space="preserve">відділу освіти, молоді та спорту Старосинявської  райдержадміністрації  з питань управлінської діяльності  </w:t>
      </w:r>
    </w:p>
    <w:p w:rsidR="00022B0B" w:rsidRPr="00C36C90" w:rsidRDefault="00022B0B" w:rsidP="004E68AF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Квітень</w:t>
      </w:r>
    </w:p>
    <w:p w:rsidR="00022B0B" w:rsidRPr="00C36C90" w:rsidRDefault="00022B0B" w:rsidP="004E68AF">
      <w:pPr>
        <w:pStyle w:val="BlockText"/>
        <w:spacing w:before="60"/>
        <w:rPr>
          <w:spacing w:val="-12"/>
          <w:szCs w:val="24"/>
        </w:rPr>
      </w:pPr>
      <w:r w:rsidRPr="00F54ACA">
        <w:t>Департамент освіти і науки облдержадмі</w:t>
      </w:r>
      <w:r>
        <w:softHyphen/>
      </w:r>
      <w:r w:rsidRPr="00F54ACA">
        <w:t>ністрації</w:t>
      </w:r>
    </w:p>
    <w:p w:rsidR="00022B0B" w:rsidRPr="002A49C6" w:rsidRDefault="00022B0B" w:rsidP="004E68AF">
      <w:pPr>
        <w:pStyle w:val="BodyText"/>
        <w:ind w:firstLine="709"/>
      </w:pPr>
      <w:r w:rsidRPr="002A49C6">
        <w:t>відділу культури Летичівської райдержадміністрації з питань дотри</w:t>
      </w:r>
      <w:r>
        <w:softHyphen/>
      </w:r>
      <w:r w:rsidRPr="002A49C6">
        <w:t xml:space="preserve">мання законодавства у сфері </w:t>
      </w:r>
      <w:r w:rsidRPr="002548BF">
        <w:t>національностей та релігій</w:t>
      </w:r>
      <w:r w:rsidRPr="002A49C6">
        <w:t xml:space="preserve"> </w:t>
      </w:r>
      <w:r>
        <w:t xml:space="preserve">й </w:t>
      </w:r>
      <w:r w:rsidRPr="002A49C6">
        <w:t>охорони куль</w:t>
      </w:r>
      <w:r>
        <w:softHyphen/>
      </w:r>
      <w:r w:rsidRPr="002A49C6">
        <w:t xml:space="preserve">турної спадщини </w:t>
      </w:r>
    </w:p>
    <w:p w:rsidR="00022B0B" w:rsidRPr="002A49C6" w:rsidRDefault="00022B0B" w:rsidP="00D63114">
      <w:pPr>
        <w:ind w:left="4536" w:right="284"/>
        <w:jc w:val="both"/>
        <w:rPr>
          <w:sz w:val="24"/>
        </w:rPr>
      </w:pPr>
      <w:r>
        <w:rPr>
          <w:sz w:val="24"/>
        </w:rPr>
        <w:t>Квітень</w:t>
      </w:r>
      <w:r w:rsidRPr="002A49C6">
        <w:rPr>
          <w:sz w:val="24"/>
        </w:rPr>
        <w:t xml:space="preserve"> </w:t>
      </w:r>
      <w:r w:rsidRPr="002A49C6">
        <w:rPr>
          <w:sz w:val="24"/>
        </w:rPr>
        <w:tab/>
      </w:r>
      <w:r w:rsidRPr="002A49C6">
        <w:rPr>
          <w:sz w:val="24"/>
        </w:rPr>
        <w:tab/>
      </w:r>
    </w:p>
    <w:p w:rsidR="00022B0B" w:rsidRPr="002A49C6" w:rsidRDefault="00022B0B" w:rsidP="004E68AF">
      <w:pPr>
        <w:spacing w:after="240"/>
        <w:ind w:left="4536"/>
        <w:jc w:val="both"/>
        <w:rPr>
          <w:sz w:val="24"/>
        </w:rPr>
      </w:pPr>
      <w:r w:rsidRPr="002A49C6">
        <w:rPr>
          <w:sz w:val="24"/>
        </w:rPr>
        <w:t>Управління культури, національностей та релігій облдержадміністрації</w:t>
      </w:r>
    </w:p>
    <w:p w:rsidR="00022B0B" w:rsidRPr="007C6E74" w:rsidRDefault="00022B0B" w:rsidP="00C67135">
      <w:pPr>
        <w:pStyle w:val="BodyText"/>
        <w:ind w:firstLine="709"/>
      </w:pPr>
      <w:r w:rsidRPr="007C6E74">
        <w:rPr>
          <w:spacing w:val="-8"/>
        </w:rPr>
        <w:t>Дунаєвецькій, Ізяславській та Кам’янець-Подільській райдержадміністра</w:t>
      </w:r>
      <w:r>
        <w:rPr>
          <w:spacing w:val="-8"/>
        </w:rPr>
        <w:softHyphen/>
      </w:r>
      <w:r w:rsidRPr="007C6E74">
        <w:rPr>
          <w:spacing w:val="-8"/>
        </w:rPr>
        <w:t>ціям</w:t>
      </w:r>
      <w:r w:rsidRPr="007C6E74">
        <w:rPr>
          <w:spacing w:val="-4"/>
          <w:szCs w:val="28"/>
        </w:rPr>
        <w:t xml:space="preserve"> з пи</w:t>
      </w:r>
      <w:r w:rsidRPr="007C6E74">
        <w:rPr>
          <w:spacing w:val="-4"/>
          <w:szCs w:val="28"/>
        </w:rPr>
        <w:softHyphen/>
        <w:t xml:space="preserve">тань мобілізаційної підготовки  </w:t>
      </w:r>
    </w:p>
    <w:p w:rsidR="00022B0B" w:rsidRPr="007C6E74" w:rsidRDefault="00022B0B" w:rsidP="00C67135">
      <w:pPr>
        <w:ind w:left="4536" w:right="284"/>
        <w:jc w:val="both"/>
        <w:rPr>
          <w:sz w:val="24"/>
        </w:rPr>
      </w:pPr>
      <w:r>
        <w:rPr>
          <w:sz w:val="24"/>
        </w:rPr>
        <w:t>Квітень-травень</w:t>
      </w:r>
    </w:p>
    <w:p w:rsidR="00022B0B" w:rsidRPr="007C6E74" w:rsidRDefault="00022B0B" w:rsidP="00C67135">
      <w:pPr>
        <w:pStyle w:val="BlockText"/>
        <w:spacing w:before="60"/>
        <w:jc w:val="left"/>
      </w:pPr>
      <w:r w:rsidRPr="007C6E74">
        <w:t xml:space="preserve">Сектор мобілізаційної роботи апарату </w:t>
      </w:r>
      <w:r w:rsidRPr="007C6E74">
        <w:rPr>
          <w:spacing w:val="-4"/>
        </w:rPr>
        <w:t>облдержадміністрації</w:t>
      </w:r>
    </w:p>
    <w:p w:rsidR="00022B0B" w:rsidRPr="00837AE3" w:rsidRDefault="00022B0B" w:rsidP="00533E02">
      <w:pPr>
        <w:pStyle w:val="BodyText"/>
        <w:ind w:firstLine="709"/>
        <w:rPr>
          <w:spacing w:val="-6"/>
        </w:rPr>
      </w:pPr>
      <w:r w:rsidRPr="00837AE3">
        <w:rPr>
          <w:spacing w:val="-4"/>
          <w:szCs w:val="28"/>
        </w:rPr>
        <w:t>юридичному сектору апарату Городоцької райдержадміністрації</w:t>
      </w:r>
      <w:r w:rsidRPr="00837AE3">
        <w:t xml:space="preserve"> з питань пра</w:t>
      </w:r>
      <w:r w:rsidRPr="00837AE3">
        <w:softHyphen/>
        <w:t xml:space="preserve">вового забезпечення </w:t>
      </w:r>
    </w:p>
    <w:p w:rsidR="00022B0B" w:rsidRPr="00837AE3" w:rsidRDefault="00022B0B" w:rsidP="00533E02">
      <w:pPr>
        <w:ind w:left="4536" w:right="284"/>
        <w:jc w:val="both"/>
        <w:rPr>
          <w:sz w:val="24"/>
        </w:rPr>
      </w:pPr>
      <w:r w:rsidRPr="00837AE3">
        <w:rPr>
          <w:sz w:val="24"/>
        </w:rPr>
        <w:t>Червень</w:t>
      </w:r>
    </w:p>
    <w:p w:rsidR="00022B0B" w:rsidRPr="00837AE3" w:rsidRDefault="00022B0B" w:rsidP="00B53AAC">
      <w:pPr>
        <w:pStyle w:val="BlockText"/>
        <w:spacing w:before="60" w:after="480"/>
      </w:pPr>
      <w:r w:rsidRPr="00837AE3">
        <w:t>Юридичний відділ апарату облдержадмі</w:t>
      </w:r>
      <w:r w:rsidRPr="00837AE3">
        <w:softHyphen/>
        <w:t>ністрації</w:t>
      </w:r>
    </w:p>
    <w:p w:rsidR="00022B0B" w:rsidRPr="002A49C6" w:rsidRDefault="00022B0B" w:rsidP="007E3CFB">
      <w:pPr>
        <w:pStyle w:val="BodyText"/>
        <w:spacing w:before="240" w:after="80"/>
        <w:ind w:firstLine="709"/>
        <w:rPr>
          <w:b/>
        </w:rPr>
      </w:pPr>
      <w:r w:rsidRPr="002A49C6">
        <w:rPr>
          <w:b/>
        </w:rPr>
        <w:t>2. Проведення семінарів, нарад:</w:t>
      </w:r>
    </w:p>
    <w:p w:rsidR="00022B0B" w:rsidRPr="00C36C90" w:rsidRDefault="00022B0B" w:rsidP="007E3CFB">
      <w:pPr>
        <w:pStyle w:val="BodyText"/>
        <w:ind w:firstLine="709"/>
      </w:pPr>
      <w:r w:rsidRPr="00C36C90">
        <w:rPr>
          <w:szCs w:val="28"/>
        </w:rPr>
        <w:t>навчання для кандидатів у прийомні батьки та батьки-вихователі, опі</w:t>
      </w:r>
      <w:r w:rsidRPr="00C36C90">
        <w:rPr>
          <w:szCs w:val="28"/>
        </w:rPr>
        <w:softHyphen/>
        <w:t>кунів та піклувальників</w:t>
      </w:r>
    </w:p>
    <w:p w:rsidR="00022B0B" w:rsidRPr="00C36C90" w:rsidRDefault="00022B0B" w:rsidP="00BA7683">
      <w:pPr>
        <w:ind w:left="4536" w:right="284"/>
        <w:jc w:val="both"/>
        <w:rPr>
          <w:sz w:val="24"/>
        </w:rPr>
      </w:pPr>
      <w:r w:rsidRPr="00C36C90">
        <w:rPr>
          <w:sz w:val="24"/>
        </w:rPr>
        <w:t>Протягом кварталу</w:t>
      </w:r>
    </w:p>
    <w:p w:rsidR="00022B0B" w:rsidRPr="00C36C90" w:rsidRDefault="00022B0B" w:rsidP="007E3CFB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C36C90">
        <w:rPr>
          <w:sz w:val="24"/>
        </w:rPr>
        <w:t>Обласний центр соціальних служб для сім’ї, дітей та молоді</w:t>
      </w:r>
    </w:p>
    <w:p w:rsidR="00022B0B" w:rsidRPr="00890733" w:rsidRDefault="00022B0B" w:rsidP="00BA332B">
      <w:pPr>
        <w:pStyle w:val="BodyText"/>
        <w:ind w:firstLine="709"/>
      </w:pPr>
      <w:r>
        <w:rPr>
          <w:szCs w:val="28"/>
        </w:rPr>
        <w:t>підвищення кваліфікації прийомних батьків та батьків-вихователів дитячих будинків сімейного типу, що функціонують більше 2-х років</w:t>
      </w:r>
    </w:p>
    <w:p w:rsidR="00022B0B" w:rsidRPr="00890733" w:rsidRDefault="00022B0B" w:rsidP="004E68AF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Протягом кварталу</w:t>
      </w:r>
    </w:p>
    <w:p w:rsidR="00022B0B" w:rsidRPr="00890733" w:rsidRDefault="00022B0B" w:rsidP="00BA332B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890733">
        <w:rPr>
          <w:sz w:val="24"/>
        </w:rPr>
        <w:t>Обласний центр соціальних служб для сім’ї, дітей та молоді</w:t>
      </w:r>
    </w:p>
    <w:p w:rsidR="00022B0B" w:rsidRDefault="00022B0B" w:rsidP="00BA332B">
      <w:pPr>
        <w:tabs>
          <w:tab w:val="num" w:pos="2160"/>
        </w:tabs>
        <w:ind w:firstLine="709"/>
        <w:jc w:val="both"/>
        <w:rPr>
          <w:szCs w:val="28"/>
        </w:rPr>
      </w:pPr>
      <w:r w:rsidRPr="00F2440B">
        <w:rPr>
          <w:szCs w:val="28"/>
        </w:rPr>
        <w:t>семінар-на</w:t>
      </w:r>
      <w:r>
        <w:rPr>
          <w:szCs w:val="28"/>
        </w:rPr>
        <w:t>рада з начальниками спеціально уповноважених органів містобудування та архітектури райдержадміністрацій і виконавчих комітетів міських (міст обласного значення) рад</w:t>
      </w:r>
    </w:p>
    <w:p w:rsidR="00022B0B" w:rsidRPr="00890733" w:rsidRDefault="00022B0B" w:rsidP="004E68AF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Щомісячно</w:t>
      </w:r>
    </w:p>
    <w:p w:rsidR="00022B0B" w:rsidRPr="00890733" w:rsidRDefault="00022B0B" w:rsidP="004E68AF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1F5E78">
        <w:rPr>
          <w:sz w:val="24"/>
        </w:rPr>
        <w:t>Департамент освіти і науки облдержадміні</w:t>
      </w:r>
      <w:r>
        <w:rPr>
          <w:sz w:val="24"/>
        </w:rPr>
        <w:softHyphen/>
      </w:r>
      <w:r w:rsidRPr="001F5E78">
        <w:rPr>
          <w:sz w:val="24"/>
        </w:rPr>
        <w:t>страції</w:t>
      </w:r>
    </w:p>
    <w:p w:rsidR="00022B0B" w:rsidRPr="00985EF3" w:rsidRDefault="00022B0B" w:rsidP="00BA332B">
      <w:pPr>
        <w:pStyle w:val="BodyText"/>
        <w:ind w:firstLine="709"/>
      </w:pPr>
      <w:r>
        <w:t>тематичний короткостроковий семінар з керівниками, спеціалістами відділів ведення Державного реєстру виборців області з питань діяльності органів Державного реєстру виборців</w:t>
      </w:r>
    </w:p>
    <w:p w:rsidR="00022B0B" w:rsidRPr="00985EF3" w:rsidRDefault="00022B0B" w:rsidP="00BA332B">
      <w:pPr>
        <w:spacing w:before="60"/>
        <w:ind w:left="4536"/>
        <w:jc w:val="both"/>
        <w:rPr>
          <w:sz w:val="24"/>
        </w:rPr>
      </w:pPr>
      <w:r>
        <w:rPr>
          <w:sz w:val="24"/>
        </w:rPr>
        <w:t>Квітень</w:t>
      </w:r>
    </w:p>
    <w:p w:rsidR="00022B0B" w:rsidRPr="00985EF3" w:rsidRDefault="00022B0B" w:rsidP="00BA332B">
      <w:pPr>
        <w:pStyle w:val="BlockText"/>
        <w:spacing w:before="60"/>
      </w:pPr>
      <w:r w:rsidRPr="00985EF3">
        <w:t>Відділ адміністрування Державного реєст</w:t>
      </w:r>
      <w:r w:rsidRPr="00985EF3">
        <w:softHyphen/>
        <w:t>ру виборців апарату обл</w:t>
      </w:r>
      <w:r w:rsidRPr="00985EF3">
        <w:softHyphen/>
        <w:t>держ</w:t>
      </w:r>
      <w:r w:rsidRPr="00985EF3">
        <w:softHyphen/>
        <w:t>адміністрації</w:t>
      </w:r>
    </w:p>
    <w:p w:rsidR="00022B0B" w:rsidRPr="00985EF3" w:rsidRDefault="00022B0B" w:rsidP="00BA332B">
      <w:pPr>
        <w:pStyle w:val="BodyText"/>
        <w:ind w:firstLine="708"/>
        <w:rPr>
          <w:color w:val="4F81BD"/>
        </w:rPr>
      </w:pPr>
      <w:r w:rsidRPr="002548BF">
        <w:t xml:space="preserve">семінар завідуючих районними (міськими) бібліотеками для дітей, заступників директорів </w:t>
      </w:r>
      <w:r>
        <w:t>централізованої бібліотечної системи з питань обслуговування дітей “</w:t>
      </w:r>
      <w:r w:rsidRPr="002548BF">
        <w:t xml:space="preserve">Сучасні тенденції обслуговування дітей </w:t>
      </w:r>
      <w:r>
        <w:t>у</w:t>
      </w:r>
      <w:r w:rsidRPr="002548BF">
        <w:t xml:space="preserve"> бібліотеках. Впровадження інформаційних технологій</w:t>
      </w:r>
      <w:r>
        <w:t>”</w:t>
      </w:r>
    </w:p>
    <w:p w:rsidR="00022B0B" w:rsidRPr="002A49C6" w:rsidRDefault="00022B0B" w:rsidP="004E68AF">
      <w:pPr>
        <w:pStyle w:val="BodyText"/>
        <w:shd w:val="clear" w:color="auto" w:fill="FFFFFF"/>
        <w:spacing w:before="60"/>
        <w:ind w:left="4536"/>
        <w:rPr>
          <w:sz w:val="24"/>
        </w:rPr>
      </w:pPr>
      <w:r w:rsidRPr="002A49C6">
        <w:rPr>
          <w:sz w:val="24"/>
        </w:rPr>
        <w:t>Квітень</w:t>
      </w:r>
    </w:p>
    <w:p w:rsidR="00022B0B" w:rsidRPr="002A49C6" w:rsidRDefault="00022B0B" w:rsidP="004E68AF">
      <w:pPr>
        <w:pStyle w:val="BodyText"/>
        <w:spacing w:before="60" w:after="240"/>
        <w:ind w:left="4502"/>
        <w:jc w:val="left"/>
        <w:rPr>
          <w:szCs w:val="28"/>
        </w:rPr>
      </w:pPr>
      <w:r w:rsidRPr="002A49C6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022B0B" w:rsidRPr="00072747" w:rsidRDefault="00022B0B" w:rsidP="00BA332B">
      <w:pPr>
        <w:shd w:val="clear" w:color="auto" w:fill="FFFFFF"/>
        <w:ind w:firstLine="540"/>
        <w:jc w:val="both"/>
        <w:rPr>
          <w:szCs w:val="28"/>
        </w:rPr>
      </w:pPr>
      <w:r>
        <w:rPr>
          <w:szCs w:val="28"/>
        </w:rPr>
        <w:t>семінар-нарада</w:t>
      </w:r>
      <w:r w:rsidRPr="001078A3">
        <w:rPr>
          <w:szCs w:val="28"/>
        </w:rPr>
        <w:t xml:space="preserve"> з начальниками та головними агрономами управлінь агропромислового розвитку райдержадміністрацій з питань </w:t>
      </w:r>
      <w:r>
        <w:rPr>
          <w:szCs w:val="28"/>
        </w:rPr>
        <w:t>проведення комплексу весняно-польових робіт</w:t>
      </w:r>
    </w:p>
    <w:p w:rsidR="00022B0B" w:rsidRPr="00072747" w:rsidRDefault="00022B0B" w:rsidP="00BA332B">
      <w:pPr>
        <w:pStyle w:val="BodyText"/>
        <w:shd w:val="clear" w:color="auto" w:fill="FFFFFF"/>
        <w:ind w:left="4536"/>
        <w:rPr>
          <w:sz w:val="24"/>
        </w:rPr>
      </w:pPr>
      <w:r>
        <w:rPr>
          <w:sz w:val="24"/>
        </w:rPr>
        <w:t>Квітень</w:t>
      </w:r>
    </w:p>
    <w:p w:rsidR="00022B0B" w:rsidRPr="00072747" w:rsidRDefault="00022B0B" w:rsidP="004E68AF">
      <w:pPr>
        <w:pStyle w:val="BodyText"/>
        <w:shd w:val="clear" w:color="auto" w:fill="FFFFFF"/>
        <w:spacing w:after="240"/>
        <w:ind w:left="4536"/>
        <w:jc w:val="left"/>
        <w:rPr>
          <w:sz w:val="24"/>
        </w:rPr>
      </w:pPr>
      <w:r w:rsidRPr="00072747">
        <w:rPr>
          <w:spacing w:val="-12"/>
          <w:sz w:val="24"/>
        </w:rPr>
        <w:t>Депар</w:t>
      </w:r>
      <w:r w:rsidRPr="00072747">
        <w:rPr>
          <w:spacing w:val="-12"/>
          <w:sz w:val="24"/>
        </w:rPr>
        <w:softHyphen/>
        <w:t>та</w:t>
      </w:r>
      <w:r w:rsidRPr="00072747">
        <w:rPr>
          <w:spacing w:val="-12"/>
          <w:sz w:val="24"/>
        </w:rPr>
        <w:softHyphen/>
        <w:t>мен</w:t>
      </w:r>
      <w:r w:rsidRPr="00072747">
        <w:rPr>
          <w:spacing w:val="-12"/>
          <w:sz w:val="24"/>
        </w:rPr>
        <w:softHyphen/>
        <w:t>т агро</w:t>
      </w:r>
      <w:r w:rsidRPr="00072747">
        <w:rPr>
          <w:spacing w:val="-12"/>
          <w:sz w:val="24"/>
        </w:rPr>
        <w:softHyphen/>
        <w:t>про</w:t>
      </w:r>
      <w:r w:rsidRPr="00072747">
        <w:rPr>
          <w:spacing w:val="-12"/>
          <w:sz w:val="24"/>
        </w:rPr>
        <w:softHyphen/>
      </w:r>
      <w:r w:rsidRPr="00072747">
        <w:rPr>
          <w:spacing w:val="-12"/>
          <w:sz w:val="24"/>
        </w:rPr>
        <w:softHyphen/>
        <w:t>ми</w:t>
      </w:r>
      <w:r w:rsidRPr="00072747">
        <w:rPr>
          <w:spacing w:val="-12"/>
          <w:sz w:val="24"/>
        </w:rPr>
        <w:softHyphen/>
        <w:t>слового роз</w:t>
      </w:r>
      <w:r w:rsidRPr="00072747">
        <w:rPr>
          <w:spacing w:val="-12"/>
          <w:sz w:val="24"/>
        </w:rPr>
        <w:softHyphen/>
        <w:t>витку облдержадміні</w:t>
      </w:r>
      <w:r w:rsidRPr="00072747">
        <w:rPr>
          <w:spacing w:val="-12"/>
          <w:sz w:val="24"/>
        </w:rPr>
        <w:softHyphen/>
        <w:t>страції</w:t>
      </w:r>
    </w:p>
    <w:p w:rsidR="00022B0B" w:rsidRPr="00890733" w:rsidRDefault="00022B0B" w:rsidP="00BA332B">
      <w:pPr>
        <w:pStyle w:val="BodyText"/>
        <w:ind w:firstLine="709"/>
      </w:pPr>
      <w:r>
        <w:rPr>
          <w:szCs w:val="28"/>
        </w:rPr>
        <w:t>навчально-практичні семінари-тренінги для директорів та спеціалістів районних, міських, селищних центрів соціальних служб для сім’ї, дітей та молоді, громадських організацій, діяльність яких спрямована на профілак</w:t>
      </w:r>
      <w:r>
        <w:rPr>
          <w:szCs w:val="28"/>
        </w:rPr>
        <w:softHyphen/>
        <w:t>тику негативних явищ у дитячому та молодіжному середовищі</w:t>
      </w:r>
    </w:p>
    <w:p w:rsidR="00022B0B" w:rsidRPr="00890733" w:rsidRDefault="00022B0B" w:rsidP="004E68AF">
      <w:pPr>
        <w:spacing w:before="60"/>
        <w:ind w:left="4536" w:right="284"/>
        <w:jc w:val="both"/>
        <w:rPr>
          <w:sz w:val="24"/>
        </w:rPr>
      </w:pPr>
      <w:r w:rsidRPr="00890733">
        <w:rPr>
          <w:sz w:val="24"/>
        </w:rPr>
        <w:t>Квітень</w:t>
      </w:r>
    </w:p>
    <w:p w:rsidR="00022B0B" w:rsidRPr="00890733" w:rsidRDefault="00022B0B" w:rsidP="00BA332B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890733">
        <w:rPr>
          <w:sz w:val="24"/>
        </w:rPr>
        <w:t>Обласний центр соціальних служб для сім’ї, дітей та молоді</w:t>
      </w:r>
    </w:p>
    <w:p w:rsidR="00022B0B" w:rsidRPr="00890733" w:rsidRDefault="00022B0B" w:rsidP="00BA332B">
      <w:pPr>
        <w:pStyle w:val="BodyText"/>
        <w:ind w:firstLine="709"/>
      </w:pPr>
      <w:r w:rsidRPr="00890733">
        <w:rPr>
          <w:szCs w:val="28"/>
        </w:rPr>
        <w:t>семінар-навчання для спеціалістів районних, міських, селищних цент</w:t>
      </w:r>
      <w:r>
        <w:rPr>
          <w:szCs w:val="28"/>
        </w:rPr>
        <w:softHyphen/>
      </w:r>
      <w:r w:rsidRPr="00890733">
        <w:rPr>
          <w:szCs w:val="28"/>
        </w:rPr>
        <w:t xml:space="preserve">рів соціальних служб для сім’ї, дітей та молоді, які здійснюють соціальний супровід сімей та осіб, які опинилися </w:t>
      </w:r>
      <w:r>
        <w:rPr>
          <w:szCs w:val="28"/>
        </w:rPr>
        <w:t>у</w:t>
      </w:r>
      <w:r w:rsidRPr="00890733">
        <w:rPr>
          <w:szCs w:val="28"/>
        </w:rPr>
        <w:t xml:space="preserve"> складних життєвих обставинах</w:t>
      </w:r>
    </w:p>
    <w:p w:rsidR="00022B0B" w:rsidRPr="00890733" w:rsidRDefault="00022B0B" w:rsidP="004E68AF">
      <w:pPr>
        <w:spacing w:before="60"/>
        <w:ind w:left="4536" w:right="284"/>
        <w:jc w:val="both"/>
        <w:rPr>
          <w:sz w:val="24"/>
        </w:rPr>
      </w:pPr>
      <w:r w:rsidRPr="00890733">
        <w:rPr>
          <w:sz w:val="24"/>
        </w:rPr>
        <w:t>Квітень</w:t>
      </w:r>
    </w:p>
    <w:p w:rsidR="00022B0B" w:rsidRPr="00890733" w:rsidRDefault="00022B0B" w:rsidP="00BA332B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890733">
        <w:rPr>
          <w:sz w:val="24"/>
        </w:rPr>
        <w:t>Обласний центр соціальних служб для сім’ї, дітей та молоді</w:t>
      </w:r>
    </w:p>
    <w:p w:rsidR="00022B0B" w:rsidRDefault="00022B0B" w:rsidP="00BA332B">
      <w:pPr>
        <w:spacing w:before="60" w:after="60"/>
        <w:ind w:right="-39" w:firstLine="720"/>
        <w:jc w:val="both"/>
      </w:pPr>
      <w:r>
        <w:t>н</w:t>
      </w:r>
      <w:r w:rsidRPr="0044374B">
        <w:t xml:space="preserve">арада </w:t>
      </w:r>
      <w:r>
        <w:t>з начальниками обласних спеціалізованих служб цивільного за</w:t>
      </w:r>
      <w:r>
        <w:softHyphen/>
        <w:t>хисту, начальниками</w:t>
      </w:r>
      <w:r w:rsidRPr="000B000A">
        <w:rPr>
          <w:szCs w:val="28"/>
        </w:rPr>
        <w:t xml:space="preserve"> </w:t>
      </w:r>
      <w:r w:rsidRPr="009879FE">
        <w:rPr>
          <w:szCs w:val="28"/>
        </w:rPr>
        <w:t>управлінь, відділів (секторів) з питань</w:t>
      </w:r>
      <w:r>
        <w:rPr>
          <w:szCs w:val="28"/>
        </w:rPr>
        <w:t xml:space="preserve"> цивільного за</w:t>
      </w:r>
      <w:r>
        <w:rPr>
          <w:szCs w:val="28"/>
        </w:rPr>
        <w:softHyphen/>
        <w:t xml:space="preserve">хисту населення </w:t>
      </w:r>
      <w:r w:rsidRPr="009879FE">
        <w:rPr>
          <w:szCs w:val="28"/>
        </w:rPr>
        <w:t>викон</w:t>
      </w:r>
      <w:r>
        <w:rPr>
          <w:szCs w:val="28"/>
        </w:rPr>
        <w:t xml:space="preserve">авчих </w:t>
      </w:r>
      <w:r w:rsidRPr="009879FE">
        <w:rPr>
          <w:szCs w:val="28"/>
        </w:rPr>
        <w:t>комі</w:t>
      </w:r>
      <w:r>
        <w:rPr>
          <w:szCs w:val="28"/>
        </w:rPr>
        <w:t>теті</w:t>
      </w:r>
      <w:r w:rsidRPr="009879FE">
        <w:rPr>
          <w:szCs w:val="28"/>
        </w:rPr>
        <w:t xml:space="preserve">в </w:t>
      </w:r>
      <w:r>
        <w:rPr>
          <w:szCs w:val="28"/>
        </w:rPr>
        <w:t xml:space="preserve">міських (міст обласного значення) рад </w:t>
      </w:r>
      <w:r w:rsidRPr="009879FE">
        <w:rPr>
          <w:szCs w:val="28"/>
        </w:rPr>
        <w:t>та райдержадміністрацій</w:t>
      </w:r>
      <w:r>
        <w:t xml:space="preserve"> </w:t>
      </w:r>
      <w:r w:rsidRPr="0044374B">
        <w:t>з підведення підсумків роботи у</w:t>
      </w:r>
      <w:r>
        <w:t xml:space="preserve"> І кварталі </w:t>
      </w:r>
      <w:r w:rsidRPr="0044374B">
        <w:t>201</w:t>
      </w:r>
      <w:r>
        <w:t>5 року</w:t>
      </w:r>
      <w:r w:rsidRPr="0044374B">
        <w:t xml:space="preserve"> та визначення завдань на</w:t>
      </w:r>
      <w:r>
        <w:t xml:space="preserve"> ІІ квартал</w:t>
      </w:r>
      <w:r w:rsidRPr="0044374B">
        <w:t xml:space="preserve"> 201</w:t>
      </w:r>
      <w:r>
        <w:t>5 року</w:t>
      </w:r>
    </w:p>
    <w:p w:rsidR="00022B0B" w:rsidRPr="00890733" w:rsidRDefault="00022B0B" w:rsidP="004E68AF">
      <w:pPr>
        <w:spacing w:before="60"/>
        <w:ind w:left="4536" w:right="284"/>
        <w:jc w:val="both"/>
        <w:rPr>
          <w:sz w:val="24"/>
        </w:rPr>
      </w:pPr>
      <w:r w:rsidRPr="00890733">
        <w:rPr>
          <w:sz w:val="24"/>
        </w:rPr>
        <w:t>Квітень</w:t>
      </w:r>
    </w:p>
    <w:p w:rsidR="00022B0B" w:rsidRPr="00890733" w:rsidRDefault="00022B0B" w:rsidP="004E68AF">
      <w:pPr>
        <w:tabs>
          <w:tab w:val="left" w:pos="9355"/>
        </w:tabs>
        <w:spacing w:before="60" w:after="120"/>
        <w:ind w:left="4536" w:right="-6"/>
        <w:rPr>
          <w:sz w:val="24"/>
        </w:rPr>
      </w:pPr>
      <w:r>
        <w:rPr>
          <w:sz w:val="24"/>
        </w:rPr>
        <w:t>Управління з питань цивільного захисту населення облдержадміністрації</w:t>
      </w:r>
    </w:p>
    <w:p w:rsidR="00022B0B" w:rsidRDefault="00022B0B" w:rsidP="00BA332B">
      <w:pPr>
        <w:tabs>
          <w:tab w:val="num" w:pos="2160"/>
        </w:tabs>
        <w:ind w:firstLine="709"/>
        <w:jc w:val="both"/>
        <w:rPr>
          <w:color w:val="4F81BD"/>
        </w:rPr>
      </w:pPr>
      <w:r w:rsidRPr="00F2440B">
        <w:rPr>
          <w:szCs w:val="28"/>
        </w:rPr>
        <w:t>семінар-на</w:t>
      </w:r>
      <w:r>
        <w:rPr>
          <w:szCs w:val="28"/>
        </w:rPr>
        <w:t xml:space="preserve">рада із спеціалістами управлінь, </w:t>
      </w:r>
      <w:r w:rsidRPr="00F2440B">
        <w:rPr>
          <w:szCs w:val="28"/>
        </w:rPr>
        <w:t xml:space="preserve">відділів освіти </w:t>
      </w:r>
      <w:r>
        <w:rPr>
          <w:szCs w:val="28"/>
        </w:rPr>
        <w:t>райдержадмі</w:t>
      </w:r>
      <w:r>
        <w:rPr>
          <w:szCs w:val="28"/>
        </w:rPr>
        <w:softHyphen/>
        <w:t>ністрацій</w:t>
      </w:r>
      <w:r w:rsidRPr="00F2440B">
        <w:rPr>
          <w:szCs w:val="28"/>
        </w:rPr>
        <w:t xml:space="preserve"> та виконавчих комітетів міських (міст</w:t>
      </w:r>
      <w:r>
        <w:rPr>
          <w:szCs w:val="28"/>
        </w:rPr>
        <w:t xml:space="preserve"> обласного значення) рад  щодо </w:t>
      </w:r>
      <w:r w:rsidRPr="00F2440B">
        <w:rPr>
          <w:szCs w:val="28"/>
        </w:rPr>
        <w:t>попередження дитячого травматизму під час навчально-виховного про</w:t>
      </w:r>
      <w:r>
        <w:rPr>
          <w:szCs w:val="28"/>
        </w:rPr>
        <w:softHyphen/>
      </w:r>
      <w:r w:rsidRPr="00F2440B">
        <w:rPr>
          <w:szCs w:val="28"/>
        </w:rPr>
        <w:t>цесу та організації медичного обслуговування у дошкільних, загальноосвіт</w:t>
      </w:r>
      <w:r>
        <w:rPr>
          <w:szCs w:val="28"/>
        </w:rPr>
        <w:softHyphen/>
      </w:r>
      <w:r w:rsidRPr="00F2440B">
        <w:rPr>
          <w:szCs w:val="28"/>
        </w:rPr>
        <w:t>ніх навчальних закладах області</w:t>
      </w:r>
      <w:r w:rsidRPr="00985EF3">
        <w:rPr>
          <w:color w:val="4F81BD"/>
        </w:rPr>
        <w:t xml:space="preserve"> </w:t>
      </w:r>
    </w:p>
    <w:p w:rsidR="00022B0B" w:rsidRPr="00890733" w:rsidRDefault="00022B0B" w:rsidP="004E68AF">
      <w:pPr>
        <w:ind w:left="4536" w:right="284"/>
        <w:jc w:val="both"/>
        <w:rPr>
          <w:sz w:val="24"/>
        </w:rPr>
      </w:pPr>
      <w:r w:rsidRPr="00890733">
        <w:rPr>
          <w:sz w:val="24"/>
        </w:rPr>
        <w:t>Квітень</w:t>
      </w:r>
    </w:p>
    <w:p w:rsidR="00022B0B" w:rsidRPr="00890733" w:rsidRDefault="00022B0B" w:rsidP="004E68AF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1F5E78">
        <w:rPr>
          <w:sz w:val="24"/>
        </w:rPr>
        <w:t>Департамент освіти і науки облдержадміні</w:t>
      </w:r>
      <w:r>
        <w:rPr>
          <w:sz w:val="24"/>
        </w:rPr>
        <w:softHyphen/>
      </w:r>
      <w:r w:rsidRPr="001F5E78">
        <w:rPr>
          <w:sz w:val="24"/>
        </w:rPr>
        <w:t>страції</w:t>
      </w:r>
    </w:p>
    <w:p w:rsidR="00022B0B" w:rsidRDefault="00022B0B" w:rsidP="00BA332B">
      <w:pPr>
        <w:tabs>
          <w:tab w:val="num" w:pos="2160"/>
        </w:tabs>
        <w:ind w:firstLine="709"/>
        <w:jc w:val="both"/>
        <w:rPr>
          <w:color w:val="4F81BD"/>
        </w:rPr>
      </w:pPr>
      <w:r w:rsidRPr="00F2440B">
        <w:rPr>
          <w:bCs/>
          <w:iCs/>
          <w:szCs w:val="28"/>
        </w:rPr>
        <w:t xml:space="preserve">нарада з відповідальними працівниками </w:t>
      </w:r>
      <w:r w:rsidRPr="00F2440B">
        <w:rPr>
          <w:szCs w:val="28"/>
        </w:rPr>
        <w:t xml:space="preserve">управлінь та відділів освіти </w:t>
      </w:r>
      <w:r>
        <w:rPr>
          <w:szCs w:val="28"/>
        </w:rPr>
        <w:t>райдержадміністрацій</w:t>
      </w:r>
      <w:r w:rsidRPr="00F2440B">
        <w:rPr>
          <w:szCs w:val="28"/>
        </w:rPr>
        <w:t xml:space="preserve"> та виконавчих комітетів міських (міст обласного зна</w:t>
      </w:r>
      <w:r>
        <w:rPr>
          <w:szCs w:val="28"/>
        </w:rPr>
        <w:softHyphen/>
      </w:r>
      <w:r w:rsidRPr="00F2440B">
        <w:rPr>
          <w:szCs w:val="28"/>
        </w:rPr>
        <w:t xml:space="preserve">чення) рад </w:t>
      </w:r>
      <w:r w:rsidRPr="00F2440B">
        <w:rPr>
          <w:bCs/>
          <w:iCs/>
          <w:szCs w:val="28"/>
        </w:rPr>
        <w:t xml:space="preserve">щодо </w:t>
      </w:r>
      <w:r w:rsidRPr="00F2440B">
        <w:rPr>
          <w:szCs w:val="28"/>
        </w:rPr>
        <w:t>забезпечення організованого проведення зовнішнього не</w:t>
      </w:r>
      <w:r>
        <w:rPr>
          <w:szCs w:val="28"/>
        </w:rPr>
        <w:t>залежного оцінювання в області у</w:t>
      </w:r>
      <w:r w:rsidRPr="00F2440B">
        <w:rPr>
          <w:szCs w:val="28"/>
        </w:rPr>
        <w:t xml:space="preserve"> 2015 році</w:t>
      </w:r>
      <w:r w:rsidRPr="00985EF3">
        <w:rPr>
          <w:color w:val="4F81BD"/>
        </w:rPr>
        <w:t xml:space="preserve"> </w:t>
      </w:r>
    </w:p>
    <w:p w:rsidR="00022B0B" w:rsidRPr="00890733" w:rsidRDefault="00022B0B" w:rsidP="004E68AF">
      <w:pPr>
        <w:spacing w:before="60"/>
        <w:ind w:left="4536" w:right="284"/>
        <w:jc w:val="both"/>
        <w:rPr>
          <w:sz w:val="24"/>
        </w:rPr>
      </w:pPr>
      <w:r w:rsidRPr="00890733">
        <w:rPr>
          <w:sz w:val="24"/>
        </w:rPr>
        <w:t>Квітень</w:t>
      </w:r>
    </w:p>
    <w:p w:rsidR="00022B0B" w:rsidRPr="00890733" w:rsidRDefault="00022B0B" w:rsidP="004E68AF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1F5E78">
        <w:rPr>
          <w:sz w:val="24"/>
        </w:rPr>
        <w:t>Департамент освіти і науки облдержадміні</w:t>
      </w:r>
      <w:r>
        <w:rPr>
          <w:sz w:val="24"/>
        </w:rPr>
        <w:softHyphen/>
      </w:r>
      <w:r w:rsidRPr="001F5E78">
        <w:rPr>
          <w:sz w:val="24"/>
        </w:rPr>
        <w:t>страції</w:t>
      </w:r>
    </w:p>
    <w:p w:rsidR="00022B0B" w:rsidRPr="00A47AB6" w:rsidRDefault="00022B0B" w:rsidP="00D63114">
      <w:pPr>
        <w:ind w:firstLine="709"/>
        <w:jc w:val="both"/>
        <w:rPr>
          <w:szCs w:val="28"/>
        </w:rPr>
      </w:pPr>
      <w:r w:rsidRPr="00A47AB6">
        <w:rPr>
          <w:szCs w:val="28"/>
        </w:rPr>
        <w:t>нарада з директорами районних, міських, селищних центрів соціальних служб для сім’ї, дітей та молоді про актуальні та проблемні питання здійс</w:t>
      </w:r>
      <w:r>
        <w:rPr>
          <w:szCs w:val="28"/>
        </w:rPr>
        <w:softHyphen/>
      </w:r>
      <w:r w:rsidRPr="00A47AB6">
        <w:rPr>
          <w:szCs w:val="28"/>
        </w:rPr>
        <w:t xml:space="preserve">нення соціального супроводу сімей, які опинилися </w:t>
      </w:r>
      <w:r>
        <w:rPr>
          <w:szCs w:val="28"/>
        </w:rPr>
        <w:t>у</w:t>
      </w:r>
      <w:r w:rsidRPr="00A47AB6">
        <w:rPr>
          <w:szCs w:val="28"/>
        </w:rPr>
        <w:t xml:space="preserve"> складних життєвих об</w:t>
      </w:r>
      <w:r>
        <w:rPr>
          <w:szCs w:val="28"/>
        </w:rPr>
        <w:softHyphen/>
      </w:r>
      <w:r w:rsidRPr="00A47AB6">
        <w:rPr>
          <w:szCs w:val="28"/>
        </w:rPr>
        <w:t xml:space="preserve">ставинах  </w:t>
      </w:r>
    </w:p>
    <w:p w:rsidR="00022B0B" w:rsidRPr="00A47AB6" w:rsidRDefault="00022B0B" w:rsidP="004E68AF">
      <w:pPr>
        <w:ind w:left="4536" w:right="284"/>
        <w:jc w:val="both"/>
        <w:rPr>
          <w:sz w:val="24"/>
        </w:rPr>
      </w:pPr>
      <w:r w:rsidRPr="00A47AB6">
        <w:rPr>
          <w:sz w:val="24"/>
        </w:rPr>
        <w:t>Травень</w:t>
      </w:r>
    </w:p>
    <w:p w:rsidR="00022B0B" w:rsidRPr="00A47AB6" w:rsidRDefault="00022B0B" w:rsidP="00D63114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A47AB6">
        <w:rPr>
          <w:sz w:val="24"/>
        </w:rPr>
        <w:t>Обласний центр соціальних служб для сім’ї, дітей та молоді</w:t>
      </w:r>
    </w:p>
    <w:p w:rsidR="00022B0B" w:rsidRPr="00072747" w:rsidRDefault="00022B0B" w:rsidP="00BA332B">
      <w:pPr>
        <w:shd w:val="clear" w:color="auto" w:fill="FFFFFF"/>
        <w:ind w:firstLine="540"/>
        <w:jc w:val="both"/>
        <w:rPr>
          <w:szCs w:val="28"/>
        </w:rPr>
      </w:pPr>
      <w:r>
        <w:t xml:space="preserve">нарада із зоотехніками </w:t>
      </w:r>
      <w:r w:rsidRPr="001078A3">
        <w:rPr>
          <w:szCs w:val="28"/>
        </w:rPr>
        <w:t xml:space="preserve">управлінь агропромислового розвитку </w:t>
      </w:r>
      <w:r>
        <w:rPr>
          <w:szCs w:val="28"/>
        </w:rPr>
        <w:t>райдерж</w:t>
      </w:r>
      <w:r>
        <w:rPr>
          <w:szCs w:val="28"/>
        </w:rPr>
        <w:softHyphen/>
        <w:t xml:space="preserve">адміністрацій, спеціалістами та </w:t>
      </w:r>
      <w:r w:rsidRPr="003D623C">
        <w:t xml:space="preserve">керівниками </w:t>
      </w:r>
      <w:r>
        <w:t xml:space="preserve">сільськогосподарських </w:t>
      </w:r>
      <w:r w:rsidRPr="003D623C">
        <w:t>підпри</w:t>
      </w:r>
      <w:r>
        <w:softHyphen/>
      </w:r>
      <w:r w:rsidRPr="003D623C">
        <w:t>ємств о</w:t>
      </w:r>
      <w:r>
        <w:t>бласті з питань</w:t>
      </w:r>
      <w:r w:rsidRPr="003D623C">
        <w:t xml:space="preserve"> </w:t>
      </w:r>
      <w:r>
        <w:t>ефективного ведення галузі тваринництва</w:t>
      </w:r>
    </w:p>
    <w:p w:rsidR="00022B0B" w:rsidRPr="00072747" w:rsidRDefault="00022B0B" w:rsidP="004E68AF">
      <w:pPr>
        <w:pStyle w:val="BodyText"/>
        <w:shd w:val="clear" w:color="auto" w:fill="FFFFFF"/>
        <w:spacing w:before="60"/>
        <w:ind w:left="4536"/>
        <w:rPr>
          <w:sz w:val="24"/>
        </w:rPr>
      </w:pPr>
      <w:r>
        <w:rPr>
          <w:sz w:val="24"/>
        </w:rPr>
        <w:t>Травень</w:t>
      </w:r>
    </w:p>
    <w:p w:rsidR="00022B0B" w:rsidRPr="004E68AF" w:rsidRDefault="00022B0B" w:rsidP="004E68AF">
      <w:pPr>
        <w:pStyle w:val="BodyText"/>
        <w:shd w:val="clear" w:color="auto" w:fill="FFFFFF"/>
        <w:spacing w:after="180"/>
        <w:ind w:left="4536"/>
        <w:jc w:val="left"/>
        <w:rPr>
          <w:sz w:val="24"/>
        </w:rPr>
      </w:pPr>
      <w:r w:rsidRPr="004E68AF">
        <w:rPr>
          <w:sz w:val="24"/>
        </w:rPr>
        <w:t>Депар</w:t>
      </w:r>
      <w:r w:rsidRPr="004E68AF">
        <w:rPr>
          <w:sz w:val="24"/>
        </w:rPr>
        <w:softHyphen/>
        <w:t>та</w:t>
      </w:r>
      <w:r w:rsidRPr="004E68AF">
        <w:rPr>
          <w:sz w:val="24"/>
        </w:rPr>
        <w:softHyphen/>
        <w:t>мен</w:t>
      </w:r>
      <w:r w:rsidRPr="004E68AF">
        <w:rPr>
          <w:sz w:val="24"/>
        </w:rPr>
        <w:softHyphen/>
        <w:t>т агро</w:t>
      </w:r>
      <w:r w:rsidRPr="004E68AF">
        <w:rPr>
          <w:sz w:val="24"/>
        </w:rPr>
        <w:softHyphen/>
        <w:t>про</w:t>
      </w:r>
      <w:r w:rsidRPr="004E68AF">
        <w:rPr>
          <w:sz w:val="24"/>
        </w:rPr>
        <w:softHyphen/>
      </w:r>
      <w:r w:rsidRPr="004E68AF">
        <w:rPr>
          <w:sz w:val="24"/>
        </w:rPr>
        <w:softHyphen/>
        <w:t>ми</w:t>
      </w:r>
      <w:r w:rsidRPr="004E68AF">
        <w:rPr>
          <w:sz w:val="24"/>
        </w:rPr>
        <w:softHyphen/>
        <w:t>слового роз</w:t>
      </w:r>
      <w:r w:rsidRPr="004E68AF">
        <w:rPr>
          <w:sz w:val="24"/>
        </w:rPr>
        <w:softHyphen/>
        <w:t>витку облдержадміні</w:t>
      </w:r>
      <w:r w:rsidRPr="004E68AF">
        <w:rPr>
          <w:sz w:val="24"/>
        </w:rPr>
        <w:softHyphen/>
        <w:t>страції</w:t>
      </w:r>
    </w:p>
    <w:p w:rsidR="00022B0B" w:rsidRPr="004E68AF" w:rsidRDefault="00022B0B" w:rsidP="00BA332B">
      <w:pPr>
        <w:shd w:val="clear" w:color="auto" w:fill="FFFFFF"/>
        <w:ind w:firstLine="540"/>
        <w:jc w:val="both"/>
        <w:rPr>
          <w:spacing w:val="-6"/>
          <w:szCs w:val="28"/>
        </w:rPr>
      </w:pPr>
      <w:r w:rsidRPr="004E68AF">
        <w:rPr>
          <w:color w:val="000000"/>
          <w:spacing w:val="-6"/>
          <w:szCs w:val="28"/>
        </w:rPr>
        <w:t>нарада з питань підготовки матеріально-технічної бази хлібоприймаль</w:t>
      </w:r>
      <w:r w:rsidRPr="004E68AF">
        <w:rPr>
          <w:color w:val="000000"/>
          <w:spacing w:val="-6"/>
          <w:szCs w:val="28"/>
        </w:rPr>
        <w:softHyphen/>
        <w:t>них та зернопереробних підприємств області до приймання врожаю 2015 року</w:t>
      </w:r>
    </w:p>
    <w:p w:rsidR="00022B0B" w:rsidRPr="00072747" w:rsidRDefault="00022B0B" w:rsidP="004E68AF">
      <w:pPr>
        <w:pStyle w:val="BodyText"/>
        <w:shd w:val="clear" w:color="auto" w:fill="FFFFFF"/>
        <w:spacing w:before="60"/>
        <w:ind w:left="4536"/>
        <w:rPr>
          <w:sz w:val="24"/>
        </w:rPr>
      </w:pPr>
      <w:r>
        <w:rPr>
          <w:sz w:val="24"/>
        </w:rPr>
        <w:t>Травень</w:t>
      </w:r>
    </w:p>
    <w:p w:rsidR="00022B0B" w:rsidRPr="004E68AF" w:rsidRDefault="00022B0B" w:rsidP="004E68AF">
      <w:pPr>
        <w:pStyle w:val="BodyText"/>
        <w:shd w:val="clear" w:color="auto" w:fill="FFFFFF"/>
        <w:spacing w:after="180"/>
        <w:ind w:left="4536"/>
        <w:jc w:val="left"/>
        <w:rPr>
          <w:sz w:val="24"/>
        </w:rPr>
      </w:pPr>
      <w:r w:rsidRPr="004E68AF">
        <w:rPr>
          <w:sz w:val="24"/>
        </w:rPr>
        <w:t>Депар</w:t>
      </w:r>
      <w:r w:rsidRPr="004E68AF">
        <w:rPr>
          <w:sz w:val="24"/>
        </w:rPr>
        <w:softHyphen/>
        <w:t>та</w:t>
      </w:r>
      <w:r w:rsidRPr="004E68AF">
        <w:rPr>
          <w:sz w:val="24"/>
        </w:rPr>
        <w:softHyphen/>
        <w:t>мен</w:t>
      </w:r>
      <w:r w:rsidRPr="004E68AF">
        <w:rPr>
          <w:sz w:val="24"/>
        </w:rPr>
        <w:softHyphen/>
        <w:t>т агро</w:t>
      </w:r>
      <w:r w:rsidRPr="004E68AF">
        <w:rPr>
          <w:sz w:val="24"/>
        </w:rPr>
        <w:softHyphen/>
        <w:t>про</w:t>
      </w:r>
      <w:r w:rsidRPr="004E68AF">
        <w:rPr>
          <w:sz w:val="24"/>
        </w:rPr>
        <w:softHyphen/>
      </w:r>
      <w:r w:rsidRPr="004E68AF">
        <w:rPr>
          <w:sz w:val="24"/>
        </w:rPr>
        <w:softHyphen/>
        <w:t>ми</w:t>
      </w:r>
      <w:r w:rsidRPr="004E68AF">
        <w:rPr>
          <w:sz w:val="24"/>
        </w:rPr>
        <w:softHyphen/>
        <w:t>слового роз</w:t>
      </w:r>
      <w:r w:rsidRPr="004E68AF">
        <w:rPr>
          <w:sz w:val="24"/>
        </w:rPr>
        <w:softHyphen/>
        <w:t>витку облдержадміні</w:t>
      </w:r>
      <w:r w:rsidRPr="004E68AF">
        <w:rPr>
          <w:sz w:val="24"/>
        </w:rPr>
        <w:softHyphen/>
        <w:t>страції</w:t>
      </w:r>
    </w:p>
    <w:p w:rsidR="00022B0B" w:rsidRPr="00072747" w:rsidRDefault="00022B0B" w:rsidP="00BA332B">
      <w:pPr>
        <w:shd w:val="clear" w:color="auto" w:fill="FFFFFF"/>
        <w:ind w:firstLine="540"/>
        <w:jc w:val="both"/>
        <w:rPr>
          <w:szCs w:val="28"/>
        </w:rPr>
      </w:pPr>
      <w:r w:rsidRPr="00072747">
        <w:rPr>
          <w:szCs w:val="28"/>
        </w:rPr>
        <w:t>нарада з начальниками і головними агрономами районних управлінь агропромислового розвитку райдержадміністрації з питань догляду за посі</w:t>
      </w:r>
      <w:r>
        <w:rPr>
          <w:szCs w:val="28"/>
        </w:rPr>
        <w:softHyphen/>
      </w:r>
      <w:r w:rsidRPr="00072747">
        <w:rPr>
          <w:szCs w:val="28"/>
        </w:rPr>
        <w:t>вами сільськогосподарських культур</w:t>
      </w:r>
    </w:p>
    <w:p w:rsidR="00022B0B" w:rsidRPr="00072747" w:rsidRDefault="00022B0B" w:rsidP="004E68AF">
      <w:pPr>
        <w:pStyle w:val="BodyText"/>
        <w:shd w:val="clear" w:color="auto" w:fill="FFFFFF"/>
        <w:ind w:left="4536"/>
        <w:rPr>
          <w:sz w:val="24"/>
        </w:rPr>
      </w:pPr>
      <w:r>
        <w:rPr>
          <w:sz w:val="24"/>
        </w:rPr>
        <w:t>Травень</w:t>
      </w:r>
    </w:p>
    <w:p w:rsidR="00022B0B" w:rsidRPr="004E68AF" w:rsidRDefault="00022B0B" w:rsidP="004E68AF">
      <w:pPr>
        <w:pStyle w:val="BodyText"/>
        <w:shd w:val="clear" w:color="auto" w:fill="FFFFFF"/>
        <w:spacing w:after="240"/>
        <w:ind w:left="4536"/>
        <w:jc w:val="left"/>
        <w:rPr>
          <w:sz w:val="24"/>
        </w:rPr>
      </w:pPr>
      <w:r w:rsidRPr="004E68AF">
        <w:rPr>
          <w:sz w:val="24"/>
        </w:rPr>
        <w:t>Депар</w:t>
      </w:r>
      <w:r w:rsidRPr="004E68AF">
        <w:rPr>
          <w:sz w:val="24"/>
        </w:rPr>
        <w:softHyphen/>
        <w:t>та</w:t>
      </w:r>
      <w:r w:rsidRPr="004E68AF">
        <w:rPr>
          <w:sz w:val="24"/>
        </w:rPr>
        <w:softHyphen/>
        <w:t>мен</w:t>
      </w:r>
      <w:r w:rsidRPr="004E68AF">
        <w:rPr>
          <w:sz w:val="24"/>
        </w:rPr>
        <w:softHyphen/>
        <w:t>т агро</w:t>
      </w:r>
      <w:r w:rsidRPr="004E68AF">
        <w:rPr>
          <w:sz w:val="24"/>
        </w:rPr>
        <w:softHyphen/>
        <w:t>про</w:t>
      </w:r>
      <w:r w:rsidRPr="004E68AF">
        <w:rPr>
          <w:sz w:val="24"/>
        </w:rPr>
        <w:softHyphen/>
      </w:r>
      <w:r w:rsidRPr="004E68AF">
        <w:rPr>
          <w:sz w:val="24"/>
        </w:rPr>
        <w:softHyphen/>
        <w:t>ми</w:t>
      </w:r>
      <w:r w:rsidRPr="004E68AF">
        <w:rPr>
          <w:sz w:val="24"/>
        </w:rPr>
        <w:softHyphen/>
        <w:t>слового роз</w:t>
      </w:r>
      <w:r w:rsidRPr="004E68AF">
        <w:rPr>
          <w:sz w:val="24"/>
        </w:rPr>
        <w:softHyphen/>
        <w:t>витку облдержадміні</w:t>
      </w:r>
      <w:r w:rsidRPr="004E68AF">
        <w:rPr>
          <w:sz w:val="24"/>
        </w:rPr>
        <w:softHyphen/>
        <w:t>страції</w:t>
      </w:r>
    </w:p>
    <w:p w:rsidR="00022B0B" w:rsidRPr="00985EF3" w:rsidRDefault="00022B0B" w:rsidP="004E68AF">
      <w:pPr>
        <w:pStyle w:val="BodyText"/>
        <w:ind w:firstLine="709"/>
        <w:rPr>
          <w:color w:val="4F81BD"/>
        </w:rPr>
      </w:pPr>
      <w:r w:rsidRPr="002548BF">
        <w:t>семінар директорів державних музеїв та державних історико-куль</w:t>
      </w:r>
      <w:r>
        <w:t>тур</w:t>
      </w:r>
      <w:r>
        <w:softHyphen/>
        <w:t>них заповідників, головних</w:t>
      </w:r>
      <w:r w:rsidRPr="002548BF">
        <w:t xml:space="preserve"> зберігачі</w:t>
      </w:r>
      <w:r>
        <w:t>в фондів “</w:t>
      </w:r>
      <w:r w:rsidRPr="002548BF">
        <w:t xml:space="preserve">Фондова робота </w:t>
      </w:r>
      <w:r>
        <w:t>в діяльності музейних закладів”</w:t>
      </w:r>
    </w:p>
    <w:p w:rsidR="00022B0B" w:rsidRPr="002A49C6" w:rsidRDefault="00022B0B" w:rsidP="004E68AF">
      <w:pPr>
        <w:pStyle w:val="BodyText"/>
        <w:shd w:val="clear" w:color="auto" w:fill="FFFFFF"/>
        <w:ind w:left="3793" w:firstLine="709"/>
        <w:rPr>
          <w:sz w:val="24"/>
        </w:rPr>
      </w:pPr>
      <w:r w:rsidRPr="002A49C6">
        <w:rPr>
          <w:sz w:val="24"/>
        </w:rPr>
        <w:t>Травень</w:t>
      </w:r>
    </w:p>
    <w:p w:rsidR="00022B0B" w:rsidRPr="002A49C6" w:rsidRDefault="00022B0B" w:rsidP="00BA332B">
      <w:pPr>
        <w:pStyle w:val="BodyText"/>
        <w:spacing w:before="60" w:after="240"/>
        <w:ind w:left="4502"/>
        <w:rPr>
          <w:szCs w:val="28"/>
        </w:rPr>
      </w:pPr>
      <w:r w:rsidRPr="002A49C6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022B0B" w:rsidRPr="00985EF3" w:rsidRDefault="00022B0B" w:rsidP="00BA332B">
      <w:pPr>
        <w:ind w:firstLine="709"/>
        <w:jc w:val="both"/>
        <w:rPr>
          <w:color w:val="4F81BD"/>
          <w:szCs w:val="28"/>
        </w:rPr>
      </w:pPr>
      <w:r>
        <w:rPr>
          <w:szCs w:val="28"/>
          <w:lang w:eastAsia="ar-SA"/>
        </w:rPr>
        <w:t>семінар-нарада для</w:t>
      </w:r>
      <w:r w:rsidRPr="00782C8F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новопризначених відповідальних за архівний під</w:t>
      </w:r>
      <w:r>
        <w:rPr>
          <w:szCs w:val="28"/>
          <w:lang w:eastAsia="ar-SA"/>
        </w:rPr>
        <w:softHyphen/>
        <w:t xml:space="preserve">розділ (архів) </w:t>
      </w:r>
      <w:r w:rsidRPr="00782C8F">
        <w:rPr>
          <w:szCs w:val="28"/>
          <w:lang w:eastAsia="ar-SA"/>
        </w:rPr>
        <w:t>підприємств, установ, органі</w:t>
      </w:r>
      <w:r>
        <w:rPr>
          <w:szCs w:val="28"/>
          <w:lang w:eastAsia="ar-SA"/>
        </w:rPr>
        <w:t>зацій та працівників тих установ, що передають документи у 2016 році “Порядок передавання документів Національного архівного фонду України до Державного архіву Хмельницької області”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022B0B" w:rsidRPr="00E5725B" w:rsidTr="00883B06">
        <w:tc>
          <w:tcPr>
            <w:tcW w:w="4677" w:type="dxa"/>
          </w:tcPr>
          <w:p w:rsidR="00022B0B" w:rsidRPr="00E5725B" w:rsidRDefault="00022B0B" w:rsidP="00883B06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022B0B" w:rsidRPr="00E5725B" w:rsidTr="00883B06">
        <w:trPr>
          <w:trHeight w:val="317"/>
        </w:trPr>
        <w:tc>
          <w:tcPr>
            <w:tcW w:w="4677" w:type="dxa"/>
          </w:tcPr>
          <w:p w:rsidR="00022B0B" w:rsidRPr="00E5725B" w:rsidRDefault="00022B0B" w:rsidP="00883B06">
            <w:pPr>
              <w:spacing w:after="180"/>
              <w:jc w:val="both"/>
              <w:rPr>
                <w:spacing w:val="-4"/>
                <w:sz w:val="24"/>
              </w:rPr>
            </w:pPr>
            <w:r w:rsidRPr="00E5725B">
              <w:rPr>
                <w:sz w:val="24"/>
              </w:rPr>
              <w:t>Державний архів області</w:t>
            </w:r>
          </w:p>
        </w:tc>
      </w:tr>
    </w:tbl>
    <w:p w:rsidR="00022B0B" w:rsidRPr="00153A6F" w:rsidRDefault="00022B0B" w:rsidP="00BA332B">
      <w:pPr>
        <w:pStyle w:val="BodyTextIndent"/>
        <w:spacing w:after="0"/>
        <w:ind w:left="0" w:firstLine="709"/>
        <w:jc w:val="both"/>
        <w:rPr>
          <w:sz w:val="28"/>
          <w:szCs w:val="28"/>
        </w:rPr>
      </w:pPr>
      <w:r w:rsidRPr="00153A6F">
        <w:rPr>
          <w:sz w:val="28"/>
          <w:szCs w:val="28"/>
        </w:rPr>
        <w:t>нарада-семінар з природокористувачами щодо отримання документів дозвільного характеру</w:t>
      </w:r>
    </w:p>
    <w:p w:rsidR="00022B0B" w:rsidRPr="00153A6F" w:rsidRDefault="00022B0B" w:rsidP="00BA332B">
      <w:pPr>
        <w:ind w:left="4536" w:right="284"/>
        <w:jc w:val="both"/>
        <w:rPr>
          <w:sz w:val="24"/>
        </w:rPr>
      </w:pPr>
      <w:r w:rsidRPr="00153A6F">
        <w:rPr>
          <w:sz w:val="24"/>
        </w:rPr>
        <w:t>Травень</w:t>
      </w:r>
    </w:p>
    <w:p w:rsidR="00022B0B" w:rsidRPr="00153A6F" w:rsidRDefault="00022B0B" w:rsidP="00BA332B">
      <w:pPr>
        <w:pStyle w:val="BlockText"/>
        <w:spacing w:before="60"/>
      </w:pPr>
      <w:r w:rsidRPr="00153A6F">
        <w:rPr>
          <w:szCs w:val="24"/>
        </w:rPr>
        <w:t>Департамент екології та природних ресур</w:t>
      </w:r>
      <w:r w:rsidRPr="00153A6F">
        <w:rPr>
          <w:szCs w:val="24"/>
        </w:rPr>
        <w:softHyphen/>
        <w:t xml:space="preserve">сів </w:t>
      </w:r>
      <w:r w:rsidRPr="00153A6F">
        <w:rPr>
          <w:spacing w:val="-10"/>
          <w:szCs w:val="24"/>
        </w:rPr>
        <w:t>обл</w:t>
      </w:r>
      <w:r w:rsidRPr="00153A6F">
        <w:rPr>
          <w:spacing w:val="-10"/>
          <w:szCs w:val="24"/>
        </w:rPr>
        <w:softHyphen/>
      </w:r>
      <w:r w:rsidRPr="00153A6F">
        <w:rPr>
          <w:spacing w:val="-4"/>
        </w:rPr>
        <w:t>держадміністрації</w:t>
      </w:r>
    </w:p>
    <w:p w:rsidR="00022B0B" w:rsidRPr="00A47AB6" w:rsidRDefault="00022B0B" w:rsidP="00A47AB6">
      <w:pPr>
        <w:ind w:firstLine="709"/>
        <w:jc w:val="both"/>
        <w:rPr>
          <w:szCs w:val="28"/>
        </w:rPr>
      </w:pPr>
      <w:r>
        <w:rPr>
          <w:szCs w:val="28"/>
        </w:rPr>
        <w:t>семінар-навчання для спеціалістів районних, міських, селищних центрів соціальних служб для сім’ї, дітей та молоді про актуальні та проб</w:t>
      </w:r>
      <w:r>
        <w:rPr>
          <w:szCs w:val="28"/>
        </w:rPr>
        <w:softHyphen/>
        <w:t>лемні питання здійснення соціального супроводу сімей, які опинилися у складних життєвих обставинах</w:t>
      </w:r>
      <w:r w:rsidRPr="00A47AB6">
        <w:rPr>
          <w:szCs w:val="28"/>
        </w:rPr>
        <w:t xml:space="preserve">  </w:t>
      </w:r>
    </w:p>
    <w:p w:rsidR="00022B0B" w:rsidRPr="00A47AB6" w:rsidRDefault="00022B0B" w:rsidP="00A47AB6">
      <w:pPr>
        <w:spacing w:before="60"/>
        <w:ind w:left="4536" w:right="284"/>
        <w:jc w:val="both"/>
        <w:rPr>
          <w:sz w:val="24"/>
        </w:rPr>
      </w:pPr>
      <w:r w:rsidRPr="00A47AB6">
        <w:rPr>
          <w:sz w:val="24"/>
        </w:rPr>
        <w:t>Травень</w:t>
      </w:r>
    </w:p>
    <w:p w:rsidR="00022B0B" w:rsidRPr="00A47AB6" w:rsidRDefault="00022B0B" w:rsidP="00A47AB6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A47AB6">
        <w:rPr>
          <w:sz w:val="24"/>
        </w:rPr>
        <w:t>Обласний центр соціальних служб для сім’ї, дітей та молоді</w:t>
      </w:r>
    </w:p>
    <w:p w:rsidR="00022B0B" w:rsidRDefault="00022B0B" w:rsidP="00BA332B">
      <w:pPr>
        <w:tabs>
          <w:tab w:val="num" w:pos="2160"/>
        </w:tabs>
        <w:ind w:firstLine="709"/>
        <w:jc w:val="both"/>
        <w:rPr>
          <w:color w:val="4F81BD"/>
        </w:rPr>
      </w:pPr>
      <w:r>
        <w:rPr>
          <w:szCs w:val="28"/>
        </w:rPr>
        <w:t xml:space="preserve">нарада зі спеціалістами та </w:t>
      </w:r>
      <w:r w:rsidRPr="00F2440B">
        <w:rPr>
          <w:szCs w:val="28"/>
        </w:rPr>
        <w:t>методистами дошкільної освіти з питань організації роботи дошкільних навчальних закладів у літній період</w:t>
      </w:r>
      <w:r w:rsidRPr="00985EF3">
        <w:rPr>
          <w:color w:val="4F81BD"/>
        </w:rPr>
        <w:t xml:space="preserve"> </w:t>
      </w:r>
    </w:p>
    <w:p w:rsidR="00022B0B" w:rsidRPr="00A47AB6" w:rsidRDefault="00022B0B" w:rsidP="00853CFE">
      <w:pPr>
        <w:spacing w:before="60"/>
        <w:ind w:left="4536" w:right="284"/>
        <w:jc w:val="both"/>
        <w:rPr>
          <w:sz w:val="24"/>
        </w:rPr>
      </w:pPr>
      <w:r>
        <w:rPr>
          <w:sz w:val="24"/>
        </w:rPr>
        <w:t>Червень</w:t>
      </w:r>
    </w:p>
    <w:p w:rsidR="00022B0B" w:rsidRPr="00A47AB6" w:rsidRDefault="00022B0B" w:rsidP="00853CFE">
      <w:pPr>
        <w:tabs>
          <w:tab w:val="left" w:pos="9355"/>
        </w:tabs>
        <w:spacing w:before="60" w:after="120"/>
        <w:ind w:left="4536" w:right="-6"/>
        <w:rPr>
          <w:sz w:val="24"/>
        </w:rPr>
      </w:pPr>
      <w:r w:rsidRPr="001F5E78">
        <w:rPr>
          <w:sz w:val="24"/>
        </w:rPr>
        <w:t>Департамент освіти і науки облдержадміні</w:t>
      </w:r>
      <w:r>
        <w:rPr>
          <w:sz w:val="24"/>
        </w:rPr>
        <w:softHyphen/>
      </w:r>
      <w:r w:rsidRPr="001F5E78">
        <w:rPr>
          <w:sz w:val="24"/>
        </w:rPr>
        <w:t>страції</w:t>
      </w:r>
    </w:p>
    <w:p w:rsidR="00022B0B" w:rsidRPr="00072747" w:rsidRDefault="00022B0B" w:rsidP="00072747">
      <w:pPr>
        <w:shd w:val="clear" w:color="auto" w:fill="FFFFFF"/>
        <w:ind w:firstLine="540"/>
        <w:jc w:val="both"/>
        <w:rPr>
          <w:szCs w:val="28"/>
        </w:rPr>
      </w:pPr>
      <w:r w:rsidRPr="001078A3">
        <w:rPr>
          <w:szCs w:val="28"/>
        </w:rPr>
        <w:t>нарад</w:t>
      </w:r>
      <w:r>
        <w:rPr>
          <w:szCs w:val="28"/>
        </w:rPr>
        <w:t>а</w:t>
      </w:r>
      <w:r w:rsidRPr="001078A3">
        <w:rPr>
          <w:szCs w:val="28"/>
        </w:rPr>
        <w:t xml:space="preserve"> за участю начальників, головних агрономів </w:t>
      </w:r>
      <w:r>
        <w:rPr>
          <w:szCs w:val="28"/>
        </w:rPr>
        <w:t>та</w:t>
      </w:r>
      <w:r w:rsidRPr="001078A3">
        <w:rPr>
          <w:szCs w:val="28"/>
        </w:rPr>
        <w:t xml:space="preserve"> головних інженерів управлінь агропромислового розвитку </w:t>
      </w:r>
      <w:r>
        <w:rPr>
          <w:szCs w:val="28"/>
        </w:rPr>
        <w:t>райдержадміністрацій</w:t>
      </w:r>
      <w:r w:rsidRPr="001078A3">
        <w:rPr>
          <w:szCs w:val="28"/>
        </w:rPr>
        <w:t xml:space="preserve"> з питань підготовки до </w:t>
      </w:r>
      <w:r>
        <w:rPr>
          <w:szCs w:val="28"/>
        </w:rPr>
        <w:t>збирання урожаю 2015 року</w:t>
      </w:r>
    </w:p>
    <w:p w:rsidR="00022B0B" w:rsidRPr="00072747" w:rsidRDefault="00022B0B" w:rsidP="00853CFE">
      <w:pPr>
        <w:pStyle w:val="BodyText"/>
        <w:shd w:val="clear" w:color="auto" w:fill="FFFFFF"/>
        <w:spacing w:before="60"/>
        <w:ind w:left="4536"/>
        <w:rPr>
          <w:sz w:val="24"/>
        </w:rPr>
      </w:pPr>
      <w:r>
        <w:rPr>
          <w:sz w:val="24"/>
        </w:rPr>
        <w:t>Червень</w:t>
      </w:r>
    </w:p>
    <w:p w:rsidR="00022B0B" w:rsidRPr="00072747" w:rsidRDefault="00022B0B" w:rsidP="00853CFE">
      <w:pPr>
        <w:pStyle w:val="BodyText"/>
        <w:shd w:val="clear" w:color="auto" w:fill="FFFFFF"/>
        <w:spacing w:after="240"/>
        <w:ind w:left="4536"/>
        <w:jc w:val="left"/>
        <w:rPr>
          <w:sz w:val="24"/>
        </w:rPr>
      </w:pPr>
      <w:r w:rsidRPr="00072747">
        <w:rPr>
          <w:spacing w:val="-12"/>
          <w:sz w:val="24"/>
        </w:rPr>
        <w:t>Депар</w:t>
      </w:r>
      <w:r w:rsidRPr="00072747">
        <w:rPr>
          <w:spacing w:val="-12"/>
          <w:sz w:val="24"/>
        </w:rPr>
        <w:softHyphen/>
        <w:t>та</w:t>
      </w:r>
      <w:r w:rsidRPr="00072747">
        <w:rPr>
          <w:spacing w:val="-12"/>
          <w:sz w:val="24"/>
        </w:rPr>
        <w:softHyphen/>
        <w:t>мен</w:t>
      </w:r>
      <w:r w:rsidRPr="00072747">
        <w:rPr>
          <w:spacing w:val="-12"/>
          <w:sz w:val="24"/>
        </w:rPr>
        <w:softHyphen/>
        <w:t>т агро</w:t>
      </w:r>
      <w:r w:rsidRPr="00072747">
        <w:rPr>
          <w:spacing w:val="-12"/>
          <w:sz w:val="24"/>
        </w:rPr>
        <w:softHyphen/>
        <w:t>про</w:t>
      </w:r>
      <w:r w:rsidRPr="00072747">
        <w:rPr>
          <w:spacing w:val="-12"/>
          <w:sz w:val="24"/>
        </w:rPr>
        <w:softHyphen/>
      </w:r>
      <w:r w:rsidRPr="00072747">
        <w:rPr>
          <w:spacing w:val="-12"/>
          <w:sz w:val="24"/>
        </w:rPr>
        <w:softHyphen/>
        <w:t>ми</w:t>
      </w:r>
      <w:r w:rsidRPr="00072747">
        <w:rPr>
          <w:spacing w:val="-12"/>
          <w:sz w:val="24"/>
        </w:rPr>
        <w:softHyphen/>
        <w:t>слового роз</w:t>
      </w:r>
      <w:r w:rsidRPr="00072747">
        <w:rPr>
          <w:spacing w:val="-12"/>
          <w:sz w:val="24"/>
        </w:rPr>
        <w:softHyphen/>
        <w:t>витку облдержадміні</w:t>
      </w:r>
      <w:r w:rsidRPr="00072747">
        <w:rPr>
          <w:spacing w:val="-12"/>
          <w:sz w:val="24"/>
        </w:rPr>
        <w:softHyphen/>
        <w:t>страції</w:t>
      </w:r>
    </w:p>
    <w:p w:rsidR="00022B0B" w:rsidRPr="00985EF3" w:rsidRDefault="00022B0B" w:rsidP="00787EE9">
      <w:pPr>
        <w:pStyle w:val="BodyText"/>
        <w:ind w:firstLine="708"/>
        <w:rPr>
          <w:color w:val="4F81BD"/>
        </w:rPr>
      </w:pPr>
      <w:bookmarkStart w:id="0" w:name="_GoBack"/>
      <w:bookmarkEnd w:id="0"/>
      <w:r w:rsidRPr="002548BF">
        <w:t xml:space="preserve">семінар директорів </w:t>
      </w:r>
      <w:r>
        <w:t>централізованої бібліотечної системи</w:t>
      </w:r>
      <w:r w:rsidRPr="002548BF">
        <w:t xml:space="preserve">, </w:t>
      </w:r>
      <w:r>
        <w:t>центральних районних (міських) бібліотек “Соціальні інновації у</w:t>
      </w:r>
      <w:r w:rsidRPr="002548BF">
        <w:t xml:space="preserve"> бібліотеках</w:t>
      </w:r>
      <w:r>
        <w:t>”</w:t>
      </w:r>
    </w:p>
    <w:p w:rsidR="00022B0B" w:rsidRPr="002A49C6" w:rsidRDefault="00022B0B" w:rsidP="00853CFE">
      <w:pPr>
        <w:pStyle w:val="BodyText"/>
        <w:shd w:val="clear" w:color="auto" w:fill="FFFFFF"/>
        <w:spacing w:before="60"/>
        <w:ind w:left="3793" w:firstLine="709"/>
        <w:rPr>
          <w:sz w:val="24"/>
        </w:rPr>
      </w:pPr>
      <w:r>
        <w:rPr>
          <w:sz w:val="24"/>
        </w:rPr>
        <w:t>Червень</w:t>
      </w:r>
    </w:p>
    <w:p w:rsidR="00022B0B" w:rsidRPr="002A49C6" w:rsidRDefault="00022B0B" w:rsidP="00787EE9">
      <w:pPr>
        <w:pStyle w:val="BodyText"/>
        <w:spacing w:before="60" w:after="240"/>
        <w:ind w:left="4502"/>
        <w:rPr>
          <w:szCs w:val="28"/>
        </w:rPr>
      </w:pPr>
      <w:r w:rsidRPr="002A49C6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022B0B" w:rsidRPr="00985EF3" w:rsidRDefault="00022B0B" w:rsidP="00787EE9">
      <w:pPr>
        <w:pStyle w:val="BodyText"/>
        <w:ind w:firstLine="708"/>
        <w:rPr>
          <w:color w:val="4F81BD"/>
        </w:rPr>
      </w:pPr>
      <w:r w:rsidRPr="002548BF">
        <w:t xml:space="preserve">семінар директорів </w:t>
      </w:r>
      <w:r>
        <w:t>районних (міських) будинків культури</w:t>
      </w:r>
      <w:r w:rsidRPr="002548BF">
        <w:t xml:space="preserve"> </w:t>
      </w:r>
      <w:r>
        <w:t>“</w:t>
      </w:r>
      <w:r w:rsidRPr="002548BF">
        <w:t>Проблеми та тенденції розвитку клубних закладів культури</w:t>
      </w:r>
      <w:r>
        <w:t>”</w:t>
      </w:r>
    </w:p>
    <w:p w:rsidR="00022B0B" w:rsidRPr="002A49C6" w:rsidRDefault="00022B0B" w:rsidP="00853CFE">
      <w:pPr>
        <w:pStyle w:val="BodyText"/>
        <w:shd w:val="clear" w:color="auto" w:fill="FFFFFF"/>
        <w:spacing w:before="60"/>
        <w:ind w:left="3793" w:firstLine="709"/>
        <w:rPr>
          <w:sz w:val="24"/>
        </w:rPr>
      </w:pPr>
      <w:r>
        <w:rPr>
          <w:sz w:val="24"/>
        </w:rPr>
        <w:t>Червень</w:t>
      </w:r>
    </w:p>
    <w:p w:rsidR="00022B0B" w:rsidRPr="002A49C6" w:rsidRDefault="00022B0B" w:rsidP="00787EE9">
      <w:pPr>
        <w:pStyle w:val="BodyText"/>
        <w:spacing w:before="60" w:after="240"/>
        <w:ind w:left="4502"/>
        <w:rPr>
          <w:szCs w:val="28"/>
        </w:rPr>
      </w:pPr>
      <w:r w:rsidRPr="002A49C6">
        <w:rPr>
          <w:spacing w:val="-12"/>
          <w:sz w:val="24"/>
          <w:szCs w:val="24"/>
        </w:rPr>
        <w:t>Управління культури, національностей та релігій облдержадміністрації</w:t>
      </w:r>
    </w:p>
    <w:p w:rsidR="00022B0B" w:rsidRDefault="00022B0B" w:rsidP="00BC5EC3">
      <w:pPr>
        <w:ind w:firstLine="708"/>
        <w:jc w:val="both"/>
        <w:rPr>
          <w:color w:val="0070C0"/>
        </w:rPr>
      </w:pPr>
    </w:p>
    <w:sectPr w:rsidR="00022B0B" w:rsidSect="002B319E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B0B" w:rsidRDefault="00022B0B" w:rsidP="00567565">
      <w:r>
        <w:separator/>
      </w:r>
    </w:p>
  </w:endnote>
  <w:endnote w:type="continuationSeparator" w:id="1">
    <w:p w:rsidR="00022B0B" w:rsidRDefault="00022B0B" w:rsidP="0056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B0B" w:rsidRDefault="00022B0B" w:rsidP="00567565">
      <w:r>
        <w:separator/>
      </w:r>
    </w:p>
  </w:footnote>
  <w:footnote w:type="continuationSeparator" w:id="1">
    <w:p w:rsidR="00022B0B" w:rsidRDefault="00022B0B" w:rsidP="005675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0B" w:rsidRDefault="00022B0B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22B0B" w:rsidRDefault="00022B0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B0B" w:rsidRDefault="00022B0B" w:rsidP="002B31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022B0B" w:rsidRDefault="00022B0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575F1"/>
    <w:multiLevelType w:val="hybridMultilevel"/>
    <w:tmpl w:val="29642AF2"/>
    <w:lvl w:ilvl="0" w:tplc="88C099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C94"/>
    <w:rsid w:val="00010F4B"/>
    <w:rsid w:val="00011DCE"/>
    <w:rsid w:val="00012367"/>
    <w:rsid w:val="00022B0B"/>
    <w:rsid w:val="000258AC"/>
    <w:rsid w:val="00027E09"/>
    <w:rsid w:val="000412C9"/>
    <w:rsid w:val="00044396"/>
    <w:rsid w:val="00046308"/>
    <w:rsid w:val="00046BF7"/>
    <w:rsid w:val="00047E44"/>
    <w:rsid w:val="0006023D"/>
    <w:rsid w:val="0006250E"/>
    <w:rsid w:val="00065DAC"/>
    <w:rsid w:val="00072747"/>
    <w:rsid w:val="00082B25"/>
    <w:rsid w:val="00096EAF"/>
    <w:rsid w:val="000A0BA3"/>
    <w:rsid w:val="000A5751"/>
    <w:rsid w:val="000B000A"/>
    <w:rsid w:val="000D0FA5"/>
    <w:rsid w:val="000D60A7"/>
    <w:rsid w:val="000D6CDE"/>
    <w:rsid w:val="000F2175"/>
    <w:rsid w:val="001078A3"/>
    <w:rsid w:val="00125AFA"/>
    <w:rsid w:val="00153A6F"/>
    <w:rsid w:val="00163975"/>
    <w:rsid w:val="00180783"/>
    <w:rsid w:val="00186ACA"/>
    <w:rsid w:val="001A321D"/>
    <w:rsid w:val="001B2409"/>
    <w:rsid w:val="001B35C5"/>
    <w:rsid w:val="001B45BD"/>
    <w:rsid w:val="001F5E78"/>
    <w:rsid w:val="001F61B8"/>
    <w:rsid w:val="00207215"/>
    <w:rsid w:val="0022028D"/>
    <w:rsid w:val="00222636"/>
    <w:rsid w:val="0022316C"/>
    <w:rsid w:val="00225014"/>
    <w:rsid w:val="0023295F"/>
    <w:rsid w:val="0023624C"/>
    <w:rsid w:val="00236E09"/>
    <w:rsid w:val="002548BF"/>
    <w:rsid w:val="00276344"/>
    <w:rsid w:val="00277EBD"/>
    <w:rsid w:val="00291E7C"/>
    <w:rsid w:val="002932F6"/>
    <w:rsid w:val="002A49C6"/>
    <w:rsid w:val="002B18A1"/>
    <w:rsid w:val="002B319E"/>
    <w:rsid w:val="002B4459"/>
    <w:rsid w:val="002C21CB"/>
    <w:rsid w:val="002C5156"/>
    <w:rsid w:val="002D384F"/>
    <w:rsid w:val="002F2FD8"/>
    <w:rsid w:val="002F6007"/>
    <w:rsid w:val="00305375"/>
    <w:rsid w:val="0031021D"/>
    <w:rsid w:val="00320518"/>
    <w:rsid w:val="00347678"/>
    <w:rsid w:val="003551BF"/>
    <w:rsid w:val="00374624"/>
    <w:rsid w:val="003774CE"/>
    <w:rsid w:val="00380D3B"/>
    <w:rsid w:val="00391F58"/>
    <w:rsid w:val="00393821"/>
    <w:rsid w:val="0039578F"/>
    <w:rsid w:val="003A6F60"/>
    <w:rsid w:val="003B0A14"/>
    <w:rsid w:val="003B629A"/>
    <w:rsid w:val="003C0E27"/>
    <w:rsid w:val="003D623C"/>
    <w:rsid w:val="003E3EC4"/>
    <w:rsid w:val="003E5737"/>
    <w:rsid w:val="00404DBE"/>
    <w:rsid w:val="004058C9"/>
    <w:rsid w:val="00417389"/>
    <w:rsid w:val="0043292B"/>
    <w:rsid w:val="0044374B"/>
    <w:rsid w:val="0045116E"/>
    <w:rsid w:val="00477505"/>
    <w:rsid w:val="00480B39"/>
    <w:rsid w:val="004812C5"/>
    <w:rsid w:val="004844AF"/>
    <w:rsid w:val="00485308"/>
    <w:rsid w:val="00485FDD"/>
    <w:rsid w:val="00495A14"/>
    <w:rsid w:val="004A0D68"/>
    <w:rsid w:val="004A2085"/>
    <w:rsid w:val="004B41DC"/>
    <w:rsid w:val="004C0A51"/>
    <w:rsid w:val="004D1432"/>
    <w:rsid w:val="004E68AF"/>
    <w:rsid w:val="00505144"/>
    <w:rsid w:val="005134CB"/>
    <w:rsid w:val="005147CE"/>
    <w:rsid w:val="00515981"/>
    <w:rsid w:val="00516D68"/>
    <w:rsid w:val="0052198E"/>
    <w:rsid w:val="00523AA3"/>
    <w:rsid w:val="00531741"/>
    <w:rsid w:val="00533E02"/>
    <w:rsid w:val="00537A49"/>
    <w:rsid w:val="005444F8"/>
    <w:rsid w:val="00555010"/>
    <w:rsid w:val="005568FB"/>
    <w:rsid w:val="00567565"/>
    <w:rsid w:val="00594F34"/>
    <w:rsid w:val="005A004B"/>
    <w:rsid w:val="005B4240"/>
    <w:rsid w:val="005E15F4"/>
    <w:rsid w:val="005F685C"/>
    <w:rsid w:val="00600B8D"/>
    <w:rsid w:val="00612741"/>
    <w:rsid w:val="0061514F"/>
    <w:rsid w:val="0062223E"/>
    <w:rsid w:val="006226B6"/>
    <w:rsid w:val="00635BB3"/>
    <w:rsid w:val="0063600E"/>
    <w:rsid w:val="00641EA8"/>
    <w:rsid w:val="00644163"/>
    <w:rsid w:val="00655C4D"/>
    <w:rsid w:val="00677B26"/>
    <w:rsid w:val="00680722"/>
    <w:rsid w:val="006A3A3A"/>
    <w:rsid w:val="006A7222"/>
    <w:rsid w:val="006B1923"/>
    <w:rsid w:val="006B7D5C"/>
    <w:rsid w:val="006E2D62"/>
    <w:rsid w:val="007456F2"/>
    <w:rsid w:val="00751770"/>
    <w:rsid w:val="00764CC5"/>
    <w:rsid w:val="00767572"/>
    <w:rsid w:val="00771DEB"/>
    <w:rsid w:val="007751FF"/>
    <w:rsid w:val="00782C8F"/>
    <w:rsid w:val="00782E5F"/>
    <w:rsid w:val="0078323B"/>
    <w:rsid w:val="00783DFE"/>
    <w:rsid w:val="00786ABF"/>
    <w:rsid w:val="00787EE9"/>
    <w:rsid w:val="007A2EA4"/>
    <w:rsid w:val="007A3740"/>
    <w:rsid w:val="007B6A09"/>
    <w:rsid w:val="007C6E74"/>
    <w:rsid w:val="007D1162"/>
    <w:rsid w:val="007E3CFB"/>
    <w:rsid w:val="00837AE3"/>
    <w:rsid w:val="00841C00"/>
    <w:rsid w:val="00842893"/>
    <w:rsid w:val="00846CE0"/>
    <w:rsid w:val="00853CFE"/>
    <w:rsid w:val="008578C8"/>
    <w:rsid w:val="00870EA2"/>
    <w:rsid w:val="00877B18"/>
    <w:rsid w:val="00880D34"/>
    <w:rsid w:val="00883B06"/>
    <w:rsid w:val="00886843"/>
    <w:rsid w:val="0089050A"/>
    <w:rsid w:val="00890733"/>
    <w:rsid w:val="008A69FD"/>
    <w:rsid w:val="008A6E5A"/>
    <w:rsid w:val="008B3059"/>
    <w:rsid w:val="008C5944"/>
    <w:rsid w:val="008D4094"/>
    <w:rsid w:val="008F26D1"/>
    <w:rsid w:val="008F5D59"/>
    <w:rsid w:val="009026E4"/>
    <w:rsid w:val="009076C5"/>
    <w:rsid w:val="0091152B"/>
    <w:rsid w:val="00915530"/>
    <w:rsid w:val="009328F0"/>
    <w:rsid w:val="0094293E"/>
    <w:rsid w:val="00945B79"/>
    <w:rsid w:val="00950B70"/>
    <w:rsid w:val="00972B85"/>
    <w:rsid w:val="00985EF3"/>
    <w:rsid w:val="009879FE"/>
    <w:rsid w:val="009A7F47"/>
    <w:rsid w:val="009C676B"/>
    <w:rsid w:val="009E248B"/>
    <w:rsid w:val="009F0CFE"/>
    <w:rsid w:val="009F5426"/>
    <w:rsid w:val="00A177FA"/>
    <w:rsid w:val="00A17C85"/>
    <w:rsid w:val="00A31EEF"/>
    <w:rsid w:val="00A3332A"/>
    <w:rsid w:val="00A33A3A"/>
    <w:rsid w:val="00A47AB6"/>
    <w:rsid w:val="00A50C51"/>
    <w:rsid w:val="00A607A6"/>
    <w:rsid w:val="00A75419"/>
    <w:rsid w:val="00A856E4"/>
    <w:rsid w:val="00AA3AC4"/>
    <w:rsid w:val="00AA6CAA"/>
    <w:rsid w:val="00AB01C3"/>
    <w:rsid w:val="00AB56CA"/>
    <w:rsid w:val="00AC24BB"/>
    <w:rsid w:val="00AE6224"/>
    <w:rsid w:val="00AF0D9A"/>
    <w:rsid w:val="00AF4907"/>
    <w:rsid w:val="00B3082E"/>
    <w:rsid w:val="00B3269A"/>
    <w:rsid w:val="00B40374"/>
    <w:rsid w:val="00B53AAC"/>
    <w:rsid w:val="00B57131"/>
    <w:rsid w:val="00B70FFD"/>
    <w:rsid w:val="00B8243E"/>
    <w:rsid w:val="00B95E8A"/>
    <w:rsid w:val="00B95F36"/>
    <w:rsid w:val="00BA332B"/>
    <w:rsid w:val="00BA7683"/>
    <w:rsid w:val="00BB503E"/>
    <w:rsid w:val="00BC5EC3"/>
    <w:rsid w:val="00BE403E"/>
    <w:rsid w:val="00BE4C94"/>
    <w:rsid w:val="00BF6657"/>
    <w:rsid w:val="00BF77AF"/>
    <w:rsid w:val="00C34C80"/>
    <w:rsid w:val="00C36C90"/>
    <w:rsid w:val="00C5414A"/>
    <w:rsid w:val="00C67135"/>
    <w:rsid w:val="00CD4998"/>
    <w:rsid w:val="00CD7FB6"/>
    <w:rsid w:val="00CE1A35"/>
    <w:rsid w:val="00CE6A09"/>
    <w:rsid w:val="00CF2C1E"/>
    <w:rsid w:val="00D37C02"/>
    <w:rsid w:val="00D55E78"/>
    <w:rsid w:val="00D62091"/>
    <w:rsid w:val="00D63114"/>
    <w:rsid w:val="00D75EA9"/>
    <w:rsid w:val="00D82989"/>
    <w:rsid w:val="00D92A1D"/>
    <w:rsid w:val="00DA5EA2"/>
    <w:rsid w:val="00DB6E99"/>
    <w:rsid w:val="00DC52E9"/>
    <w:rsid w:val="00DC582B"/>
    <w:rsid w:val="00DC6F06"/>
    <w:rsid w:val="00DD399B"/>
    <w:rsid w:val="00DD3E62"/>
    <w:rsid w:val="00DD7221"/>
    <w:rsid w:val="00DF29EA"/>
    <w:rsid w:val="00E11427"/>
    <w:rsid w:val="00E21B79"/>
    <w:rsid w:val="00E369EB"/>
    <w:rsid w:val="00E46189"/>
    <w:rsid w:val="00E5691C"/>
    <w:rsid w:val="00E5725B"/>
    <w:rsid w:val="00E61C1B"/>
    <w:rsid w:val="00E62304"/>
    <w:rsid w:val="00E73DE3"/>
    <w:rsid w:val="00E755E8"/>
    <w:rsid w:val="00E76A63"/>
    <w:rsid w:val="00E87791"/>
    <w:rsid w:val="00E87E93"/>
    <w:rsid w:val="00EA50CB"/>
    <w:rsid w:val="00EB79BC"/>
    <w:rsid w:val="00EC603B"/>
    <w:rsid w:val="00EC79CE"/>
    <w:rsid w:val="00F05ADE"/>
    <w:rsid w:val="00F145ED"/>
    <w:rsid w:val="00F1585A"/>
    <w:rsid w:val="00F2440B"/>
    <w:rsid w:val="00F25D5D"/>
    <w:rsid w:val="00F3403B"/>
    <w:rsid w:val="00F4624D"/>
    <w:rsid w:val="00F54ACA"/>
    <w:rsid w:val="00F717A9"/>
    <w:rsid w:val="00F7259B"/>
    <w:rsid w:val="00F729BB"/>
    <w:rsid w:val="00F770FA"/>
    <w:rsid w:val="00F82B3D"/>
    <w:rsid w:val="00F97090"/>
    <w:rsid w:val="00FA7290"/>
    <w:rsid w:val="00FA743C"/>
    <w:rsid w:val="00FC28A5"/>
    <w:rsid w:val="00FD47D1"/>
    <w:rsid w:val="00FD62EF"/>
    <w:rsid w:val="00FE4BD2"/>
    <w:rsid w:val="00FF0718"/>
    <w:rsid w:val="00FF3F1D"/>
    <w:rsid w:val="00FF5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C1E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2C1E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7389"/>
    <w:rPr>
      <w:rFonts w:ascii="Cambria" w:hAnsi="Cambria" w:cs="Times New Roman"/>
      <w:b/>
      <w:kern w:val="32"/>
      <w:sz w:val="32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F2C1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F2C1E"/>
    <w:rPr>
      <w:rFonts w:cs="Times New Roman"/>
      <w:sz w:val="28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F2C1E"/>
    <w:pPr>
      <w:spacing w:after="120"/>
      <w:ind w:left="283"/>
    </w:pPr>
    <w:rPr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17389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CF2C1E"/>
    <w:pPr>
      <w:spacing w:after="240"/>
      <w:ind w:left="4536" w:right="284"/>
      <w:jc w:val="both"/>
    </w:pPr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CF2C1E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7389"/>
    <w:rPr>
      <w:rFonts w:cs="Times New Roman"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CF2C1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8298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7389"/>
    <w:rPr>
      <w:rFonts w:cs="Times New Roman"/>
      <w:sz w:val="2"/>
      <w:lang w:val="uk-UA" w:eastAsia="ru-RU"/>
    </w:rPr>
  </w:style>
  <w:style w:type="paragraph" w:customStyle="1" w:styleId="a">
    <w:name w:val="Знак Знак Знак Знак Знак Знак Знак"/>
    <w:basedOn w:val="Normal"/>
    <w:uiPriority w:val="99"/>
    <w:rsid w:val="00011DCE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"/>
    <w:basedOn w:val="Normal"/>
    <w:uiPriority w:val="99"/>
    <w:rsid w:val="00644163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"/>
    <w:basedOn w:val="Normal"/>
    <w:uiPriority w:val="99"/>
    <w:rsid w:val="00D92A1D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Normal"/>
    <w:uiPriority w:val="99"/>
    <w:rsid w:val="00AF4907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 Знак Знак"/>
    <w:basedOn w:val="Normal"/>
    <w:uiPriority w:val="99"/>
    <w:rsid w:val="00786ABF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"/>
    <w:basedOn w:val="Normal"/>
    <w:uiPriority w:val="99"/>
    <w:rsid w:val="00DD722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7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479</TotalTime>
  <Pages>7</Pages>
  <Words>1580</Words>
  <Characters>9007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24</cp:revision>
  <cp:lastPrinted>2015-03-17T09:15:00Z</cp:lastPrinted>
  <dcterms:created xsi:type="dcterms:W3CDTF">2015-02-17T10:27:00Z</dcterms:created>
  <dcterms:modified xsi:type="dcterms:W3CDTF">2015-03-17T10:17:00Z</dcterms:modified>
</cp:coreProperties>
</file>