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44" w:rsidRPr="00E221EC" w:rsidRDefault="000B7CCB" w:rsidP="00972A44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2A44" w:rsidRDefault="00972A44" w:rsidP="00972A44">
      <w:pPr>
        <w:rPr>
          <w:sz w:val="28"/>
          <w:lang w:val="uk-UA"/>
        </w:rPr>
      </w:pPr>
    </w:p>
    <w:p w:rsidR="00972A44" w:rsidRPr="00E221EC" w:rsidRDefault="00972A44" w:rsidP="00972A44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972A44" w:rsidRPr="006E772D" w:rsidTr="00972A44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2A44" w:rsidRPr="008C675B" w:rsidRDefault="00972A44" w:rsidP="008B1F0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6E772D">
              <w:rPr>
                <w:rStyle w:val="FontStyle11"/>
                <w:sz w:val="28"/>
                <w:szCs w:val="28"/>
                <w:lang w:val="uk-UA" w:eastAsia="uk-UA"/>
              </w:rPr>
              <w:t xml:space="preserve">Про передачу в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постійне користу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  <w:t xml:space="preserve">вання </w:t>
            </w:r>
            <w:r w:rsidRPr="006E772D">
              <w:rPr>
                <w:rStyle w:val="FontStyle11"/>
                <w:sz w:val="28"/>
                <w:szCs w:val="28"/>
                <w:lang w:val="uk-UA" w:eastAsia="uk-UA"/>
              </w:rPr>
              <w:t>земельн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их </w:t>
            </w:r>
            <w:r w:rsidRPr="006E772D">
              <w:rPr>
                <w:rStyle w:val="FontStyle11"/>
                <w:sz w:val="28"/>
                <w:szCs w:val="28"/>
                <w:lang w:val="uk-UA" w:eastAsia="uk-UA"/>
              </w:rPr>
              <w:t>ділян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ок</w:t>
            </w:r>
            <w:r w:rsidRPr="006E772D"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ДП “Хмельницьке лісомисливське господарство”</w:t>
            </w:r>
          </w:p>
        </w:tc>
      </w:tr>
    </w:tbl>
    <w:p w:rsidR="00972A44" w:rsidRPr="00E221EC" w:rsidRDefault="00972A44" w:rsidP="00972A44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72A44" w:rsidRPr="00E221EC" w:rsidRDefault="00972A44" w:rsidP="00972A44">
      <w:pPr>
        <w:rPr>
          <w:sz w:val="28"/>
          <w:szCs w:val="28"/>
          <w:lang w:val="uk-UA"/>
        </w:rPr>
      </w:pPr>
    </w:p>
    <w:p w:rsidR="00972A44" w:rsidRPr="00972A44" w:rsidRDefault="00972A44" w:rsidP="00972A44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72A44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972A44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softHyphen/>
        <w:t>ні</w:t>
      </w:r>
      <w:r w:rsidRPr="00972A44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softHyphen/>
        <w:t xml:space="preserve">страції”, статей 17, 57, 92, 122, 123, 125, 126 Земельного </w:t>
      </w:r>
      <w:r w:rsidR="001B35AA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t>к</w:t>
      </w:r>
      <w:r w:rsidRPr="00972A44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t>одексу України, роз</w:t>
      </w:r>
      <w:r w:rsidRPr="00972A44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softHyphen/>
        <w:t>глянувши клопотання ДП “Хмельницьке лісомисливське господарство”, зареє</w:t>
      </w:r>
      <w:r w:rsidRPr="00972A44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softHyphen/>
        <w:t xml:space="preserve">строване в обласній державній адміністрації 16.03.2015 за № 99/1637-11-42/2015, та </w:t>
      </w:r>
      <w:r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t xml:space="preserve">документацію із </w:t>
      </w:r>
      <w:r w:rsidRPr="00972A44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t>землеустрою</w:t>
      </w:r>
      <w:r w:rsidRPr="00972A44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972A44" w:rsidRDefault="00972A44" w:rsidP="00972A44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86BDB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із землеустрою</w:t>
      </w:r>
      <w:r w:rsidRPr="0089373E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 xml:space="preserve">встановлення (відновлення) меж </w:t>
      </w:r>
      <w:r w:rsidRPr="0089373E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 xml:space="preserve">их </w:t>
      </w:r>
      <w:r w:rsidRPr="0089373E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ок в натурі (на місцевості) Державного підприємства “Хмельницьке лісомисливське господарство” для ведення лісо</w:t>
      </w:r>
      <w:r>
        <w:rPr>
          <w:sz w:val="28"/>
          <w:szCs w:val="28"/>
          <w:lang w:val="uk-UA"/>
        </w:rPr>
        <w:softHyphen/>
        <w:t xml:space="preserve">вого господарства на території </w:t>
      </w:r>
      <w:proofErr w:type="spellStart"/>
      <w:r>
        <w:rPr>
          <w:sz w:val="28"/>
          <w:szCs w:val="28"/>
          <w:lang w:val="uk-UA"/>
        </w:rPr>
        <w:t>Грузевицької</w:t>
      </w:r>
      <w:proofErr w:type="spellEnd"/>
      <w:r>
        <w:rPr>
          <w:sz w:val="28"/>
          <w:szCs w:val="28"/>
          <w:lang w:val="uk-UA"/>
        </w:rPr>
        <w:t xml:space="preserve"> сільської ради Хмельницького</w:t>
      </w:r>
      <w:r w:rsidRPr="00486B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</w:t>
      </w:r>
      <w:r w:rsidRPr="00486BDB">
        <w:rPr>
          <w:sz w:val="28"/>
          <w:szCs w:val="28"/>
          <w:lang w:val="uk-UA"/>
        </w:rPr>
        <w:t>.</w:t>
      </w:r>
    </w:p>
    <w:p w:rsidR="00972A44" w:rsidRDefault="00972A44" w:rsidP="00972A44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в постійне користування ДП “Хмельницьке лісомисливське господарство” </w:t>
      </w:r>
      <w:r w:rsidRPr="006C6E06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і</w:t>
      </w:r>
      <w:r w:rsidRPr="006C6E06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6C6E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державної власності загальною </w:t>
      </w:r>
      <w:r w:rsidRPr="006C6E06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220,7715</w:t>
      </w:r>
      <w:r w:rsidRPr="006C6E06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(землі лісогосподарського призначення) для ведення лісового господарства і пов’язаних з ним послуг, що розташовані </w:t>
      </w:r>
      <w:r w:rsidRPr="00486BDB">
        <w:rPr>
          <w:sz w:val="28"/>
          <w:szCs w:val="28"/>
          <w:lang w:val="uk-UA"/>
        </w:rPr>
        <w:t>за межа</w:t>
      </w:r>
      <w:r>
        <w:rPr>
          <w:sz w:val="28"/>
          <w:szCs w:val="28"/>
          <w:lang w:val="uk-UA"/>
        </w:rPr>
        <w:t>ми населених</w:t>
      </w:r>
      <w:r w:rsidRPr="00486BDB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 xml:space="preserve">ів на території </w:t>
      </w:r>
      <w:proofErr w:type="spellStart"/>
      <w:r>
        <w:rPr>
          <w:sz w:val="28"/>
          <w:szCs w:val="28"/>
          <w:lang w:val="uk-UA"/>
        </w:rPr>
        <w:t>Грузевицької</w:t>
      </w:r>
      <w:proofErr w:type="spellEnd"/>
      <w:r>
        <w:rPr>
          <w:sz w:val="28"/>
          <w:szCs w:val="28"/>
          <w:lang w:val="uk-UA"/>
        </w:rPr>
        <w:t xml:space="preserve"> сільської ради Хмельницького</w:t>
      </w:r>
      <w:r w:rsidRPr="00486B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 згідно з додатком</w:t>
      </w:r>
      <w:r w:rsidRPr="00486BDB">
        <w:rPr>
          <w:sz w:val="28"/>
          <w:szCs w:val="28"/>
          <w:lang w:val="uk-UA"/>
        </w:rPr>
        <w:t>.</w:t>
      </w:r>
    </w:p>
    <w:p w:rsidR="00972A44" w:rsidRDefault="00972A44" w:rsidP="00972A44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Право постійного користування земельними ділянками ДП “Хмель</w:t>
      </w:r>
      <w:r>
        <w:rPr>
          <w:sz w:val="28"/>
          <w:szCs w:val="28"/>
          <w:lang w:val="uk-UA"/>
        </w:rPr>
        <w:softHyphen/>
        <w:t>ницьке лісомисливське господарство” виникає з моменту державної реєстрації цього права.</w:t>
      </w:r>
    </w:p>
    <w:p w:rsidR="00972A44" w:rsidRPr="00FC0836" w:rsidRDefault="00972A44" w:rsidP="00972A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6E772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</w:t>
      </w:r>
      <w:r w:rsidRPr="006E772D">
        <w:rPr>
          <w:sz w:val="28"/>
          <w:szCs w:val="28"/>
          <w:lang w:val="uk-UA"/>
        </w:rPr>
        <w:t xml:space="preserve">го розпорядження покласти на заступника голови облдержадміністрації </w:t>
      </w:r>
      <w:r>
        <w:rPr>
          <w:rStyle w:val="FontStyle11"/>
          <w:sz w:val="28"/>
          <w:szCs w:val="28"/>
          <w:lang w:val="uk-UA" w:eastAsia="uk-UA"/>
        </w:rPr>
        <w:t xml:space="preserve">відповідно до розподілу </w:t>
      </w:r>
      <w:proofErr w:type="spellStart"/>
      <w:r>
        <w:rPr>
          <w:rStyle w:val="FontStyle11"/>
          <w:sz w:val="28"/>
          <w:szCs w:val="28"/>
          <w:lang w:val="uk-UA" w:eastAsia="uk-UA"/>
        </w:rPr>
        <w:t>обов</w:t>
      </w:r>
      <w:proofErr w:type="spellEnd"/>
      <w:r>
        <w:rPr>
          <w:rStyle w:val="FontStyle11"/>
          <w:sz w:val="28"/>
          <w:szCs w:val="28"/>
          <w:lang w:eastAsia="uk-UA"/>
        </w:rPr>
        <w:t>’</w:t>
      </w:r>
      <w:proofErr w:type="spellStart"/>
      <w:r>
        <w:rPr>
          <w:rStyle w:val="FontStyle11"/>
          <w:sz w:val="28"/>
          <w:szCs w:val="28"/>
          <w:lang w:val="uk-UA" w:eastAsia="uk-UA"/>
        </w:rPr>
        <w:t>язків</w:t>
      </w:r>
      <w:proofErr w:type="spellEnd"/>
      <w:r w:rsidRPr="00FC0836">
        <w:rPr>
          <w:sz w:val="28"/>
          <w:szCs w:val="28"/>
          <w:lang w:val="uk-UA"/>
        </w:rPr>
        <w:t>.</w:t>
      </w:r>
    </w:p>
    <w:p w:rsidR="00972A44" w:rsidRPr="00E76A4F" w:rsidRDefault="00972A44" w:rsidP="00972A44">
      <w:pPr>
        <w:tabs>
          <w:tab w:val="left" w:pos="0"/>
        </w:tabs>
        <w:rPr>
          <w:sz w:val="28"/>
          <w:lang w:val="uk-UA"/>
        </w:rPr>
      </w:pPr>
    </w:p>
    <w:p w:rsidR="00972A44" w:rsidRPr="00BE6427" w:rsidRDefault="00972A44" w:rsidP="00972A44">
      <w:pPr>
        <w:jc w:val="both"/>
        <w:rPr>
          <w:color w:val="000000"/>
          <w:sz w:val="28"/>
          <w:szCs w:val="28"/>
          <w:lang w:val="uk-UA"/>
        </w:rPr>
      </w:pPr>
    </w:p>
    <w:p w:rsidR="00E73DE3" w:rsidRDefault="00972A44" w:rsidP="00972A4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</w:t>
      </w:r>
      <w:r w:rsidRPr="00BE6427">
        <w:rPr>
          <w:color w:val="000000"/>
          <w:sz w:val="28"/>
          <w:szCs w:val="28"/>
          <w:lang w:val="uk-UA"/>
        </w:rPr>
        <w:t>олов</w:t>
      </w:r>
      <w:r>
        <w:rPr>
          <w:color w:val="000000"/>
          <w:sz w:val="28"/>
          <w:szCs w:val="28"/>
          <w:lang w:val="uk-UA"/>
        </w:rPr>
        <w:t>а</w:t>
      </w:r>
      <w:r w:rsidRPr="00BE6427">
        <w:rPr>
          <w:color w:val="000000"/>
          <w:sz w:val="28"/>
          <w:szCs w:val="28"/>
          <w:lang w:val="uk-UA"/>
        </w:rPr>
        <w:t xml:space="preserve"> адміністрації</w:t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М.Загородний</w:t>
      </w:r>
    </w:p>
    <w:sectPr w:rsidR="00E73DE3" w:rsidSect="00A177FA">
      <w:headerReference w:type="even" r:id="rId8"/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D5" w:rsidRDefault="00D429D5" w:rsidP="008B1F09">
      <w:r>
        <w:separator/>
      </w:r>
    </w:p>
  </w:endnote>
  <w:endnote w:type="continuationSeparator" w:id="0">
    <w:p w:rsidR="00D429D5" w:rsidRDefault="00D429D5" w:rsidP="008B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D5" w:rsidRDefault="00D429D5" w:rsidP="008B1F09">
      <w:r>
        <w:separator/>
      </w:r>
    </w:p>
  </w:footnote>
  <w:footnote w:type="continuationSeparator" w:id="0">
    <w:p w:rsidR="00D429D5" w:rsidRDefault="00D429D5" w:rsidP="008B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09" w:rsidRDefault="008B1F09" w:rsidP="008B1F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653">
      <w:rPr>
        <w:rStyle w:val="PageNumber"/>
        <w:noProof/>
      </w:rPr>
      <w:t>2</w:t>
    </w:r>
    <w:r>
      <w:rPr>
        <w:rStyle w:val="PageNumber"/>
      </w:rPr>
      <w:fldChar w:fldCharType="end"/>
    </w:r>
  </w:p>
  <w:p w:rsidR="008B1F09" w:rsidRDefault="008B1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EF"/>
    <w:rsid w:val="00011AB1"/>
    <w:rsid w:val="000B7CCB"/>
    <w:rsid w:val="001B35AA"/>
    <w:rsid w:val="001B5AED"/>
    <w:rsid w:val="003E5737"/>
    <w:rsid w:val="004812C5"/>
    <w:rsid w:val="00656575"/>
    <w:rsid w:val="00674653"/>
    <w:rsid w:val="00723234"/>
    <w:rsid w:val="00751770"/>
    <w:rsid w:val="008B1F09"/>
    <w:rsid w:val="00972A44"/>
    <w:rsid w:val="009E21F7"/>
    <w:rsid w:val="00A177FA"/>
    <w:rsid w:val="00A607A6"/>
    <w:rsid w:val="00C5414A"/>
    <w:rsid w:val="00D429D5"/>
    <w:rsid w:val="00E73DE3"/>
    <w:rsid w:val="00F148EF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A44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72A4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972A44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rsid w:val="00972A44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Header">
    <w:name w:val="header"/>
    <w:basedOn w:val="Normal"/>
    <w:rsid w:val="00972A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72A44"/>
  </w:style>
  <w:style w:type="paragraph" w:styleId="Footer">
    <w:name w:val="footer"/>
    <w:basedOn w:val="Normal"/>
    <w:rsid w:val="00972A44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1B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A44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72A4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972A44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rsid w:val="00972A44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Header">
    <w:name w:val="header"/>
    <w:basedOn w:val="Normal"/>
    <w:rsid w:val="00972A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72A44"/>
  </w:style>
  <w:style w:type="paragraph" w:styleId="Footer">
    <w:name w:val="footer"/>
    <w:basedOn w:val="Normal"/>
    <w:rsid w:val="00972A44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1B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2015-03-25T12:14:00Z</cp:lastPrinted>
  <dcterms:created xsi:type="dcterms:W3CDTF">2015-04-01T13:20:00Z</dcterms:created>
  <dcterms:modified xsi:type="dcterms:W3CDTF">2015-04-01T13:38:00Z</dcterms:modified>
</cp:coreProperties>
</file>