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168" w:rsidRPr="00080168" w:rsidRDefault="0036130E" w:rsidP="002B16CB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1812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80168" w:rsidRPr="00080168" w:rsidRDefault="00080168" w:rsidP="00080168">
      <w:pPr>
        <w:rPr>
          <w:sz w:val="28"/>
          <w:szCs w:val="28"/>
        </w:rPr>
      </w:pPr>
    </w:p>
    <w:p w:rsidR="00080168" w:rsidRPr="009C523D" w:rsidRDefault="00080168" w:rsidP="00080168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60"/>
      </w:tblGrid>
      <w:tr w:rsidR="00080168" w:rsidRPr="009C523D" w:rsidTr="009C523D">
        <w:tc>
          <w:tcPr>
            <w:tcW w:w="4560" w:type="dxa"/>
            <w:tcBorders>
              <w:bottom w:val="single" w:sz="12" w:space="0" w:color="auto"/>
            </w:tcBorders>
            <w:shd w:val="clear" w:color="auto" w:fill="auto"/>
          </w:tcPr>
          <w:p w:rsidR="00080168" w:rsidRPr="009C523D" w:rsidRDefault="00080168" w:rsidP="009C523D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9C523D">
              <w:rPr>
                <w:spacing w:val="-4"/>
                <w:sz w:val="28"/>
                <w:szCs w:val="28"/>
                <w:lang w:val="uk-UA"/>
              </w:rPr>
              <w:t>Про чергування у вихідні та святкові</w:t>
            </w:r>
            <w:r w:rsidRPr="009C523D">
              <w:rPr>
                <w:sz w:val="28"/>
                <w:szCs w:val="28"/>
                <w:lang w:val="uk-UA"/>
              </w:rPr>
              <w:t xml:space="preserve"> дні </w:t>
            </w:r>
            <w:r w:rsidR="009C523D" w:rsidRPr="009C523D">
              <w:rPr>
                <w:sz w:val="28"/>
                <w:szCs w:val="28"/>
                <w:lang w:val="uk-UA"/>
              </w:rPr>
              <w:t>01-04, 09-11, 30-31 травня та 01 червня</w:t>
            </w:r>
            <w:r w:rsidRPr="009C523D">
              <w:rPr>
                <w:sz w:val="28"/>
                <w:szCs w:val="28"/>
                <w:lang w:val="uk-UA"/>
              </w:rPr>
              <w:t xml:space="preserve"> 2015 року</w:t>
            </w:r>
          </w:p>
        </w:tc>
      </w:tr>
    </w:tbl>
    <w:p w:rsidR="00080168" w:rsidRPr="009C523D" w:rsidRDefault="00080168" w:rsidP="00080168">
      <w:pPr>
        <w:jc w:val="both"/>
        <w:rPr>
          <w:sz w:val="28"/>
          <w:szCs w:val="28"/>
          <w:lang w:val="uk-UA"/>
        </w:rPr>
      </w:pPr>
    </w:p>
    <w:p w:rsidR="00080168" w:rsidRPr="009C523D" w:rsidRDefault="00080168" w:rsidP="00080168">
      <w:pPr>
        <w:jc w:val="both"/>
        <w:rPr>
          <w:sz w:val="28"/>
          <w:szCs w:val="28"/>
          <w:lang w:val="uk-UA"/>
        </w:rPr>
      </w:pPr>
    </w:p>
    <w:p w:rsidR="00080168" w:rsidRPr="009C523D" w:rsidRDefault="00080168" w:rsidP="00080168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9C523D">
        <w:rPr>
          <w:sz w:val="28"/>
          <w:szCs w:val="28"/>
          <w:lang w:val="uk-UA"/>
        </w:rPr>
        <w:t>Відповідно до статей 6, 39 Закону України “Про місцеві державні адмі</w:t>
      </w:r>
      <w:r w:rsidRPr="009C523D">
        <w:rPr>
          <w:sz w:val="28"/>
          <w:szCs w:val="28"/>
          <w:lang w:val="uk-UA"/>
        </w:rPr>
        <w:softHyphen/>
        <w:t>ністрації”, статті 20 Закону України “Про державну службу”, статей 71, 72 Ко</w:t>
      </w:r>
      <w:r w:rsidRPr="009C523D">
        <w:rPr>
          <w:sz w:val="28"/>
          <w:szCs w:val="28"/>
          <w:lang w:val="uk-UA"/>
        </w:rPr>
        <w:softHyphen/>
        <w:t xml:space="preserve">дексу законів про працю України, за згодою профспілкового комітету апарату обласної державної адміністрації (протокол від 17 листопада 2014 року № 18), з метою забезпечення вирішення невідкладних питань у вихідні та святкові дні </w:t>
      </w:r>
      <w:r w:rsidR="009C523D" w:rsidRPr="009C523D">
        <w:rPr>
          <w:sz w:val="28"/>
          <w:szCs w:val="28"/>
          <w:lang w:val="uk-UA"/>
        </w:rPr>
        <w:t xml:space="preserve">01-04, 09-11, 30-31 травня та 01 червня </w:t>
      </w:r>
      <w:r w:rsidRPr="009C523D">
        <w:rPr>
          <w:sz w:val="28"/>
          <w:szCs w:val="28"/>
          <w:lang w:val="uk-UA"/>
        </w:rPr>
        <w:t>2015 року:</w:t>
      </w:r>
    </w:p>
    <w:p w:rsidR="00080168" w:rsidRPr="009C523D" w:rsidRDefault="00080168" w:rsidP="00080168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9C523D">
        <w:rPr>
          <w:sz w:val="28"/>
          <w:szCs w:val="28"/>
          <w:lang w:val="uk-UA"/>
        </w:rPr>
        <w:t xml:space="preserve">1. Затвердити графік чергування першого заступника, </w:t>
      </w:r>
      <w:proofErr w:type="spellStart"/>
      <w:r w:rsidRPr="009C523D">
        <w:rPr>
          <w:sz w:val="28"/>
          <w:szCs w:val="28"/>
          <w:lang w:val="uk-UA"/>
        </w:rPr>
        <w:t>заступника</w:t>
      </w:r>
      <w:proofErr w:type="spellEnd"/>
      <w:r w:rsidRPr="009C523D">
        <w:rPr>
          <w:sz w:val="28"/>
          <w:szCs w:val="28"/>
          <w:lang w:val="uk-UA"/>
        </w:rPr>
        <w:t xml:space="preserve"> голови, заступника голови – керівника апарату, керівників структурних підрозділів об</w:t>
      </w:r>
      <w:r w:rsidRPr="009C523D">
        <w:rPr>
          <w:sz w:val="28"/>
          <w:szCs w:val="28"/>
          <w:lang w:val="uk-UA"/>
        </w:rPr>
        <w:softHyphen/>
        <w:t xml:space="preserve">ласної державної адміністрації у вихідні та святкові дні </w:t>
      </w:r>
      <w:r w:rsidR="009C523D" w:rsidRPr="009C523D">
        <w:rPr>
          <w:sz w:val="28"/>
          <w:szCs w:val="28"/>
          <w:lang w:val="uk-UA"/>
        </w:rPr>
        <w:t xml:space="preserve">01-04, 09-11, 30-31 травня та 01 червня </w:t>
      </w:r>
      <w:r w:rsidRPr="009C523D">
        <w:rPr>
          <w:sz w:val="28"/>
          <w:szCs w:val="28"/>
          <w:lang w:val="uk-UA"/>
        </w:rPr>
        <w:t>2015 року (додається).</w:t>
      </w:r>
    </w:p>
    <w:p w:rsidR="00080168" w:rsidRPr="009C523D" w:rsidRDefault="00080168" w:rsidP="00080168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9C523D">
        <w:rPr>
          <w:sz w:val="28"/>
          <w:szCs w:val="28"/>
          <w:lang w:val="uk-UA"/>
        </w:rPr>
        <w:t>2. За згодою працівників, роботу у вихідний день компенсувати надан</w:t>
      </w:r>
      <w:r w:rsidRPr="009C523D">
        <w:rPr>
          <w:sz w:val="28"/>
          <w:szCs w:val="28"/>
          <w:lang w:val="uk-UA"/>
        </w:rPr>
        <w:softHyphen/>
        <w:t>ням іншого дня відпочинку.</w:t>
      </w:r>
    </w:p>
    <w:p w:rsidR="00080168" w:rsidRPr="009C523D" w:rsidRDefault="00080168" w:rsidP="00080168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9C523D">
        <w:rPr>
          <w:sz w:val="28"/>
          <w:szCs w:val="28"/>
          <w:lang w:val="uk-UA"/>
        </w:rPr>
        <w:t>3. Рекомендувати головам районних державних адміністрацій, міським (міст обласного значення) головам, керівникам структурних підрозділів облас</w:t>
      </w:r>
      <w:r w:rsidRPr="009C523D">
        <w:rPr>
          <w:sz w:val="28"/>
          <w:szCs w:val="28"/>
          <w:lang w:val="uk-UA"/>
        </w:rPr>
        <w:softHyphen/>
        <w:t>ної державної адміністрації організувати чергування відповідальних пра</w:t>
      </w:r>
      <w:r w:rsidR="009C523D" w:rsidRPr="009C523D">
        <w:rPr>
          <w:sz w:val="28"/>
          <w:szCs w:val="28"/>
          <w:lang w:val="uk-UA"/>
        </w:rPr>
        <w:softHyphen/>
      </w:r>
      <w:r w:rsidRPr="009C523D">
        <w:rPr>
          <w:sz w:val="28"/>
          <w:szCs w:val="28"/>
          <w:lang w:val="uk-UA"/>
        </w:rPr>
        <w:t xml:space="preserve">цівників у вихідні та святкові дні </w:t>
      </w:r>
      <w:r w:rsidR="009C523D" w:rsidRPr="009C523D">
        <w:rPr>
          <w:sz w:val="28"/>
          <w:szCs w:val="28"/>
          <w:lang w:val="uk-UA"/>
        </w:rPr>
        <w:t xml:space="preserve">01-04, 09-11, 30-31 травня та 01 червня </w:t>
      </w:r>
      <w:r w:rsidRPr="009C523D">
        <w:rPr>
          <w:sz w:val="28"/>
          <w:szCs w:val="28"/>
          <w:lang w:val="uk-UA"/>
        </w:rPr>
        <w:t>2015</w:t>
      </w:r>
      <w:r w:rsidR="009C523D" w:rsidRPr="009C523D">
        <w:rPr>
          <w:sz w:val="28"/>
          <w:szCs w:val="28"/>
          <w:lang w:val="uk-UA"/>
        </w:rPr>
        <w:t> </w:t>
      </w:r>
      <w:r w:rsidRPr="009C523D">
        <w:rPr>
          <w:sz w:val="28"/>
          <w:szCs w:val="28"/>
          <w:lang w:val="uk-UA"/>
        </w:rPr>
        <w:t>року.</w:t>
      </w:r>
    </w:p>
    <w:p w:rsidR="00080168" w:rsidRPr="009C523D" w:rsidRDefault="00080168" w:rsidP="00080168">
      <w:pPr>
        <w:ind w:firstLine="709"/>
        <w:jc w:val="both"/>
        <w:rPr>
          <w:sz w:val="28"/>
          <w:szCs w:val="28"/>
          <w:lang w:val="uk-UA"/>
        </w:rPr>
      </w:pPr>
      <w:r w:rsidRPr="009C523D">
        <w:rPr>
          <w:sz w:val="28"/>
          <w:szCs w:val="28"/>
          <w:lang w:val="uk-UA"/>
        </w:rPr>
        <w:t>4. Контроль за виконанням цього розпорядження покласти на заступника голови обласної державної адміністрації відповідно до розподілу обов’язків.</w:t>
      </w:r>
    </w:p>
    <w:p w:rsidR="00080168" w:rsidRPr="009C523D" w:rsidRDefault="00080168" w:rsidP="00080168">
      <w:pPr>
        <w:jc w:val="both"/>
        <w:rPr>
          <w:sz w:val="28"/>
          <w:szCs w:val="28"/>
          <w:lang w:val="uk-UA"/>
        </w:rPr>
      </w:pPr>
    </w:p>
    <w:p w:rsidR="00080168" w:rsidRPr="009C523D" w:rsidRDefault="00080168" w:rsidP="00080168">
      <w:pPr>
        <w:jc w:val="both"/>
        <w:rPr>
          <w:sz w:val="28"/>
          <w:szCs w:val="28"/>
          <w:lang w:val="uk-UA"/>
        </w:rPr>
      </w:pPr>
    </w:p>
    <w:p w:rsidR="00080168" w:rsidRPr="009C523D" w:rsidRDefault="00080168" w:rsidP="00080168">
      <w:pPr>
        <w:jc w:val="both"/>
        <w:rPr>
          <w:sz w:val="28"/>
          <w:szCs w:val="28"/>
          <w:lang w:val="uk-UA"/>
        </w:rPr>
      </w:pPr>
      <w:r w:rsidRPr="009C523D">
        <w:rPr>
          <w:sz w:val="28"/>
          <w:szCs w:val="28"/>
          <w:lang w:val="uk-UA"/>
        </w:rPr>
        <w:t>Голова адміністрації</w:t>
      </w:r>
      <w:r w:rsidRPr="009C523D">
        <w:rPr>
          <w:sz w:val="28"/>
          <w:szCs w:val="28"/>
          <w:lang w:val="uk-UA"/>
        </w:rPr>
        <w:tab/>
      </w:r>
      <w:r w:rsidRPr="009C523D">
        <w:rPr>
          <w:sz w:val="28"/>
          <w:szCs w:val="28"/>
          <w:lang w:val="uk-UA"/>
        </w:rPr>
        <w:tab/>
      </w:r>
      <w:r w:rsidRPr="009C523D">
        <w:rPr>
          <w:sz w:val="28"/>
          <w:szCs w:val="28"/>
          <w:lang w:val="uk-UA"/>
        </w:rPr>
        <w:tab/>
      </w:r>
      <w:r w:rsidRPr="009C523D">
        <w:rPr>
          <w:sz w:val="28"/>
          <w:szCs w:val="28"/>
          <w:lang w:val="uk-UA"/>
        </w:rPr>
        <w:tab/>
      </w:r>
      <w:r w:rsidRPr="009C523D">
        <w:rPr>
          <w:sz w:val="28"/>
          <w:szCs w:val="28"/>
          <w:lang w:val="uk-UA"/>
        </w:rPr>
        <w:tab/>
      </w:r>
      <w:r w:rsidRPr="009C523D">
        <w:rPr>
          <w:sz w:val="28"/>
          <w:szCs w:val="28"/>
          <w:lang w:val="uk-UA"/>
        </w:rPr>
        <w:tab/>
      </w:r>
      <w:r w:rsidRPr="009C523D">
        <w:rPr>
          <w:sz w:val="28"/>
          <w:szCs w:val="28"/>
          <w:lang w:val="uk-UA"/>
        </w:rPr>
        <w:tab/>
      </w:r>
      <w:r w:rsidRPr="009C523D">
        <w:rPr>
          <w:sz w:val="28"/>
          <w:szCs w:val="28"/>
          <w:lang w:val="uk-UA"/>
        </w:rPr>
        <w:tab/>
        <w:t>М.Загородний</w:t>
      </w:r>
    </w:p>
    <w:p w:rsidR="00E73DE3" w:rsidRPr="009C523D" w:rsidRDefault="00E73DE3"/>
    <w:sectPr w:rsidR="00E73DE3" w:rsidRPr="009C523D" w:rsidSect="009C523D">
      <w:pgSz w:w="11906" w:h="16838"/>
      <w:pgMar w:top="1134" w:right="680" w:bottom="1077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330"/>
    <w:rsid w:val="00080168"/>
    <w:rsid w:val="002B16CB"/>
    <w:rsid w:val="0036130E"/>
    <w:rsid w:val="003E5737"/>
    <w:rsid w:val="004812C5"/>
    <w:rsid w:val="00515994"/>
    <w:rsid w:val="00751770"/>
    <w:rsid w:val="009C523D"/>
    <w:rsid w:val="00A177FA"/>
    <w:rsid w:val="00A607A6"/>
    <w:rsid w:val="00C5414A"/>
    <w:rsid w:val="00C75330"/>
    <w:rsid w:val="00E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0168"/>
    <w:pPr>
      <w:suppressAutoHyphens/>
    </w:pPr>
    <w:rPr>
      <w:sz w:val="24"/>
      <w:szCs w:val="24"/>
      <w:lang w:val="ru-RU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C52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0168"/>
    <w:pPr>
      <w:suppressAutoHyphens/>
    </w:pPr>
    <w:rPr>
      <w:sz w:val="24"/>
      <w:szCs w:val="24"/>
      <w:lang w:val="ru-RU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C52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1197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3</cp:revision>
  <cp:lastPrinted>2015-04-21T07:18:00Z</cp:lastPrinted>
  <dcterms:created xsi:type="dcterms:W3CDTF">2015-04-29T11:37:00Z</dcterms:created>
  <dcterms:modified xsi:type="dcterms:W3CDTF">2015-04-29T11:59:00Z</dcterms:modified>
</cp:coreProperties>
</file>