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0" w:type="dxa"/>
        <w:tblInd w:w="5608" w:type="dxa"/>
        <w:tblLook w:val="01E0" w:firstRow="1" w:lastRow="1" w:firstColumn="1" w:lastColumn="1" w:noHBand="0" w:noVBand="0"/>
      </w:tblPr>
      <w:tblGrid>
        <w:gridCol w:w="4070"/>
      </w:tblGrid>
      <w:tr w:rsidR="00A917A4" w:rsidRPr="00A917A4" w:rsidTr="00D0207C">
        <w:trPr>
          <w:trHeight w:val="1258"/>
        </w:trPr>
        <w:tc>
          <w:tcPr>
            <w:tcW w:w="4070" w:type="dxa"/>
          </w:tcPr>
          <w:p w:rsidR="00A917A4" w:rsidRPr="00D0207C" w:rsidRDefault="00A917A4" w:rsidP="008D7105">
            <w:pPr>
              <w:rPr>
                <w:smallCaps/>
                <w:sz w:val="27"/>
                <w:szCs w:val="27"/>
              </w:rPr>
            </w:pPr>
            <w:bookmarkStart w:id="0" w:name="_GoBack"/>
            <w:bookmarkEnd w:id="0"/>
            <w:r w:rsidRPr="00D0207C">
              <w:rPr>
                <w:smallCaps/>
                <w:sz w:val="27"/>
                <w:szCs w:val="27"/>
              </w:rPr>
              <w:t>Затверджено</w:t>
            </w:r>
          </w:p>
          <w:p w:rsidR="00A917A4" w:rsidRPr="00D0207C" w:rsidRDefault="00A917A4" w:rsidP="008D7105">
            <w:pPr>
              <w:jc w:val="both"/>
              <w:rPr>
                <w:sz w:val="27"/>
                <w:szCs w:val="27"/>
              </w:rPr>
            </w:pPr>
            <w:r w:rsidRPr="00D0207C">
              <w:rPr>
                <w:sz w:val="27"/>
                <w:szCs w:val="27"/>
              </w:rPr>
              <w:t xml:space="preserve">Розпорядження голови обласної державної адміністрації </w:t>
            </w:r>
          </w:p>
          <w:p w:rsidR="00A917A4" w:rsidRPr="00A917A4" w:rsidRDefault="004C1049" w:rsidP="008D710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07.04.</w:t>
            </w:r>
            <w:r w:rsidR="00A917A4" w:rsidRPr="00D0207C">
              <w:rPr>
                <w:sz w:val="27"/>
                <w:szCs w:val="27"/>
              </w:rPr>
              <w:t>2015 № </w:t>
            </w:r>
            <w:r>
              <w:rPr>
                <w:sz w:val="27"/>
                <w:szCs w:val="27"/>
              </w:rPr>
              <w:t>155р/2015-р</w:t>
            </w:r>
          </w:p>
        </w:tc>
      </w:tr>
    </w:tbl>
    <w:p w:rsidR="00A917A4" w:rsidRPr="00D0207C" w:rsidRDefault="00A917A4" w:rsidP="00A917A4">
      <w:pPr>
        <w:ind w:firstLine="680"/>
        <w:jc w:val="both"/>
        <w:rPr>
          <w:sz w:val="22"/>
          <w:szCs w:val="28"/>
        </w:rPr>
      </w:pPr>
    </w:p>
    <w:p w:rsidR="00A917A4" w:rsidRPr="00D0207C" w:rsidRDefault="00A917A4" w:rsidP="00A917A4">
      <w:pPr>
        <w:jc w:val="center"/>
        <w:rPr>
          <w:b/>
          <w:sz w:val="27"/>
          <w:szCs w:val="27"/>
        </w:rPr>
      </w:pPr>
      <w:r w:rsidRPr="00D0207C">
        <w:rPr>
          <w:b/>
          <w:sz w:val="27"/>
          <w:szCs w:val="27"/>
        </w:rPr>
        <w:t>З А Х О Д И</w:t>
      </w:r>
    </w:p>
    <w:p w:rsidR="00A917A4" w:rsidRPr="00D0207C" w:rsidRDefault="00A917A4" w:rsidP="00D0207C">
      <w:pPr>
        <w:jc w:val="center"/>
        <w:rPr>
          <w:spacing w:val="6"/>
          <w:sz w:val="27"/>
          <w:szCs w:val="27"/>
        </w:rPr>
      </w:pPr>
      <w:r w:rsidRPr="00D0207C">
        <w:rPr>
          <w:spacing w:val="6"/>
          <w:sz w:val="27"/>
          <w:szCs w:val="27"/>
        </w:rPr>
        <w:t xml:space="preserve">з підготовки та проведення в області </w:t>
      </w:r>
    </w:p>
    <w:p w:rsidR="00A917A4" w:rsidRPr="00D0207C" w:rsidRDefault="00A917A4" w:rsidP="00D0207C">
      <w:pPr>
        <w:spacing w:after="80"/>
        <w:jc w:val="center"/>
        <w:rPr>
          <w:spacing w:val="-4"/>
          <w:sz w:val="27"/>
          <w:szCs w:val="27"/>
        </w:rPr>
      </w:pPr>
      <w:r w:rsidRPr="00D0207C">
        <w:rPr>
          <w:spacing w:val="-4"/>
          <w:sz w:val="27"/>
          <w:szCs w:val="27"/>
        </w:rPr>
        <w:t>29-ї річниці Чорнобильської катастрофи</w:t>
      </w:r>
    </w:p>
    <w:p w:rsidR="00A917A4" w:rsidRPr="00D0207C" w:rsidRDefault="00A917A4" w:rsidP="00D0207C">
      <w:pPr>
        <w:pStyle w:val="a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D0207C">
        <w:rPr>
          <w:spacing w:val="-4"/>
          <w:sz w:val="27"/>
          <w:szCs w:val="27"/>
          <w:lang w:val="uk-UA"/>
        </w:rPr>
        <w:t>1. </w:t>
      </w:r>
      <w:r w:rsidRPr="00D0207C">
        <w:rPr>
          <w:sz w:val="27"/>
          <w:szCs w:val="27"/>
          <w:lang w:val="uk-UA"/>
        </w:rPr>
        <w:t>Провести роботу з благоустрою біля пам’ятників, могил загиблих і по</w:t>
      </w:r>
      <w:r w:rsidR="00D0207C">
        <w:rPr>
          <w:sz w:val="27"/>
          <w:szCs w:val="27"/>
          <w:lang w:val="uk-UA"/>
        </w:rPr>
        <w:softHyphen/>
      </w:r>
      <w:r w:rsidRPr="00D0207C">
        <w:rPr>
          <w:sz w:val="27"/>
          <w:szCs w:val="27"/>
          <w:lang w:val="uk-UA"/>
        </w:rPr>
        <w:t>мерлих чорнобильців.</w:t>
      </w:r>
    </w:p>
    <w:p w:rsidR="00A917A4" w:rsidRPr="00E0477F" w:rsidRDefault="00A917A4" w:rsidP="00D0207C">
      <w:pPr>
        <w:ind w:left="4253"/>
        <w:jc w:val="both"/>
        <w:rPr>
          <w:spacing w:val="-10"/>
        </w:rPr>
      </w:pPr>
      <w:r w:rsidRPr="00E0477F">
        <w:rPr>
          <w:spacing w:val="-10"/>
          <w:szCs w:val="26"/>
        </w:rPr>
        <w:t>Райдержадміністрації, виконавчі комітети міських (міст обласного значення) рад</w:t>
      </w:r>
    </w:p>
    <w:p w:rsidR="00A917A4" w:rsidRPr="00E0477F" w:rsidRDefault="00A917A4" w:rsidP="00D0207C">
      <w:pPr>
        <w:pStyle w:val="a0"/>
        <w:shd w:val="clear" w:color="auto" w:fill="FFFFFF"/>
        <w:spacing w:before="60" w:beforeAutospacing="0" w:after="140" w:afterAutospacing="0"/>
        <w:ind w:left="4253"/>
        <w:jc w:val="both"/>
        <w:rPr>
          <w:spacing w:val="-10"/>
          <w:lang w:val="uk-UA"/>
        </w:rPr>
      </w:pPr>
      <w:r w:rsidRPr="00E0477F">
        <w:rPr>
          <w:spacing w:val="-10"/>
          <w:szCs w:val="26"/>
        </w:rPr>
        <w:t>Квітень 2015 року</w:t>
      </w:r>
    </w:p>
    <w:p w:rsidR="00A917A4" w:rsidRPr="00D0207C" w:rsidRDefault="00A917A4" w:rsidP="00A917A4">
      <w:pPr>
        <w:pStyle w:val="a0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D0207C">
        <w:rPr>
          <w:spacing w:val="-4"/>
          <w:sz w:val="27"/>
          <w:szCs w:val="27"/>
          <w:lang w:val="uk-UA"/>
        </w:rPr>
        <w:t>2. </w:t>
      </w:r>
      <w:r w:rsidRPr="00D0207C">
        <w:rPr>
          <w:sz w:val="27"/>
          <w:szCs w:val="27"/>
          <w:lang w:val="uk-UA"/>
        </w:rPr>
        <w:t>Організувати проведення “круглих столів” з питань подолання нас</w:t>
      </w:r>
      <w:r w:rsidRPr="00D0207C">
        <w:rPr>
          <w:sz w:val="27"/>
          <w:szCs w:val="27"/>
          <w:lang w:val="uk-UA"/>
        </w:rPr>
        <w:softHyphen/>
        <w:t>лідків Чорнобильської катастрофи та соціального захисту громадян, які по</w:t>
      </w:r>
      <w:r w:rsidRPr="00D0207C">
        <w:rPr>
          <w:sz w:val="27"/>
          <w:szCs w:val="27"/>
          <w:lang w:val="uk-UA"/>
        </w:rPr>
        <w:softHyphen/>
        <w:t>страждали внаслідок Чорнобильської катастрофи.</w:t>
      </w:r>
    </w:p>
    <w:p w:rsidR="00A917A4" w:rsidRPr="00D0207C" w:rsidRDefault="00A917A4" w:rsidP="00A917A4">
      <w:pPr>
        <w:spacing w:before="60"/>
        <w:ind w:left="4253"/>
        <w:jc w:val="both"/>
        <w:rPr>
          <w:spacing w:val="-10"/>
        </w:rPr>
      </w:pPr>
      <w:r w:rsidRPr="00D0207C">
        <w:rPr>
          <w:spacing w:val="-10"/>
          <w:szCs w:val="26"/>
        </w:rPr>
        <w:t>Департаменти соціального захисту населення, фі</w:t>
      </w:r>
      <w:r w:rsidRPr="00D0207C">
        <w:rPr>
          <w:spacing w:val="-10"/>
          <w:szCs w:val="26"/>
        </w:rPr>
        <w:softHyphen/>
        <w:t>нансів, охорони здоров’я облдержадміністрації, го</w:t>
      </w:r>
      <w:r w:rsidRPr="00D0207C">
        <w:rPr>
          <w:spacing w:val="-10"/>
          <w:szCs w:val="26"/>
        </w:rPr>
        <w:softHyphen/>
        <w:t>ловні управ</w:t>
      </w:r>
      <w:r w:rsidR="00D0207C">
        <w:rPr>
          <w:spacing w:val="-10"/>
          <w:szCs w:val="26"/>
        </w:rPr>
        <w:softHyphen/>
      </w:r>
      <w:r w:rsidRPr="00D0207C">
        <w:rPr>
          <w:spacing w:val="-10"/>
          <w:szCs w:val="26"/>
        </w:rPr>
        <w:t>ління Пенсійного фонду України, те</w:t>
      </w:r>
      <w:r w:rsidRPr="00D0207C">
        <w:rPr>
          <w:spacing w:val="-10"/>
          <w:szCs w:val="26"/>
        </w:rPr>
        <w:softHyphen/>
        <w:t>риторіальне управ</w:t>
      </w:r>
      <w:r w:rsidR="00D0207C">
        <w:rPr>
          <w:spacing w:val="-10"/>
          <w:szCs w:val="26"/>
        </w:rPr>
        <w:softHyphen/>
      </w:r>
      <w:r w:rsidRPr="00D0207C">
        <w:rPr>
          <w:spacing w:val="-10"/>
          <w:szCs w:val="26"/>
        </w:rPr>
        <w:t>ління юстиції в області, обласна державна телерадіо</w:t>
      </w:r>
      <w:r w:rsidR="00D0207C">
        <w:rPr>
          <w:spacing w:val="-10"/>
          <w:szCs w:val="26"/>
        </w:rPr>
        <w:softHyphen/>
      </w:r>
      <w:r w:rsidRPr="00D0207C">
        <w:rPr>
          <w:spacing w:val="-10"/>
          <w:szCs w:val="26"/>
        </w:rPr>
        <w:t>компанія “Поділля-центр”, рай</w:t>
      </w:r>
      <w:r w:rsidRPr="00D0207C">
        <w:rPr>
          <w:spacing w:val="-10"/>
          <w:szCs w:val="26"/>
        </w:rPr>
        <w:softHyphen/>
        <w:t>держадміністрації, вико</w:t>
      </w:r>
      <w:r w:rsidR="009C59A7">
        <w:rPr>
          <w:spacing w:val="-10"/>
          <w:szCs w:val="26"/>
        </w:rPr>
        <w:softHyphen/>
      </w:r>
      <w:r w:rsidRPr="00D0207C">
        <w:rPr>
          <w:spacing w:val="-10"/>
          <w:szCs w:val="26"/>
        </w:rPr>
        <w:t>навчі комітети міських (міст обласного значення) рад</w:t>
      </w:r>
    </w:p>
    <w:p w:rsidR="00147F39" w:rsidRPr="00E0477F" w:rsidRDefault="00147F39" w:rsidP="00D0207C">
      <w:pPr>
        <w:pStyle w:val="a0"/>
        <w:shd w:val="clear" w:color="auto" w:fill="FFFFFF"/>
        <w:spacing w:before="60" w:beforeAutospacing="0" w:after="140" w:afterAutospacing="0"/>
        <w:ind w:left="4253"/>
        <w:jc w:val="both"/>
        <w:rPr>
          <w:spacing w:val="-10"/>
          <w:lang w:val="uk-UA"/>
        </w:rPr>
      </w:pPr>
      <w:r w:rsidRPr="00E0477F">
        <w:rPr>
          <w:spacing w:val="-10"/>
          <w:szCs w:val="26"/>
          <w:lang w:val="uk-UA"/>
        </w:rPr>
        <w:t>Квітень 2015 року</w:t>
      </w:r>
    </w:p>
    <w:p w:rsidR="00147F39" w:rsidRPr="00D0207C" w:rsidRDefault="00147F39" w:rsidP="00147F39">
      <w:pPr>
        <w:pStyle w:val="a0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D0207C">
        <w:rPr>
          <w:spacing w:val="-4"/>
          <w:sz w:val="27"/>
          <w:szCs w:val="27"/>
          <w:lang w:val="uk-UA"/>
        </w:rPr>
        <w:t>3. </w:t>
      </w:r>
      <w:r w:rsidRPr="00D0207C">
        <w:rPr>
          <w:sz w:val="27"/>
          <w:szCs w:val="27"/>
        </w:rPr>
        <w:t>Організувати проведення конкурсів малюнку та творів дітей навчаль</w:t>
      </w:r>
      <w:r w:rsidRPr="00D0207C">
        <w:rPr>
          <w:sz w:val="27"/>
          <w:szCs w:val="27"/>
          <w:lang w:val="uk-UA"/>
        </w:rPr>
        <w:softHyphen/>
      </w:r>
      <w:r w:rsidRPr="00D0207C">
        <w:rPr>
          <w:sz w:val="27"/>
          <w:szCs w:val="27"/>
        </w:rPr>
        <w:t>них закладів на тему</w:t>
      </w:r>
      <w:r w:rsidR="00E0477F">
        <w:rPr>
          <w:sz w:val="27"/>
          <w:szCs w:val="27"/>
          <w:lang w:val="uk-UA"/>
        </w:rPr>
        <w:t>:</w:t>
      </w:r>
      <w:r w:rsidRPr="00D0207C">
        <w:rPr>
          <w:sz w:val="27"/>
          <w:szCs w:val="27"/>
        </w:rPr>
        <w:t xml:space="preserve"> “Збереження пам’яті Чорнобильських подій”.</w:t>
      </w:r>
    </w:p>
    <w:p w:rsidR="00147F39" w:rsidRPr="00E0477F" w:rsidRDefault="00147F39" w:rsidP="00147F39">
      <w:pPr>
        <w:spacing w:before="60"/>
        <w:ind w:left="4253"/>
        <w:jc w:val="both"/>
        <w:rPr>
          <w:spacing w:val="-10"/>
        </w:rPr>
      </w:pPr>
      <w:r w:rsidRPr="00E0477F">
        <w:rPr>
          <w:spacing w:val="-10"/>
          <w:szCs w:val="26"/>
        </w:rPr>
        <w:t>Департамент освіти і науки облдержадміністрації, рай</w:t>
      </w:r>
      <w:r w:rsidR="00E0477F">
        <w:rPr>
          <w:spacing w:val="-10"/>
          <w:szCs w:val="26"/>
        </w:rPr>
        <w:softHyphen/>
      </w:r>
      <w:r w:rsidRPr="00E0477F">
        <w:rPr>
          <w:spacing w:val="-10"/>
          <w:szCs w:val="26"/>
        </w:rPr>
        <w:t>держадміністрації, виконавчі комітети міських (міст обласного значення) рад</w:t>
      </w:r>
    </w:p>
    <w:p w:rsidR="00147F39" w:rsidRDefault="00147F39" w:rsidP="00D0207C">
      <w:pPr>
        <w:pStyle w:val="a0"/>
        <w:shd w:val="clear" w:color="auto" w:fill="FFFFFF"/>
        <w:spacing w:before="60" w:beforeAutospacing="0" w:after="140" w:afterAutospacing="0"/>
        <w:ind w:left="4253"/>
        <w:jc w:val="both"/>
        <w:rPr>
          <w:lang w:val="uk-UA"/>
        </w:rPr>
      </w:pPr>
      <w:r w:rsidRPr="00E0477F">
        <w:rPr>
          <w:spacing w:val="-10"/>
          <w:szCs w:val="26"/>
        </w:rPr>
        <w:t>Квітень 2015 року</w:t>
      </w:r>
    </w:p>
    <w:p w:rsidR="00147F39" w:rsidRPr="00D0207C" w:rsidRDefault="00147F39" w:rsidP="00147F39">
      <w:pPr>
        <w:ind w:firstLine="709"/>
        <w:jc w:val="both"/>
        <w:rPr>
          <w:sz w:val="27"/>
          <w:szCs w:val="27"/>
        </w:rPr>
      </w:pPr>
      <w:r w:rsidRPr="00D0207C">
        <w:rPr>
          <w:spacing w:val="-10"/>
          <w:sz w:val="27"/>
          <w:szCs w:val="27"/>
        </w:rPr>
        <w:t>4. Провести у м.Хмельницький, районних центрах, містах обласного зна</w:t>
      </w:r>
      <w:r w:rsidRPr="00D0207C">
        <w:rPr>
          <w:spacing w:val="-10"/>
          <w:sz w:val="27"/>
          <w:szCs w:val="27"/>
        </w:rPr>
        <w:softHyphen/>
        <w:t>чен</w:t>
      </w:r>
      <w:r w:rsidR="00D0207C" w:rsidRPr="00D0207C">
        <w:rPr>
          <w:spacing w:val="-10"/>
          <w:sz w:val="27"/>
          <w:szCs w:val="27"/>
        </w:rPr>
        <w:softHyphen/>
      </w:r>
      <w:r w:rsidRPr="00D0207C">
        <w:rPr>
          <w:spacing w:val="-10"/>
          <w:sz w:val="27"/>
          <w:szCs w:val="27"/>
        </w:rPr>
        <w:t>ня мітинги-реквієми, пов’язані з 29-ю річницею Чорнобильської катастро</w:t>
      </w:r>
      <w:r w:rsidRPr="00D0207C">
        <w:rPr>
          <w:spacing w:val="-10"/>
          <w:sz w:val="27"/>
          <w:szCs w:val="27"/>
        </w:rPr>
        <w:softHyphen/>
        <w:t>фи за участю керівництва облдержадміністрації, обласної ради, райдержадмі</w:t>
      </w:r>
      <w:r w:rsidRPr="00D0207C">
        <w:rPr>
          <w:spacing w:val="-10"/>
          <w:sz w:val="27"/>
          <w:szCs w:val="27"/>
        </w:rPr>
        <w:softHyphen/>
        <w:t>ністрацій, виконавчих комітетів міських (міст обласного значення) рад, представників об’єднань громадян, які постраждали внаслідок Чорнобильської катастрофи, релігійних організацій тощо</w:t>
      </w:r>
      <w:r w:rsidRPr="00D0207C">
        <w:rPr>
          <w:sz w:val="27"/>
          <w:szCs w:val="27"/>
        </w:rPr>
        <w:t>.</w:t>
      </w:r>
    </w:p>
    <w:p w:rsidR="00147F39" w:rsidRPr="00E0477F" w:rsidRDefault="00147F39" w:rsidP="00D0207C">
      <w:pPr>
        <w:spacing w:before="60"/>
        <w:ind w:left="4253"/>
        <w:jc w:val="both"/>
        <w:rPr>
          <w:spacing w:val="-10"/>
        </w:rPr>
      </w:pPr>
      <w:r w:rsidRPr="00E0477F">
        <w:rPr>
          <w:spacing w:val="-10"/>
          <w:szCs w:val="26"/>
        </w:rPr>
        <w:t>Департамент соціального захисту населення, уп</w:t>
      </w:r>
      <w:r w:rsidRPr="00E0477F">
        <w:rPr>
          <w:spacing w:val="-10"/>
          <w:szCs w:val="26"/>
        </w:rPr>
        <w:softHyphen/>
        <w:t>рав</w:t>
      </w:r>
      <w:r w:rsidR="00E0477F">
        <w:rPr>
          <w:spacing w:val="-10"/>
          <w:szCs w:val="26"/>
        </w:rPr>
        <w:softHyphen/>
      </w:r>
      <w:r w:rsidRPr="00E0477F">
        <w:rPr>
          <w:spacing w:val="-10"/>
          <w:szCs w:val="26"/>
        </w:rPr>
        <w:t>ління інформаційної діяльності та комунікацій з гро</w:t>
      </w:r>
      <w:r w:rsidR="00E0477F">
        <w:rPr>
          <w:spacing w:val="-10"/>
          <w:szCs w:val="26"/>
        </w:rPr>
        <w:softHyphen/>
      </w:r>
      <w:r w:rsidRPr="00E0477F">
        <w:rPr>
          <w:spacing w:val="-10"/>
          <w:szCs w:val="26"/>
        </w:rPr>
        <w:t>мадськістю облдержадміністрації, Головне управління ДСНС України в області</w:t>
      </w:r>
    </w:p>
    <w:p w:rsidR="00147F39" w:rsidRPr="00E0477F" w:rsidRDefault="00147F39" w:rsidP="00D0207C">
      <w:pPr>
        <w:pStyle w:val="a0"/>
        <w:shd w:val="clear" w:color="auto" w:fill="FFFFFF"/>
        <w:spacing w:before="60" w:beforeAutospacing="0" w:after="140" w:afterAutospacing="0"/>
        <w:ind w:left="4253"/>
        <w:jc w:val="both"/>
        <w:rPr>
          <w:spacing w:val="-10"/>
          <w:lang w:val="uk-UA"/>
        </w:rPr>
      </w:pPr>
      <w:r w:rsidRPr="00E0477F">
        <w:rPr>
          <w:spacing w:val="-10"/>
          <w:szCs w:val="26"/>
          <w:lang w:val="uk-UA"/>
        </w:rPr>
        <w:t xml:space="preserve">23 квітня </w:t>
      </w:r>
      <w:r w:rsidRPr="00E0477F">
        <w:rPr>
          <w:spacing w:val="-10"/>
          <w:szCs w:val="26"/>
        </w:rPr>
        <w:t>2015 року</w:t>
      </w:r>
    </w:p>
    <w:p w:rsidR="00147F39" w:rsidRPr="00D0207C" w:rsidRDefault="00147F39" w:rsidP="00147F39">
      <w:pPr>
        <w:ind w:firstLine="709"/>
        <w:jc w:val="both"/>
        <w:rPr>
          <w:spacing w:val="-10"/>
          <w:sz w:val="27"/>
          <w:szCs w:val="27"/>
        </w:rPr>
      </w:pPr>
      <w:r w:rsidRPr="00D0207C">
        <w:rPr>
          <w:spacing w:val="-10"/>
          <w:sz w:val="27"/>
          <w:szCs w:val="27"/>
        </w:rPr>
        <w:t>5. Забезпечити вчасне надання передбачених законодавством виплат і компенса</w:t>
      </w:r>
      <w:r w:rsidR="00D0207C">
        <w:rPr>
          <w:spacing w:val="-10"/>
          <w:sz w:val="27"/>
          <w:szCs w:val="27"/>
        </w:rPr>
        <w:softHyphen/>
      </w:r>
      <w:r w:rsidRPr="00D0207C">
        <w:rPr>
          <w:spacing w:val="-10"/>
          <w:sz w:val="27"/>
          <w:szCs w:val="27"/>
        </w:rPr>
        <w:t>цій інвалідам та учасникам ліквідації наслідків аварії на Чорно</w:t>
      </w:r>
      <w:r w:rsidRPr="00D0207C">
        <w:rPr>
          <w:spacing w:val="-10"/>
          <w:sz w:val="27"/>
          <w:szCs w:val="27"/>
        </w:rPr>
        <w:softHyphen/>
        <w:t>биль</w:t>
      </w:r>
      <w:r w:rsidRPr="00D0207C">
        <w:rPr>
          <w:spacing w:val="-10"/>
          <w:sz w:val="27"/>
          <w:szCs w:val="27"/>
        </w:rPr>
        <w:softHyphen/>
        <w:t>ській АЕС.</w:t>
      </w:r>
    </w:p>
    <w:p w:rsidR="00147F39" w:rsidRPr="00E0477F" w:rsidRDefault="00147F39" w:rsidP="00D0207C">
      <w:pPr>
        <w:spacing w:before="60"/>
        <w:ind w:left="4253"/>
        <w:jc w:val="both"/>
        <w:rPr>
          <w:spacing w:val="-10"/>
        </w:rPr>
      </w:pPr>
      <w:r w:rsidRPr="00E0477F">
        <w:rPr>
          <w:spacing w:val="-10"/>
          <w:szCs w:val="26"/>
        </w:rPr>
        <w:t>Департаменти соціального захисту населення, охо</w:t>
      </w:r>
      <w:r w:rsidRPr="00E0477F">
        <w:rPr>
          <w:spacing w:val="-10"/>
          <w:szCs w:val="26"/>
        </w:rPr>
        <w:softHyphen/>
        <w:t>рони здоров’я облдержадміністрації, Головне уп</w:t>
      </w:r>
      <w:r w:rsidRPr="00E0477F">
        <w:rPr>
          <w:spacing w:val="-10"/>
          <w:szCs w:val="26"/>
        </w:rPr>
        <w:softHyphen/>
        <w:t>равління Пенсійного фонду України в області</w:t>
      </w:r>
    </w:p>
    <w:p w:rsidR="00147F39" w:rsidRPr="00E0477F" w:rsidRDefault="00147F39" w:rsidP="00D0207C">
      <w:pPr>
        <w:pStyle w:val="a0"/>
        <w:shd w:val="clear" w:color="auto" w:fill="FFFFFF"/>
        <w:spacing w:before="60" w:beforeAutospacing="0" w:after="200" w:afterAutospacing="0"/>
        <w:ind w:left="4253"/>
        <w:jc w:val="both"/>
        <w:rPr>
          <w:spacing w:val="-10"/>
          <w:lang w:val="uk-UA"/>
        </w:rPr>
      </w:pPr>
      <w:r w:rsidRPr="00E0477F">
        <w:rPr>
          <w:spacing w:val="-10"/>
          <w:szCs w:val="26"/>
          <w:lang w:val="uk-UA"/>
        </w:rPr>
        <w:t>Протягом 2015 року</w:t>
      </w:r>
    </w:p>
    <w:p w:rsidR="00147F39" w:rsidRPr="00147F39" w:rsidRDefault="00147F39" w:rsidP="00147F39">
      <w:pPr>
        <w:ind w:firstLine="709"/>
        <w:jc w:val="both"/>
        <w:rPr>
          <w:sz w:val="28"/>
          <w:szCs w:val="26"/>
        </w:rPr>
      </w:pPr>
      <w:r>
        <w:rPr>
          <w:spacing w:val="-4"/>
          <w:sz w:val="28"/>
          <w:szCs w:val="28"/>
        </w:rPr>
        <w:lastRenderedPageBreak/>
        <w:t>6. </w:t>
      </w:r>
      <w:r w:rsidRPr="00147F39">
        <w:rPr>
          <w:sz w:val="28"/>
          <w:szCs w:val="26"/>
        </w:rPr>
        <w:t>Підготувати матеріали про осіб, які брали участь у ліквідації наслідків аварії на Чорнобильській АЕС, для опублікування в обласних, районних, місь</w:t>
      </w:r>
      <w:r>
        <w:rPr>
          <w:sz w:val="28"/>
          <w:szCs w:val="26"/>
        </w:rPr>
        <w:softHyphen/>
      </w:r>
      <w:r w:rsidRPr="00147F39">
        <w:rPr>
          <w:sz w:val="28"/>
          <w:szCs w:val="26"/>
        </w:rPr>
        <w:t>ких друкованих засобах масової інформації.</w:t>
      </w:r>
    </w:p>
    <w:p w:rsidR="00147F39" w:rsidRDefault="00147F39" w:rsidP="00147F39">
      <w:pPr>
        <w:spacing w:before="60"/>
        <w:ind w:left="4253"/>
        <w:jc w:val="both"/>
        <w:rPr>
          <w:spacing w:val="-8"/>
        </w:rPr>
      </w:pPr>
      <w:r w:rsidRPr="00147F39">
        <w:rPr>
          <w:szCs w:val="26"/>
        </w:rPr>
        <w:t>Департамент соціального захисту населення, уп</w:t>
      </w:r>
      <w:r>
        <w:rPr>
          <w:szCs w:val="26"/>
        </w:rPr>
        <w:softHyphen/>
        <w:t xml:space="preserve">равління </w:t>
      </w:r>
      <w:r w:rsidRPr="00147F39">
        <w:rPr>
          <w:szCs w:val="26"/>
        </w:rPr>
        <w:t>інформаційної діяльності та комунікацій з громадськістю облдержадміністрації, Головне управління ДСНС України в області, райдерж</w:t>
      </w:r>
      <w:r>
        <w:rPr>
          <w:szCs w:val="26"/>
        </w:rPr>
        <w:softHyphen/>
      </w:r>
      <w:r w:rsidRPr="00147F39">
        <w:rPr>
          <w:szCs w:val="26"/>
        </w:rPr>
        <w:t>адмі</w:t>
      </w:r>
      <w:r>
        <w:rPr>
          <w:szCs w:val="26"/>
        </w:rPr>
        <w:softHyphen/>
      </w:r>
      <w:r w:rsidRPr="00147F39">
        <w:rPr>
          <w:szCs w:val="26"/>
        </w:rPr>
        <w:t>ністрації, виконавчі комітети міських (міст облас</w:t>
      </w:r>
      <w:r>
        <w:rPr>
          <w:szCs w:val="26"/>
        </w:rPr>
        <w:softHyphen/>
      </w:r>
      <w:r w:rsidRPr="00147F39">
        <w:rPr>
          <w:szCs w:val="26"/>
        </w:rPr>
        <w:t>ного значення) рад</w:t>
      </w:r>
    </w:p>
    <w:p w:rsidR="00147F39" w:rsidRDefault="00147F39" w:rsidP="00147F39">
      <w:pPr>
        <w:pStyle w:val="a0"/>
        <w:shd w:val="clear" w:color="auto" w:fill="FFFFFF"/>
        <w:spacing w:before="60" w:beforeAutospacing="0" w:after="200" w:afterAutospacing="0"/>
        <w:ind w:left="4253"/>
        <w:jc w:val="both"/>
        <w:rPr>
          <w:lang w:val="uk-UA"/>
        </w:rPr>
      </w:pPr>
      <w:r w:rsidRPr="00147F39">
        <w:rPr>
          <w:szCs w:val="26"/>
          <w:lang w:val="uk-UA"/>
        </w:rPr>
        <w:t>Протягом 2015 року</w:t>
      </w:r>
    </w:p>
    <w:p w:rsidR="00147F39" w:rsidRPr="00147F39" w:rsidRDefault="00147F39" w:rsidP="00147F39">
      <w:pPr>
        <w:ind w:firstLine="709"/>
        <w:jc w:val="both"/>
        <w:rPr>
          <w:sz w:val="28"/>
          <w:szCs w:val="26"/>
        </w:rPr>
      </w:pPr>
      <w:r>
        <w:rPr>
          <w:spacing w:val="-4"/>
          <w:sz w:val="28"/>
          <w:szCs w:val="28"/>
        </w:rPr>
        <w:t>7. </w:t>
      </w:r>
      <w:r w:rsidRPr="00147F39">
        <w:rPr>
          <w:sz w:val="28"/>
          <w:szCs w:val="26"/>
        </w:rPr>
        <w:t>Організувати тематичні зустрічі, уроки за участю осіб, які пересели</w:t>
      </w:r>
      <w:r>
        <w:rPr>
          <w:sz w:val="28"/>
          <w:szCs w:val="26"/>
        </w:rPr>
        <w:softHyphen/>
      </w:r>
      <w:r w:rsidRPr="00147F39">
        <w:rPr>
          <w:sz w:val="28"/>
          <w:szCs w:val="26"/>
        </w:rPr>
        <w:t>лися з радіоактивно забруднених територій, учасників ліквідації наслідків аварії на Чорнобильській АЕС</w:t>
      </w:r>
    </w:p>
    <w:p w:rsidR="00147F39" w:rsidRDefault="00147F39" w:rsidP="00147F39">
      <w:pPr>
        <w:ind w:left="4253"/>
        <w:jc w:val="both"/>
        <w:rPr>
          <w:spacing w:val="-8"/>
        </w:rPr>
      </w:pPr>
      <w:r w:rsidRPr="00147F39">
        <w:rPr>
          <w:szCs w:val="26"/>
        </w:rPr>
        <w:t>Департамент освіти і науки облдержадміністрації, райдержадміністрації, виконавчі комітети міських (міст обласного значення) рад</w:t>
      </w:r>
    </w:p>
    <w:p w:rsidR="00147F39" w:rsidRDefault="00147F39" w:rsidP="00147F39">
      <w:pPr>
        <w:pStyle w:val="a0"/>
        <w:shd w:val="clear" w:color="auto" w:fill="FFFFFF"/>
        <w:spacing w:before="60" w:beforeAutospacing="0" w:after="200" w:afterAutospacing="0"/>
        <w:ind w:left="4253"/>
        <w:jc w:val="both"/>
        <w:rPr>
          <w:lang w:val="uk-UA"/>
        </w:rPr>
      </w:pPr>
      <w:r>
        <w:rPr>
          <w:szCs w:val="26"/>
          <w:lang w:val="uk-UA"/>
        </w:rPr>
        <w:t>Квітень</w:t>
      </w:r>
      <w:r w:rsidRPr="00147F39">
        <w:rPr>
          <w:szCs w:val="26"/>
          <w:lang w:val="uk-UA"/>
        </w:rPr>
        <w:t xml:space="preserve"> 2015 року</w:t>
      </w:r>
    </w:p>
    <w:p w:rsidR="00147F39" w:rsidRPr="00147F39" w:rsidRDefault="00147F39" w:rsidP="00147F39">
      <w:pPr>
        <w:ind w:firstLine="709"/>
        <w:jc w:val="both"/>
        <w:rPr>
          <w:sz w:val="28"/>
          <w:szCs w:val="26"/>
        </w:rPr>
      </w:pPr>
      <w:r>
        <w:rPr>
          <w:spacing w:val="-4"/>
          <w:sz w:val="28"/>
          <w:szCs w:val="28"/>
        </w:rPr>
        <w:t>8. </w:t>
      </w:r>
      <w:r w:rsidRPr="00147F39">
        <w:rPr>
          <w:sz w:val="28"/>
          <w:szCs w:val="26"/>
        </w:rPr>
        <w:t>Забезпечити широке висвітлення заходів, пов’язаних із 29-ю річницею Чорнобильської катастрофи, у регіональних засобах масової інформації.</w:t>
      </w:r>
    </w:p>
    <w:p w:rsidR="00147F39" w:rsidRDefault="00147F39" w:rsidP="00147F39">
      <w:pPr>
        <w:spacing w:before="60"/>
        <w:ind w:left="4253"/>
        <w:jc w:val="both"/>
        <w:rPr>
          <w:spacing w:val="-8"/>
        </w:rPr>
      </w:pPr>
      <w:r w:rsidRPr="00147F39">
        <w:rPr>
          <w:szCs w:val="26"/>
        </w:rPr>
        <w:t>Обласна державна телерадіокомпанія “Поділля-центр”,</w:t>
      </w:r>
      <w:r>
        <w:rPr>
          <w:szCs w:val="26"/>
        </w:rPr>
        <w:t xml:space="preserve"> </w:t>
      </w:r>
      <w:r w:rsidRPr="00147F39">
        <w:rPr>
          <w:szCs w:val="26"/>
        </w:rPr>
        <w:t>Департамент соціального захисту населен</w:t>
      </w:r>
      <w:r>
        <w:rPr>
          <w:szCs w:val="26"/>
        </w:rPr>
        <w:softHyphen/>
        <w:t xml:space="preserve">ня, управління </w:t>
      </w:r>
      <w:r w:rsidRPr="00147F39">
        <w:rPr>
          <w:szCs w:val="26"/>
        </w:rPr>
        <w:t>культури, національностей та ре</w:t>
      </w:r>
      <w:r>
        <w:rPr>
          <w:szCs w:val="26"/>
        </w:rPr>
        <w:softHyphen/>
      </w:r>
      <w:r w:rsidRPr="00147F39">
        <w:rPr>
          <w:szCs w:val="26"/>
        </w:rPr>
        <w:t>лігій облдержадміністрації, Головне управління ДСНС України в області, райдержадміністрації, виконавчі комітети міських (міст обласного зна</w:t>
      </w:r>
      <w:r>
        <w:rPr>
          <w:szCs w:val="26"/>
        </w:rPr>
        <w:softHyphen/>
      </w:r>
      <w:r w:rsidRPr="00147F39">
        <w:rPr>
          <w:szCs w:val="26"/>
        </w:rPr>
        <w:t>чення) рад</w:t>
      </w:r>
    </w:p>
    <w:p w:rsidR="00147F39" w:rsidRDefault="00147F39" w:rsidP="00147F39">
      <w:pPr>
        <w:pStyle w:val="a0"/>
        <w:shd w:val="clear" w:color="auto" w:fill="FFFFFF"/>
        <w:spacing w:before="60" w:beforeAutospacing="0" w:after="200" w:afterAutospacing="0"/>
        <w:ind w:left="4253"/>
        <w:jc w:val="both"/>
        <w:rPr>
          <w:lang w:val="uk-UA"/>
        </w:rPr>
      </w:pPr>
      <w:r>
        <w:rPr>
          <w:szCs w:val="26"/>
          <w:lang w:val="uk-UA"/>
        </w:rPr>
        <w:t>Протягом</w:t>
      </w:r>
      <w:r w:rsidRPr="00147F39">
        <w:rPr>
          <w:szCs w:val="26"/>
        </w:rPr>
        <w:t xml:space="preserve"> 2015 року</w:t>
      </w:r>
    </w:p>
    <w:p w:rsidR="00147F39" w:rsidRPr="00147F39" w:rsidRDefault="00147F39" w:rsidP="00147F39">
      <w:pPr>
        <w:ind w:firstLine="709"/>
        <w:jc w:val="both"/>
        <w:rPr>
          <w:sz w:val="28"/>
          <w:szCs w:val="26"/>
        </w:rPr>
      </w:pPr>
      <w:r>
        <w:rPr>
          <w:spacing w:val="-4"/>
          <w:sz w:val="28"/>
          <w:szCs w:val="28"/>
        </w:rPr>
        <w:t>9. </w:t>
      </w:r>
      <w:r w:rsidRPr="00147F39">
        <w:rPr>
          <w:sz w:val="28"/>
          <w:szCs w:val="26"/>
        </w:rPr>
        <w:t>Організувати проведення у музеях області книжкових, речових, фото</w:t>
      </w:r>
      <w:r>
        <w:rPr>
          <w:sz w:val="28"/>
          <w:szCs w:val="26"/>
        </w:rPr>
        <w:softHyphen/>
      </w:r>
      <w:r w:rsidRPr="00147F39">
        <w:rPr>
          <w:sz w:val="28"/>
          <w:szCs w:val="26"/>
        </w:rPr>
        <w:t>документальних та інших виставок, пов’язаних з Чорнобильською трагедією.</w:t>
      </w:r>
    </w:p>
    <w:p w:rsidR="00147F39" w:rsidRDefault="00D0207C" w:rsidP="00147F39">
      <w:pPr>
        <w:spacing w:before="60"/>
        <w:ind w:left="4253"/>
        <w:jc w:val="both"/>
        <w:rPr>
          <w:spacing w:val="-8"/>
        </w:rPr>
      </w:pPr>
      <w:r>
        <w:rPr>
          <w:szCs w:val="26"/>
        </w:rPr>
        <w:t>Управління</w:t>
      </w:r>
      <w:r w:rsidRPr="00D0207C">
        <w:rPr>
          <w:szCs w:val="26"/>
        </w:rPr>
        <w:t xml:space="preserve"> культури, національностей та релігій облдержадміністрації</w:t>
      </w:r>
    </w:p>
    <w:p w:rsidR="00147F39" w:rsidRDefault="00D0207C" w:rsidP="00147F39">
      <w:pPr>
        <w:pStyle w:val="a0"/>
        <w:shd w:val="clear" w:color="auto" w:fill="FFFFFF"/>
        <w:spacing w:before="60" w:beforeAutospacing="0" w:after="200" w:afterAutospacing="0"/>
        <w:ind w:left="4253"/>
        <w:jc w:val="both"/>
        <w:rPr>
          <w:lang w:val="uk-UA"/>
        </w:rPr>
      </w:pPr>
      <w:r>
        <w:rPr>
          <w:szCs w:val="26"/>
          <w:lang w:val="uk-UA"/>
        </w:rPr>
        <w:t xml:space="preserve">Квітень </w:t>
      </w:r>
      <w:r w:rsidR="00147F39" w:rsidRPr="00147F39">
        <w:rPr>
          <w:szCs w:val="26"/>
        </w:rPr>
        <w:t>2015 року</w:t>
      </w:r>
    </w:p>
    <w:p w:rsidR="00D0207C" w:rsidRPr="00147F39" w:rsidRDefault="00D0207C" w:rsidP="00D0207C">
      <w:pPr>
        <w:ind w:firstLine="709"/>
        <w:jc w:val="both"/>
        <w:rPr>
          <w:sz w:val="28"/>
          <w:szCs w:val="26"/>
        </w:rPr>
      </w:pPr>
      <w:r>
        <w:rPr>
          <w:spacing w:val="-4"/>
          <w:sz w:val="28"/>
          <w:szCs w:val="28"/>
        </w:rPr>
        <w:t>10. </w:t>
      </w:r>
      <w:r w:rsidRPr="00D0207C">
        <w:rPr>
          <w:sz w:val="28"/>
          <w:szCs w:val="26"/>
        </w:rPr>
        <w:t>Забезпечити трансляцію художніх та документальних фільмів про наслідки Чорнобильської катастрофи.</w:t>
      </w:r>
    </w:p>
    <w:p w:rsidR="00D0207C" w:rsidRDefault="00D0207C" w:rsidP="00D0207C">
      <w:pPr>
        <w:spacing w:before="60"/>
        <w:ind w:left="4253"/>
        <w:jc w:val="both"/>
        <w:rPr>
          <w:spacing w:val="-8"/>
        </w:rPr>
      </w:pPr>
      <w:r w:rsidRPr="00D0207C">
        <w:rPr>
          <w:szCs w:val="26"/>
        </w:rPr>
        <w:t>Обласна державна телерадіокомпанія “Поділля-центр”</w:t>
      </w:r>
    </w:p>
    <w:p w:rsidR="00D0207C" w:rsidRDefault="00D0207C" w:rsidP="00D0207C">
      <w:pPr>
        <w:pStyle w:val="a0"/>
        <w:shd w:val="clear" w:color="auto" w:fill="FFFFFF"/>
        <w:spacing w:before="60" w:beforeAutospacing="0" w:after="200" w:afterAutospacing="0"/>
        <w:ind w:left="4253"/>
        <w:jc w:val="both"/>
        <w:rPr>
          <w:lang w:val="uk-UA"/>
        </w:rPr>
      </w:pPr>
      <w:r>
        <w:rPr>
          <w:szCs w:val="26"/>
          <w:lang w:val="uk-UA"/>
        </w:rPr>
        <w:t xml:space="preserve">Квітень </w:t>
      </w:r>
      <w:r w:rsidRPr="00147F39">
        <w:rPr>
          <w:szCs w:val="26"/>
        </w:rPr>
        <w:t>2015 року</w:t>
      </w:r>
    </w:p>
    <w:p w:rsidR="008B21DF" w:rsidRDefault="008B21DF" w:rsidP="00D0207C">
      <w:pPr>
        <w:pStyle w:val="BodyText"/>
        <w:jc w:val="both"/>
      </w:pPr>
    </w:p>
    <w:p w:rsidR="00D0207C" w:rsidRDefault="008B21DF" w:rsidP="00D0207C">
      <w:pPr>
        <w:pStyle w:val="BodyText"/>
        <w:jc w:val="both"/>
      </w:pPr>
      <w:r w:rsidRPr="00775B0C">
        <w:t>Заступник голови</w:t>
      </w:r>
      <w:r w:rsidR="00C47713">
        <w:t xml:space="preserve"> </w:t>
      </w:r>
    </w:p>
    <w:p w:rsidR="00D0207C" w:rsidRDefault="008B21DF" w:rsidP="00D0207C">
      <w:pPr>
        <w:pStyle w:val="BodyText"/>
        <w:jc w:val="both"/>
      </w:pPr>
      <w:r w:rsidRPr="00775B0C">
        <w:t>адміністрації</w:t>
      </w:r>
      <w:r w:rsidR="00D0207C">
        <w:tab/>
      </w:r>
      <w:r w:rsidR="00D0207C">
        <w:tab/>
      </w:r>
      <w:r w:rsidR="00D0207C">
        <w:tab/>
      </w:r>
      <w:r w:rsidR="00D0207C">
        <w:tab/>
      </w:r>
      <w:r w:rsidR="00D0207C">
        <w:tab/>
      </w:r>
      <w:r w:rsidR="00D0207C">
        <w:tab/>
      </w:r>
      <w:r w:rsidR="00D0207C">
        <w:tab/>
      </w:r>
      <w:r w:rsidR="00D0207C">
        <w:tab/>
        <w:t xml:space="preserve">        </w:t>
      </w:r>
      <w:r w:rsidR="00C47713">
        <w:t>В.Кальніченко</w:t>
      </w:r>
    </w:p>
    <w:sectPr w:rsidR="00D0207C" w:rsidSect="006264A4">
      <w:headerReference w:type="even" r:id="rId8"/>
      <w:headerReference w:type="default" r:id="rId9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38" w:rsidRDefault="00F43738">
      <w:r>
        <w:separator/>
      </w:r>
    </w:p>
  </w:endnote>
  <w:endnote w:type="continuationSeparator" w:id="0">
    <w:p w:rsidR="00F43738" w:rsidRDefault="00F4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38" w:rsidRDefault="00F43738">
      <w:r>
        <w:separator/>
      </w:r>
    </w:p>
  </w:footnote>
  <w:footnote w:type="continuationSeparator" w:id="0">
    <w:p w:rsidR="00F43738" w:rsidRDefault="00F43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ED" w:rsidRDefault="00D46BED" w:rsidP="00147F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C59A7">
      <w:rPr>
        <w:rStyle w:val="PageNumber"/>
      </w:rPr>
      <w:fldChar w:fldCharType="separate"/>
    </w:r>
    <w:r w:rsidR="00E0477F">
      <w:rPr>
        <w:rStyle w:val="PageNumber"/>
        <w:noProof/>
      </w:rPr>
      <w:t>2</w:t>
    </w:r>
    <w:r>
      <w:rPr>
        <w:rStyle w:val="PageNumber"/>
      </w:rPr>
      <w:fldChar w:fldCharType="end"/>
    </w:r>
  </w:p>
  <w:p w:rsidR="00D46BED" w:rsidRDefault="00D46B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39" w:rsidRDefault="00147F39" w:rsidP="008D7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9A2">
      <w:rPr>
        <w:rStyle w:val="PageNumber"/>
        <w:noProof/>
      </w:rPr>
      <w:t>2</w:t>
    </w:r>
    <w:r>
      <w:rPr>
        <w:rStyle w:val="PageNumber"/>
      </w:rPr>
      <w:fldChar w:fldCharType="end"/>
    </w:r>
  </w:p>
  <w:p w:rsidR="00147F39" w:rsidRDefault="00147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69AE"/>
    <w:multiLevelType w:val="hybridMultilevel"/>
    <w:tmpl w:val="0B42339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98"/>
    <w:rsid w:val="00063CEA"/>
    <w:rsid w:val="00072B2C"/>
    <w:rsid w:val="0007320B"/>
    <w:rsid w:val="00076B7B"/>
    <w:rsid w:val="00092A34"/>
    <w:rsid w:val="000C47F9"/>
    <w:rsid w:val="000C56AB"/>
    <w:rsid w:val="000F111D"/>
    <w:rsid w:val="000F2C22"/>
    <w:rsid w:val="000F4455"/>
    <w:rsid w:val="00115662"/>
    <w:rsid w:val="00121016"/>
    <w:rsid w:val="00147F39"/>
    <w:rsid w:val="001A6ABF"/>
    <w:rsid w:val="001C07E8"/>
    <w:rsid w:val="001D2DF7"/>
    <w:rsid w:val="00247CDD"/>
    <w:rsid w:val="002A74FA"/>
    <w:rsid w:val="00302021"/>
    <w:rsid w:val="003236F1"/>
    <w:rsid w:val="003327ED"/>
    <w:rsid w:val="003358E3"/>
    <w:rsid w:val="00356414"/>
    <w:rsid w:val="003616F6"/>
    <w:rsid w:val="00372997"/>
    <w:rsid w:val="003910A6"/>
    <w:rsid w:val="003A3BE4"/>
    <w:rsid w:val="003B2C22"/>
    <w:rsid w:val="003E4AB0"/>
    <w:rsid w:val="004045F8"/>
    <w:rsid w:val="00421003"/>
    <w:rsid w:val="00465301"/>
    <w:rsid w:val="004917D8"/>
    <w:rsid w:val="00495B45"/>
    <w:rsid w:val="004C1049"/>
    <w:rsid w:val="004E377D"/>
    <w:rsid w:val="0050140A"/>
    <w:rsid w:val="005069AE"/>
    <w:rsid w:val="00533AD3"/>
    <w:rsid w:val="00537CFC"/>
    <w:rsid w:val="005D3B63"/>
    <w:rsid w:val="005F3D9E"/>
    <w:rsid w:val="006264A4"/>
    <w:rsid w:val="006446EE"/>
    <w:rsid w:val="0064621D"/>
    <w:rsid w:val="00682D53"/>
    <w:rsid w:val="006A278C"/>
    <w:rsid w:val="006A696E"/>
    <w:rsid w:val="006A71DB"/>
    <w:rsid w:val="006B1200"/>
    <w:rsid w:val="006B77B1"/>
    <w:rsid w:val="006C1A24"/>
    <w:rsid w:val="006E499F"/>
    <w:rsid w:val="006F7C21"/>
    <w:rsid w:val="00701857"/>
    <w:rsid w:val="007021B8"/>
    <w:rsid w:val="00704E52"/>
    <w:rsid w:val="007379A2"/>
    <w:rsid w:val="00742425"/>
    <w:rsid w:val="0074445F"/>
    <w:rsid w:val="00775B0C"/>
    <w:rsid w:val="007766CF"/>
    <w:rsid w:val="0078077E"/>
    <w:rsid w:val="00780FCC"/>
    <w:rsid w:val="007911EB"/>
    <w:rsid w:val="007960D8"/>
    <w:rsid w:val="00796B36"/>
    <w:rsid w:val="007970A1"/>
    <w:rsid w:val="007E58AB"/>
    <w:rsid w:val="007F05D6"/>
    <w:rsid w:val="008255A2"/>
    <w:rsid w:val="008323DB"/>
    <w:rsid w:val="00854742"/>
    <w:rsid w:val="008576FB"/>
    <w:rsid w:val="00870B93"/>
    <w:rsid w:val="00871364"/>
    <w:rsid w:val="0088137E"/>
    <w:rsid w:val="008836D6"/>
    <w:rsid w:val="00891FBF"/>
    <w:rsid w:val="00895BCA"/>
    <w:rsid w:val="0089723E"/>
    <w:rsid w:val="008A005D"/>
    <w:rsid w:val="008A7709"/>
    <w:rsid w:val="008B200B"/>
    <w:rsid w:val="008B21DF"/>
    <w:rsid w:val="008D7105"/>
    <w:rsid w:val="00903492"/>
    <w:rsid w:val="00905C03"/>
    <w:rsid w:val="00973677"/>
    <w:rsid w:val="00984C75"/>
    <w:rsid w:val="009A5ABE"/>
    <w:rsid w:val="009C4526"/>
    <w:rsid w:val="009C59A7"/>
    <w:rsid w:val="009E1520"/>
    <w:rsid w:val="009E443F"/>
    <w:rsid w:val="00A25DB2"/>
    <w:rsid w:val="00A52E72"/>
    <w:rsid w:val="00A53323"/>
    <w:rsid w:val="00A73FC2"/>
    <w:rsid w:val="00A74AF4"/>
    <w:rsid w:val="00A917A4"/>
    <w:rsid w:val="00AA47A9"/>
    <w:rsid w:val="00AB2E42"/>
    <w:rsid w:val="00AB49D9"/>
    <w:rsid w:val="00AD2840"/>
    <w:rsid w:val="00AF202F"/>
    <w:rsid w:val="00B01144"/>
    <w:rsid w:val="00B230AB"/>
    <w:rsid w:val="00B2576D"/>
    <w:rsid w:val="00B35111"/>
    <w:rsid w:val="00B51DD0"/>
    <w:rsid w:val="00B52092"/>
    <w:rsid w:val="00B629CF"/>
    <w:rsid w:val="00B776CD"/>
    <w:rsid w:val="00B9123F"/>
    <w:rsid w:val="00BA1798"/>
    <w:rsid w:val="00BA6B4E"/>
    <w:rsid w:val="00BC2C9B"/>
    <w:rsid w:val="00BE2426"/>
    <w:rsid w:val="00C02FF2"/>
    <w:rsid w:val="00C1023E"/>
    <w:rsid w:val="00C2254A"/>
    <w:rsid w:val="00C37E54"/>
    <w:rsid w:val="00C411FF"/>
    <w:rsid w:val="00C4238B"/>
    <w:rsid w:val="00C461DC"/>
    <w:rsid w:val="00C47713"/>
    <w:rsid w:val="00C53396"/>
    <w:rsid w:val="00C575FC"/>
    <w:rsid w:val="00C70731"/>
    <w:rsid w:val="00C70848"/>
    <w:rsid w:val="00C774CA"/>
    <w:rsid w:val="00C92CAD"/>
    <w:rsid w:val="00C93DFE"/>
    <w:rsid w:val="00C97298"/>
    <w:rsid w:val="00CA225D"/>
    <w:rsid w:val="00CA295E"/>
    <w:rsid w:val="00CA5128"/>
    <w:rsid w:val="00CC05C3"/>
    <w:rsid w:val="00CD4D21"/>
    <w:rsid w:val="00D0207C"/>
    <w:rsid w:val="00D11065"/>
    <w:rsid w:val="00D14B3D"/>
    <w:rsid w:val="00D46BED"/>
    <w:rsid w:val="00D72B8B"/>
    <w:rsid w:val="00D72E31"/>
    <w:rsid w:val="00D82615"/>
    <w:rsid w:val="00DB5926"/>
    <w:rsid w:val="00DB5AE3"/>
    <w:rsid w:val="00DB6124"/>
    <w:rsid w:val="00DC0FAC"/>
    <w:rsid w:val="00DE4498"/>
    <w:rsid w:val="00E0477F"/>
    <w:rsid w:val="00E42714"/>
    <w:rsid w:val="00E45273"/>
    <w:rsid w:val="00E83238"/>
    <w:rsid w:val="00EA2362"/>
    <w:rsid w:val="00ED0621"/>
    <w:rsid w:val="00EF4B04"/>
    <w:rsid w:val="00F04D86"/>
    <w:rsid w:val="00F04EF4"/>
    <w:rsid w:val="00F2480F"/>
    <w:rsid w:val="00F25CB3"/>
    <w:rsid w:val="00F2616B"/>
    <w:rsid w:val="00F263EF"/>
    <w:rsid w:val="00F43738"/>
    <w:rsid w:val="00F46C5F"/>
    <w:rsid w:val="00F63AFF"/>
    <w:rsid w:val="00F80BA4"/>
    <w:rsid w:val="00F85842"/>
    <w:rsid w:val="00F96B0C"/>
    <w:rsid w:val="00FA6CD6"/>
    <w:rsid w:val="00FE73F8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98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A1798"/>
    <w:pPr>
      <w:keepNext/>
      <w:jc w:val="center"/>
      <w:outlineLvl w:val="0"/>
    </w:pPr>
    <w:rPr>
      <w:rFonts w:ascii="Bookman Old Style" w:hAnsi="Bookman Old Style" w:cs="Tahoma"/>
      <w:b/>
      <w:sz w:val="28"/>
      <w:szCs w:val="28"/>
    </w:rPr>
  </w:style>
  <w:style w:type="character" w:default="1" w:styleId="DefaultParagraphFont">
    <w:name w:val="Default Paragraph Font"/>
    <w:link w:val="a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798"/>
    <w:rPr>
      <w:rFonts w:ascii="Bookman Old Style" w:eastAsia="Times New Roman" w:hAnsi="Bookman Old Style" w:cs="Tahoma"/>
      <w:b/>
      <w:sz w:val="28"/>
      <w:szCs w:val="28"/>
      <w:lang w:val="uk-UA" w:eastAsia="ru-RU"/>
    </w:rPr>
  </w:style>
  <w:style w:type="paragraph" w:styleId="Header">
    <w:name w:val="header"/>
    <w:basedOn w:val="Normal"/>
    <w:link w:val="HeaderChar"/>
    <w:semiHidden/>
    <w:rsid w:val="00BA17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BA179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semiHidden/>
    <w:rsid w:val="00BA1798"/>
  </w:style>
  <w:style w:type="paragraph" w:styleId="BodyText">
    <w:name w:val="Body Text"/>
    <w:basedOn w:val="Normal"/>
    <w:semiHidden/>
    <w:rsid w:val="008B21DF"/>
    <w:rPr>
      <w:sz w:val="28"/>
      <w:szCs w:val="20"/>
    </w:rPr>
  </w:style>
  <w:style w:type="paragraph" w:styleId="BalloonText">
    <w:name w:val="Balloon Text"/>
    <w:basedOn w:val="Normal"/>
    <w:semiHidden/>
    <w:rsid w:val="00775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17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DB5AE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a"/>
    <w:basedOn w:val="Normal"/>
    <w:rsid w:val="00A917A4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98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A1798"/>
    <w:pPr>
      <w:keepNext/>
      <w:jc w:val="center"/>
      <w:outlineLvl w:val="0"/>
    </w:pPr>
    <w:rPr>
      <w:rFonts w:ascii="Bookman Old Style" w:hAnsi="Bookman Old Style" w:cs="Tahoma"/>
      <w:b/>
      <w:sz w:val="28"/>
      <w:szCs w:val="28"/>
    </w:rPr>
  </w:style>
  <w:style w:type="character" w:default="1" w:styleId="DefaultParagraphFont">
    <w:name w:val="Default Paragraph Font"/>
    <w:link w:val="a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798"/>
    <w:rPr>
      <w:rFonts w:ascii="Bookman Old Style" w:eastAsia="Times New Roman" w:hAnsi="Bookman Old Style" w:cs="Tahoma"/>
      <w:b/>
      <w:sz w:val="28"/>
      <w:szCs w:val="28"/>
      <w:lang w:val="uk-UA" w:eastAsia="ru-RU"/>
    </w:rPr>
  </w:style>
  <w:style w:type="paragraph" w:styleId="Header">
    <w:name w:val="header"/>
    <w:basedOn w:val="Normal"/>
    <w:link w:val="HeaderChar"/>
    <w:semiHidden/>
    <w:rsid w:val="00BA17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BA179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semiHidden/>
    <w:rsid w:val="00BA1798"/>
  </w:style>
  <w:style w:type="paragraph" w:styleId="BodyText">
    <w:name w:val="Body Text"/>
    <w:basedOn w:val="Normal"/>
    <w:semiHidden/>
    <w:rsid w:val="008B21DF"/>
    <w:rPr>
      <w:sz w:val="28"/>
      <w:szCs w:val="20"/>
    </w:rPr>
  </w:style>
  <w:style w:type="paragraph" w:styleId="BalloonText">
    <w:name w:val="Balloon Text"/>
    <w:basedOn w:val="Normal"/>
    <w:semiHidden/>
    <w:rsid w:val="00775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17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DB5AE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a"/>
    <w:basedOn w:val="Normal"/>
    <w:rsid w:val="00A917A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babayota</cp:lastModifiedBy>
  <cp:revision>2</cp:revision>
  <cp:lastPrinted>2015-04-03T06:14:00Z</cp:lastPrinted>
  <dcterms:created xsi:type="dcterms:W3CDTF">2015-04-08T12:22:00Z</dcterms:created>
  <dcterms:modified xsi:type="dcterms:W3CDTF">2015-04-08T12:22:00Z</dcterms:modified>
</cp:coreProperties>
</file>