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CB9" w:rsidRDefault="004B6430" w:rsidP="00E35D0C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52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35CB9" w:rsidRDefault="00A35CB9" w:rsidP="00A35CB9"/>
    <w:p w:rsidR="00A35CB9" w:rsidRDefault="00A35CB9" w:rsidP="00A35CB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A35CB9" w:rsidRDefault="00A35CB9" w:rsidP="00A35CB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A35CB9" w:rsidRDefault="00A35CB9" w:rsidP="00A35CB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A35CB9" w:rsidRPr="0042339E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35CB9" w:rsidRPr="0042339E" w:rsidRDefault="00A35CB9" w:rsidP="00AD59ED">
            <w:pPr>
              <w:spacing w:after="80"/>
              <w:jc w:val="both"/>
              <w:rPr>
                <w:szCs w:val="28"/>
                <w:lang w:val="uk-UA"/>
              </w:rPr>
            </w:pPr>
            <w:r w:rsidRPr="006F3A77">
              <w:rPr>
                <w:szCs w:val="28"/>
                <w:lang w:val="uk-UA"/>
              </w:rPr>
              <w:t>Про визнання таким, що втра</w:t>
            </w:r>
            <w:r w:rsidRPr="006F3A77">
              <w:rPr>
                <w:spacing w:val="-8"/>
                <w:szCs w:val="28"/>
                <w:lang w:val="uk-UA"/>
              </w:rPr>
              <w:t>ти</w:t>
            </w:r>
            <w:r>
              <w:rPr>
                <w:spacing w:val="-8"/>
                <w:szCs w:val="28"/>
                <w:lang w:val="uk-UA"/>
              </w:rPr>
              <w:softHyphen/>
            </w:r>
            <w:r w:rsidRPr="006F3A77">
              <w:rPr>
                <w:spacing w:val="-8"/>
                <w:szCs w:val="28"/>
                <w:lang w:val="uk-UA"/>
              </w:rPr>
              <w:t>л</w:t>
            </w:r>
            <w:r w:rsidRPr="006F3A77">
              <w:rPr>
                <w:spacing w:val="-12"/>
                <w:szCs w:val="28"/>
                <w:lang w:val="uk-UA"/>
              </w:rPr>
              <w:t>о чинність</w:t>
            </w:r>
            <w:r>
              <w:rPr>
                <w:spacing w:val="-12"/>
                <w:szCs w:val="28"/>
                <w:lang w:val="uk-UA"/>
              </w:rPr>
              <w:t>,</w:t>
            </w:r>
            <w:r w:rsidRPr="006F3A77">
              <w:rPr>
                <w:spacing w:val="-12"/>
                <w:szCs w:val="28"/>
                <w:lang w:val="uk-UA"/>
              </w:rPr>
              <w:t xml:space="preserve"> розпорядження голови</w:t>
            </w:r>
            <w:r w:rsidRPr="0042339E">
              <w:rPr>
                <w:spacing w:val="-8"/>
                <w:szCs w:val="28"/>
                <w:lang w:val="uk-UA"/>
              </w:rPr>
              <w:t xml:space="preserve"> обласної державної</w:t>
            </w:r>
            <w:r w:rsidRPr="0042339E">
              <w:rPr>
                <w:szCs w:val="28"/>
                <w:lang w:val="uk-UA"/>
              </w:rPr>
              <w:t xml:space="preserve"> </w:t>
            </w:r>
            <w:r w:rsidRPr="006F3A77">
              <w:rPr>
                <w:spacing w:val="-14"/>
                <w:szCs w:val="28"/>
                <w:lang w:val="uk-UA"/>
              </w:rPr>
              <w:t xml:space="preserve">адміністрації від </w:t>
            </w:r>
            <w:r>
              <w:rPr>
                <w:spacing w:val="-14"/>
                <w:szCs w:val="28"/>
                <w:lang w:val="uk-UA"/>
              </w:rPr>
              <w:t>31.10.2014</w:t>
            </w:r>
            <w:r w:rsidRPr="006F3A77">
              <w:rPr>
                <w:spacing w:val="-14"/>
                <w:szCs w:val="28"/>
                <w:lang w:val="uk-UA"/>
              </w:rPr>
              <w:t xml:space="preserve"> №</w:t>
            </w:r>
            <w:r w:rsidRPr="006F3A77">
              <w:rPr>
                <w:spacing w:val="-14"/>
                <w:szCs w:val="28"/>
              </w:rPr>
              <w:t> </w:t>
            </w:r>
            <w:r>
              <w:rPr>
                <w:spacing w:val="-14"/>
                <w:szCs w:val="28"/>
                <w:lang w:val="uk-UA"/>
              </w:rPr>
              <w:t>177/2014</w:t>
            </w:r>
            <w:r w:rsidRPr="006F3A77">
              <w:rPr>
                <w:spacing w:val="-14"/>
                <w:szCs w:val="28"/>
                <w:lang w:val="uk-UA"/>
              </w:rPr>
              <w:t>-р</w:t>
            </w:r>
            <w:r>
              <w:rPr>
                <w:spacing w:val="-14"/>
                <w:szCs w:val="28"/>
                <w:lang w:val="uk-UA"/>
              </w:rPr>
              <w:t>/к</w:t>
            </w:r>
          </w:p>
        </w:tc>
      </w:tr>
    </w:tbl>
    <w:p w:rsidR="00A35CB9" w:rsidRPr="0042339E" w:rsidRDefault="00A35CB9" w:rsidP="00A35CB9">
      <w:pPr>
        <w:rPr>
          <w:lang w:val="uk-UA"/>
        </w:rPr>
      </w:pPr>
    </w:p>
    <w:p w:rsidR="00A35CB9" w:rsidRPr="0042339E" w:rsidRDefault="00A35CB9" w:rsidP="00A35CB9">
      <w:pPr>
        <w:jc w:val="both"/>
        <w:rPr>
          <w:szCs w:val="28"/>
          <w:lang w:val="uk-UA"/>
        </w:rPr>
      </w:pPr>
    </w:p>
    <w:p w:rsidR="00A35CB9" w:rsidRPr="00A35CB9" w:rsidRDefault="00A35CB9" w:rsidP="00A35CB9">
      <w:pPr>
        <w:spacing w:after="120"/>
        <w:ind w:firstLine="709"/>
        <w:jc w:val="both"/>
        <w:rPr>
          <w:szCs w:val="28"/>
          <w:lang w:val="uk-UA"/>
        </w:rPr>
      </w:pPr>
      <w:r w:rsidRPr="00A35CB9">
        <w:rPr>
          <w:szCs w:val="28"/>
          <w:lang w:val="uk-UA"/>
        </w:rPr>
        <w:t>На підставі статті 6 Закону України “Про місцеві державні адміністра</w:t>
      </w:r>
      <w:r w:rsidRPr="00A35CB9">
        <w:rPr>
          <w:szCs w:val="28"/>
          <w:lang w:val="uk-UA"/>
        </w:rPr>
        <w:softHyphen/>
        <w:t>ції”, враховуючи розпорядження голови обласної державної адміністрації від 12.05.2015 № 61/2015-р/к “Про призначення Л.Кисіль”</w:t>
      </w:r>
      <w:r w:rsidRPr="00A35CB9">
        <w:rPr>
          <w:rFonts w:ascii="Times New Roman CYR" w:hAnsi="Times New Roman CYR" w:cs="Times New Roman CYR"/>
          <w:szCs w:val="28"/>
          <w:lang w:val="uk-UA" w:eastAsia="uk-UA"/>
        </w:rPr>
        <w:t>:</w:t>
      </w:r>
    </w:p>
    <w:p w:rsidR="00A35CB9" w:rsidRPr="00A35CB9" w:rsidRDefault="00A35CB9" w:rsidP="00A35CB9">
      <w:pPr>
        <w:ind w:firstLine="708"/>
        <w:jc w:val="both"/>
        <w:rPr>
          <w:rStyle w:val="Strong"/>
          <w:b w:val="0"/>
          <w:bCs w:val="0"/>
          <w:spacing w:val="-10"/>
          <w:szCs w:val="28"/>
          <w:lang w:val="uk-UA"/>
        </w:rPr>
      </w:pPr>
      <w:r w:rsidRPr="00A35CB9">
        <w:rPr>
          <w:spacing w:val="-4"/>
          <w:szCs w:val="28"/>
          <w:lang w:val="uk-UA"/>
        </w:rPr>
        <w:t>Визнати таким, що втратило чинність, розпорядження голови обласної дер</w:t>
      </w:r>
      <w:r w:rsidRPr="00A35CB9">
        <w:rPr>
          <w:spacing w:val="-4"/>
          <w:szCs w:val="28"/>
          <w:lang w:val="uk-UA"/>
        </w:rPr>
        <w:softHyphen/>
      </w:r>
      <w:r w:rsidRPr="00A35CB9">
        <w:rPr>
          <w:szCs w:val="28"/>
          <w:lang w:val="uk-UA"/>
        </w:rPr>
        <w:t>жавної адміністрації від 31.10.2014 №</w:t>
      </w:r>
      <w:r w:rsidRPr="00A35CB9">
        <w:rPr>
          <w:szCs w:val="28"/>
        </w:rPr>
        <w:t> </w:t>
      </w:r>
      <w:r w:rsidRPr="00A35CB9">
        <w:rPr>
          <w:szCs w:val="28"/>
          <w:lang w:val="uk-UA"/>
        </w:rPr>
        <w:t>177/2014-р/к “Про внесення змін до роз</w:t>
      </w:r>
      <w:r>
        <w:rPr>
          <w:szCs w:val="28"/>
          <w:lang w:val="uk-UA"/>
        </w:rPr>
        <w:softHyphen/>
      </w:r>
      <w:r w:rsidRPr="00A35CB9">
        <w:rPr>
          <w:spacing w:val="-10"/>
          <w:szCs w:val="28"/>
          <w:lang w:val="uk-UA"/>
        </w:rPr>
        <w:t>порядження голови обласної державної адміністрації від 28.08.2014 № 151/2014-р/к</w:t>
      </w:r>
      <w:r w:rsidRPr="00A35CB9">
        <w:rPr>
          <w:rStyle w:val="Strong"/>
          <w:b w:val="0"/>
          <w:spacing w:val="-10"/>
          <w:szCs w:val="28"/>
          <w:lang w:val="uk-UA"/>
        </w:rPr>
        <w:t>”.</w:t>
      </w:r>
    </w:p>
    <w:p w:rsidR="00A35CB9" w:rsidRDefault="00A35CB9" w:rsidP="00A35CB9">
      <w:pPr>
        <w:jc w:val="both"/>
        <w:rPr>
          <w:lang w:val="uk-UA"/>
        </w:rPr>
      </w:pPr>
    </w:p>
    <w:p w:rsidR="00A35CB9" w:rsidRDefault="00A35CB9" w:rsidP="00A35CB9">
      <w:pPr>
        <w:jc w:val="both"/>
        <w:rPr>
          <w:lang w:val="uk-UA"/>
        </w:rPr>
      </w:pPr>
    </w:p>
    <w:p w:rsidR="00A35CB9" w:rsidRDefault="00A35CB9" w:rsidP="00A35CB9">
      <w:pPr>
        <w:jc w:val="both"/>
        <w:rPr>
          <w:lang w:val="uk-UA"/>
        </w:rPr>
      </w:pPr>
      <w:r>
        <w:rPr>
          <w:lang w:val="uk-UA"/>
        </w:rPr>
        <w:t xml:space="preserve">Голова адміністрації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М.Загородний</w:t>
      </w:r>
    </w:p>
    <w:p w:rsidR="004B70E7" w:rsidRPr="00A35CB9" w:rsidRDefault="004B70E7">
      <w:pPr>
        <w:rPr>
          <w:lang w:val="uk-UA"/>
        </w:rPr>
      </w:pPr>
    </w:p>
    <w:sectPr w:rsidR="004B70E7" w:rsidRPr="00A35CB9" w:rsidSect="00AD59ED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CB9"/>
    <w:rsid w:val="002D28CD"/>
    <w:rsid w:val="004A0EF6"/>
    <w:rsid w:val="004B6430"/>
    <w:rsid w:val="004B70E7"/>
    <w:rsid w:val="008320B4"/>
    <w:rsid w:val="00A35CB9"/>
    <w:rsid w:val="00AA531E"/>
    <w:rsid w:val="00AD59ED"/>
    <w:rsid w:val="00E35D0C"/>
    <w:rsid w:val="00F2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5CB9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5CB9"/>
    <w:pPr>
      <w:spacing w:after="120"/>
    </w:pPr>
  </w:style>
  <w:style w:type="character" w:styleId="Strong">
    <w:name w:val="Strong"/>
    <w:qFormat/>
    <w:rsid w:val="00A35CB9"/>
    <w:rPr>
      <w:b/>
      <w:bCs/>
    </w:rPr>
  </w:style>
  <w:style w:type="paragraph" w:styleId="BalloonText">
    <w:name w:val="Balloon Text"/>
    <w:basedOn w:val="Normal"/>
    <w:link w:val="BalloonTextChar"/>
    <w:rsid w:val="004B64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6430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5CB9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5CB9"/>
    <w:pPr>
      <w:spacing w:after="120"/>
    </w:pPr>
  </w:style>
  <w:style w:type="character" w:styleId="Strong">
    <w:name w:val="Strong"/>
    <w:qFormat/>
    <w:rsid w:val="00A35CB9"/>
    <w:rPr>
      <w:b/>
      <w:bCs/>
    </w:rPr>
  </w:style>
  <w:style w:type="paragraph" w:styleId="BalloonText">
    <w:name w:val="Balloon Text"/>
    <w:basedOn w:val="Normal"/>
    <w:link w:val="BalloonTextChar"/>
    <w:rsid w:val="004B64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6430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2015-05-21T13:14:00Z</cp:lastPrinted>
  <dcterms:created xsi:type="dcterms:W3CDTF">2015-05-27T16:19:00Z</dcterms:created>
  <dcterms:modified xsi:type="dcterms:W3CDTF">2015-05-27T16:53:00Z</dcterms:modified>
</cp:coreProperties>
</file>