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06" w:rsidRDefault="00F248C9" w:rsidP="00D70006">
      <w:pPr>
        <w:jc w:val="center"/>
        <w:rPr>
          <w:szCs w:val="20"/>
        </w:rPr>
      </w:pPr>
      <w:bookmarkStart w:id="0" w:name="_GoBack"/>
      <w:r>
        <w:rPr>
          <w:noProof/>
          <w:szCs w:val="20"/>
          <w:lang w:eastAsia="uk-UA"/>
        </w:rPr>
        <w:drawing>
          <wp:inline distT="0" distB="0" distL="0" distR="0">
            <wp:extent cx="60388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0006" w:rsidRDefault="00D70006" w:rsidP="00D7000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70006" w:rsidRDefault="00D70006" w:rsidP="00D700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</w:rPr>
      </w:pPr>
    </w:p>
    <w:p w:rsidR="00DB27C8" w:rsidRDefault="00DB27C8" w:rsidP="00D700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0"/>
      </w:tblGrid>
      <w:tr w:rsidR="00D70006" w:rsidTr="00D70006">
        <w:tc>
          <w:tcPr>
            <w:tcW w:w="4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0006" w:rsidRDefault="00D70006">
            <w:pPr>
              <w:suppressAutoHyphens/>
              <w:spacing w:after="80"/>
              <w:jc w:val="both"/>
              <w:rPr>
                <w:lang w:eastAsia="ar-SA"/>
              </w:rPr>
            </w:pPr>
            <w:r>
              <w:rPr>
                <w:color w:val="000000"/>
              </w:rPr>
              <w:t>Про надання дозволу на розроблення технічної документації із землеуст</w:t>
            </w:r>
            <w:r>
              <w:rPr>
                <w:color w:val="000000"/>
              </w:rPr>
              <w:softHyphen/>
              <w:t>рою щодо встановлення (відновлен</w:t>
            </w:r>
            <w:r>
              <w:rPr>
                <w:color w:val="000000"/>
              </w:rPr>
              <w:softHyphen/>
              <w:t>ня) меж земельних ділянок у натурі (на місцевості) ДП “Хмельницьке лісомисливське господарство”</w:t>
            </w:r>
          </w:p>
        </w:tc>
      </w:tr>
    </w:tbl>
    <w:p w:rsidR="00E73DE3" w:rsidRDefault="00E73DE3"/>
    <w:p w:rsidR="00D70006" w:rsidRDefault="00D70006"/>
    <w:p w:rsidR="00D70006" w:rsidRPr="00D70006" w:rsidRDefault="00D70006" w:rsidP="00D7000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На підставі статей 6, 21, 39 Закону України “Про місцеві державні </w:t>
      </w:r>
      <w:r w:rsidRPr="00D70006">
        <w:rPr>
          <w:color w:val="000000"/>
          <w:spacing w:val="-4"/>
        </w:rPr>
        <w:t>адмі</w:t>
      </w:r>
      <w:r w:rsidRPr="00D70006">
        <w:rPr>
          <w:color w:val="000000"/>
          <w:spacing w:val="-4"/>
        </w:rPr>
        <w:softHyphen/>
        <w:t>ністрації”, статей 17, 92, 122, 123 Земельного кодексу України, статті 55 Закону</w:t>
      </w:r>
      <w:r>
        <w:rPr>
          <w:color w:val="000000"/>
        </w:rPr>
        <w:t xml:space="preserve"> України “Про землеустрій”, пункту 5 Прикінцевих положень Лісового кодексу </w:t>
      </w:r>
      <w:r w:rsidRPr="00D70006">
        <w:rPr>
          <w:color w:val="000000"/>
          <w:spacing w:val="-4"/>
        </w:rPr>
        <w:t>України, розглянувши клопотання ДП “Хмельницьке лісомисливське господар</w:t>
      </w:r>
      <w:r w:rsidRPr="00D70006">
        <w:rPr>
          <w:color w:val="000000"/>
          <w:spacing w:val="-4"/>
        </w:rPr>
        <w:softHyphen/>
        <w:t>ство”, зареєстроване в облдержадміністрації 27.04.2015 за № 99/2749-11-26/2015,</w:t>
      </w:r>
      <w:r>
        <w:rPr>
          <w:color w:val="000000"/>
        </w:rPr>
        <w:t xml:space="preserve"> та надані матеріали:</w:t>
      </w:r>
    </w:p>
    <w:p w:rsidR="00D70006" w:rsidRDefault="00D70006" w:rsidP="00D7000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 Надати дозвіл державному підприємству “Хмельницьке лісомислив</w:t>
      </w:r>
      <w:r>
        <w:rPr>
          <w:color w:val="000000"/>
        </w:rPr>
        <w:softHyphen/>
        <w:t>ське господарство” на розроблення технічної документації із землеустрою що</w:t>
      </w:r>
      <w:r>
        <w:rPr>
          <w:color w:val="000000"/>
        </w:rPr>
        <w:softHyphen/>
        <w:t>до встановлення (відновлення) меж земельних ділянок у натурі (на місцевості) державної власності, які знаходяться за межами населених пунктів на території Хмельницького району.</w:t>
      </w:r>
    </w:p>
    <w:p w:rsidR="00D70006" w:rsidRDefault="00D70006" w:rsidP="00D7000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 ДП “Хмельницьке лісомисливське господарство” при розробленні технічної документації із землеустрою щодо встановлення (відновлення) меж земельних ділянок у натурі (на місцевості) забезпечити дотримання вимог чинного законодавства.</w:t>
      </w:r>
    </w:p>
    <w:p w:rsidR="00D70006" w:rsidRDefault="00D70006" w:rsidP="00D700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D70006" w:rsidRDefault="00D70006" w:rsidP="00D70006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D70006" w:rsidRDefault="00D70006" w:rsidP="00D70006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</w:p>
    <w:p w:rsidR="00D70006" w:rsidRDefault="00D70006" w:rsidP="00D70006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color w:val="000000"/>
        </w:rPr>
        <w:t>Голова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М.Загородний</w:t>
      </w:r>
    </w:p>
    <w:sectPr w:rsidR="00D70006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76"/>
    <w:rsid w:val="002941CF"/>
    <w:rsid w:val="003E5737"/>
    <w:rsid w:val="00463976"/>
    <w:rsid w:val="004812C5"/>
    <w:rsid w:val="00500930"/>
    <w:rsid w:val="00751770"/>
    <w:rsid w:val="00A177FA"/>
    <w:rsid w:val="00A607A6"/>
    <w:rsid w:val="00C5414A"/>
    <w:rsid w:val="00CE4729"/>
    <w:rsid w:val="00D70006"/>
    <w:rsid w:val="00DB27C8"/>
    <w:rsid w:val="00E73DE3"/>
    <w:rsid w:val="00F248C9"/>
    <w:rsid w:val="00F6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0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2015-05-12T08:03:00Z</cp:lastPrinted>
  <dcterms:created xsi:type="dcterms:W3CDTF">2015-05-13T14:43:00Z</dcterms:created>
  <dcterms:modified xsi:type="dcterms:W3CDTF">2015-05-13T15:13:00Z</dcterms:modified>
</cp:coreProperties>
</file>