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766FA2" w:rsidTr="00766FA2">
        <w:trPr>
          <w:trHeight w:val="1258"/>
        </w:trPr>
        <w:tc>
          <w:tcPr>
            <w:tcW w:w="4114" w:type="dxa"/>
          </w:tcPr>
          <w:p w:rsidR="00766FA2" w:rsidRPr="004F6003" w:rsidRDefault="004F6003" w:rsidP="004F6003">
            <w:pPr>
              <w:pStyle w:val="Heading1"/>
              <w:rPr>
                <w:b w:val="0"/>
                <w:bCs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4</w:t>
            </w:r>
          </w:p>
          <w:p w:rsidR="004F6003" w:rsidRPr="004F6003" w:rsidRDefault="004F6003" w:rsidP="004F6003">
            <w:pPr>
              <w:rPr>
                <w:lang w:val="uk-UA"/>
              </w:rPr>
            </w:pPr>
            <w:r w:rsidRPr="004F6003">
              <w:rPr>
                <w:bCs/>
                <w:smallCaps/>
              </w:rPr>
              <w:t>Затверджено</w:t>
            </w:r>
          </w:p>
          <w:p w:rsidR="00766FA2" w:rsidRDefault="00766FA2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</w:rPr>
              <w:t>розпорядження голови обласної</w:t>
            </w:r>
            <w:r>
              <w:t xml:space="preserve"> державної адміністрації </w:t>
            </w:r>
          </w:p>
          <w:p w:rsidR="00766FA2" w:rsidRDefault="00FA435E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21.05.</w:t>
            </w:r>
            <w:r w:rsidR="00766FA2">
              <w:t>201</w:t>
            </w:r>
            <w:r w:rsidR="00766FA2">
              <w:rPr>
                <w:lang w:val="uk-UA"/>
              </w:rPr>
              <w:t>5</w:t>
            </w:r>
            <w:r w:rsidR="00766FA2">
              <w:t xml:space="preserve"> № </w:t>
            </w:r>
            <w:r>
              <w:rPr>
                <w:lang w:val="uk-UA"/>
              </w:rPr>
              <w:t>226/2015-р</w:t>
            </w:r>
          </w:p>
        </w:tc>
      </w:tr>
    </w:tbl>
    <w:p w:rsidR="00766FA2" w:rsidRDefault="00766FA2" w:rsidP="00766FA2">
      <w:pPr>
        <w:jc w:val="center"/>
        <w:rPr>
          <w:b/>
        </w:rPr>
      </w:pPr>
    </w:p>
    <w:p w:rsidR="00766FA2" w:rsidRDefault="00766FA2" w:rsidP="00766FA2">
      <w:pPr>
        <w:jc w:val="center"/>
        <w:rPr>
          <w:b/>
        </w:rPr>
      </w:pPr>
    </w:p>
    <w:p w:rsidR="00766FA2" w:rsidRDefault="00766FA2" w:rsidP="00766FA2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ГРАНИЧНА ЧИСЕЛЬНІСТЬ</w:t>
      </w:r>
    </w:p>
    <w:p w:rsidR="00766FA2" w:rsidRDefault="00766FA2" w:rsidP="00766FA2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структурних підрозділів</w:t>
      </w:r>
    </w:p>
    <w:p w:rsidR="00766FA2" w:rsidRDefault="00766FA2" w:rsidP="00766FA2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</w:t>
      </w:r>
      <w:r w:rsidR="004F6003">
        <w:rPr>
          <w:rFonts w:ascii="Times New Roman" w:hAnsi="Times New Roman"/>
          <w:sz w:val="28"/>
          <w:szCs w:val="28"/>
        </w:rPr>
        <w:t>ї</w:t>
      </w:r>
    </w:p>
    <w:p w:rsidR="00766FA2" w:rsidRDefault="00766FA2" w:rsidP="00766FA2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16"/>
          <w:szCs w:val="28"/>
        </w:rPr>
      </w:pPr>
    </w:p>
    <w:tbl>
      <w:tblPr>
        <w:tblW w:w="9490" w:type="dxa"/>
        <w:tblInd w:w="93" w:type="dxa"/>
        <w:tblLook w:val="00A0" w:firstRow="1" w:lastRow="0" w:firstColumn="1" w:lastColumn="0" w:noHBand="0" w:noVBand="0"/>
      </w:tblPr>
      <w:tblGrid>
        <w:gridCol w:w="615"/>
        <w:gridCol w:w="7440"/>
        <w:gridCol w:w="1435"/>
      </w:tblGrid>
      <w:tr w:rsidR="00766FA2" w:rsidTr="00766FA2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A2" w:rsidRDefault="00766FA2" w:rsidP="00766FA2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t>№</w:t>
            </w:r>
          </w:p>
          <w:p w:rsidR="00766FA2" w:rsidRDefault="00524067" w:rsidP="00766FA2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val="uk-UA" w:eastAsia="uk-UA"/>
              </w:rPr>
              <w:t>з</w:t>
            </w:r>
            <w:r w:rsidR="00766FA2">
              <w:rPr>
                <w:b/>
                <w:color w:val="000000"/>
                <w:sz w:val="20"/>
                <w:szCs w:val="20"/>
                <w:lang w:eastAsia="uk-UA"/>
              </w:rPr>
              <w:t>/п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A2" w:rsidRDefault="00766FA2" w:rsidP="00766FA2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t>Назва структурних підрозділів обласної державної адміністрації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A2" w:rsidRDefault="00766FA2" w:rsidP="00766FA2">
            <w:pPr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t>Гранична чисельність працівників, одиниць</w:t>
            </w:r>
          </w:p>
        </w:tc>
      </w:tr>
      <w:tr w:rsidR="00766FA2" w:rsidTr="00766FA2">
        <w:trPr>
          <w:trHeight w:val="2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Default="00766FA2" w:rsidP="00766FA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Департамент агропромислового розвитку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31</w:t>
            </w:r>
          </w:p>
        </w:tc>
      </w:tr>
      <w:tr w:rsidR="004F6003" w:rsidTr="004F6003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Default="004F6003" w:rsidP="004F6003">
            <w:pPr>
              <w:rPr>
                <w:color w:val="000000"/>
                <w:lang w:eastAsia="uk-UA"/>
              </w:rPr>
            </w:pPr>
            <w:r w:rsidRPr="006B3CB3">
              <w:t>Департамент екології та природних ресурсів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Default="004F6003" w:rsidP="004F600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24</w:t>
            </w:r>
          </w:p>
        </w:tc>
      </w:tr>
      <w:tr w:rsidR="00766FA2" w:rsidTr="00766FA2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524067" w:rsidRDefault="00766FA2" w:rsidP="00766FA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 xml:space="preserve">Департамент економічного розвитку, </w:t>
            </w:r>
            <w:r w:rsidRPr="00687BEC">
              <w:t>промисло</w:t>
            </w:r>
            <w:r>
              <w:rPr>
                <w:lang w:val="uk-UA"/>
              </w:rPr>
              <w:softHyphen/>
            </w:r>
            <w:r w:rsidRPr="00687BEC">
              <w:t>вості та інфраструктури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42</w:t>
            </w:r>
          </w:p>
        </w:tc>
      </w:tr>
      <w:tr w:rsidR="004F6003" w:rsidTr="004F6003">
        <w:trPr>
          <w:trHeight w:val="1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Default="004F6003" w:rsidP="004F6003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Департамент освіти і науки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Default="004F6003" w:rsidP="004F600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</w:t>
            </w:r>
          </w:p>
        </w:tc>
      </w:tr>
      <w:tr w:rsidR="004F6003" w:rsidTr="004F6003">
        <w:trPr>
          <w:trHeight w:val="2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Pr="006B3CB3" w:rsidRDefault="004F6003" w:rsidP="004F6003">
            <w:pPr>
              <w:pStyle w:val="a"/>
              <w:tabs>
                <w:tab w:val="left" w:pos="0"/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Департамент охорони здоров’я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Default="004F6003" w:rsidP="004F600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</w:t>
            </w:r>
          </w:p>
        </w:tc>
      </w:tr>
      <w:tr w:rsidR="00766FA2" w:rsidTr="00766FA2">
        <w:trPr>
          <w:trHeight w:val="2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687BEC" w:rsidRDefault="00766FA2" w:rsidP="00766FA2">
            <w:pPr>
              <w:pStyle w:val="a"/>
              <w:tabs>
                <w:tab w:val="left" w:pos="0"/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Департамент соціального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52</w:t>
            </w:r>
          </w:p>
        </w:tc>
      </w:tr>
      <w:tr w:rsidR="00766FA2" w:rsidTr="00766FA2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6B3CB3" w:rsidRDefault="00766FA2" w:rsidP="00766FA2">
            <w:pPr>
              <w:pStyle w:val="a"/>
              <w:tabs>
                <w:tab w:val="left" w:pos="0"/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Департамент фінансів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50</w:t>
            </w:r>
          </w:p>
        </w:tc>
      </w:tr>
      <w:tr w:rsidR="004F6003" w:rsidTr="004F6003">
        <w:trPr>
          <w:trHeight w:val="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Default="004F6003" w:rsidP="004F6003">
            <w:pPr>
              <w:rPr>
                <w:color w:val="000000"/>
                <w:lang w:eastAsia="uk-UA"/>
              </w:rPr>
            </w:pPr>
            <w:r w:rsidRPr="006B3CB3">
              <w:t xml:space="preserve">Управління житлово-комунального господарства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Default="004F6003" w:rsidP="004F600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</w:p>
        </w:tc>
      </w:tr>
      <w:tr w:rsidR="00766FA2" w:rsidTr="00766FA2">
        <w:trPr>
          <w:trHeight w:val="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6B3CB3" w:rsidRDefault="00766FA2" w:rsidP="00766FA2">
            <w:pPr>
              <w:rPr>
                <w:color w:val="000000"/>
                <w:lang w:eastAsia="uk-UA"/>
              </w:rPr>
            </w:pPr>
            <w:r w:rsidRPr="006B3CB3">
              <w:rPr>
                <w:spacing w:val="-6"/>
              </w:rPr>
              <w:t>Управ</w:t>
            </w:r>
            <w:r>
              <w:rPr>
                <w:spacing w:val="-6"/>
              </w:rPr>
              <w:t xml:space="preserve">ління інформаційної діяльності </w:t>
            </w:r>
            <w:r w:rsidRPr="006B3CB3">
              <w:rPr>
                <w:spacing w:val="-6"/>
              </w:rPr>
              <w:t>та комунікацій з громад</w:t>
            </w:r>
            <w:r>
              <w:rPr>
                <w:spacing w:val="-6"/>
                <w:lang w:val="uk-UA"/>
              </w:rPr>
              <w:softHyphen/>
            </w:r>
            <w:r w:rsidRPr="006B3CB3">
              <w:rPr>
                <w:spacing w:val="-6"/>
              </w:rPr>
              <w:t>ськістю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</w:tr>
      <w:tr w:rsidR="00766FA2" w:rsidTr="004F6003">
        <w:trPr>
          <w:trHeight w:val="13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Default="00766FA2" w:rsidP="00766FA2">
            <w:pPr>
              <w:rPr>
                <w:color w:val="000000"/>
                <w:lang w:eastAsia="uk-UA"/>
              </w:rPr>
            </w:pPr>
            <w:r w:rsidRPr="006B3CB3">
              <w:t>Управління культури, національностей</w:t>
            </w:r>
            <w:r>
              <w:t>, релігій</w:t>
            </w:r>
            <w:r w:rsidRPr="006B3CB3">
              <w:t xml:space="preserve"> та туризму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</w:p>
        </w:tc>
      </w:tr>
      <w:tr w:rsidR="004F6003" w:rsidTr="004F6003">
        <w:trPr>
          <w:trHeight w:val="2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Pr="006B3CB3" w:rsidRDefault="004F6003" w:rsidP="004F6003">
            <w:r>
              <w:rPr>
                <w:lang w:val="uk-UA"/>
              </w:rPr>
              <w:t xml:space="preserve">Управління </w:t>
            </w:r>
            <w:r>
              <w:t>молоді та спорту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Pr="006D708A" w:rsidRDefault="004F6003" w:rsidP="004F6003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</w:tr>
      <w:tr w:rsidR="004F6003" w:rsidTr="004F6003">
        <w:trPr>
          <w:trHeight w:val="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Default="004F6003" w:rsidP="004F6003">
            <w:pPr>
              <w:rPr>
                <w:color w:val="000000"/>
                <w:lang w:eastAsia="uk-UA"/>
              </w:rPr>
            </w:pPr>
            <w:r w:rsidRPr="006B3CB3">
              <w:t>Управління регіонального розвитку та будівництва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Default="004F6003" w:rsidP="004F600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15</w:t>
            </w:r>
          </w:p>
        </w:tc>
      </w:tr>
      <w:tr w:rsidR="00766FA2" w:rsidTr="00766FA2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6B3CB3" w:rsidRDefault="00766FA2" w:rsidP="00766FA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Управління з питань цивільного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</w:p>
        </w:tc>
      </w:tr>
      <w:tr w:rsidR="004F6003" w:rsidTr="004F6003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003" w:rsidRPr="004F6003" w:rsidRDefault="004F6003" w:rsidP="004F6003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003" w:rsidRDefault="004F6003" w:rsidP="004F6003">
            <w:pPr>
              <w:rPr>
                <w:color w:val="000000"/>
                <w:lang w:val="en-US" w:eastAsia="uk-UA"/>
              </w:rPr>
            </w:pPr>
            <w:r>
              <w:rPr>
                <w:color w:val="000000"/>
                <w:lang w:eastAsia="uk-UA"/>
              </w:rPr>
              <w:t>Державний архів області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6003" w:rsidRPr="006D708A" w:rsidRDefault="004F6003" w:rsidP="004F6003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4</w:t>
            </w:r>
            <w:r>
              <w:rPr>
                <w:color w:val="000000"/>
                <w:lang w:val="uk-UA" w:eastAsia="uk-UA"/>
              </w:rPr>
              <w:t>6</w:t>
            </w:r>
          </w:p>
        </w:tc>
      </w:tr>
      <w:tr w:rsidR="00766FA2" w:rsidTr="00766FA2">
        <w:trPr>
          <w:trHeight w:val="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6B3CB3" w:rsidRDefault="00766FA2" w:rsidP="00766FA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Служба у справах дітей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</w:tr>
      <w:tr w:rsidR="00766FA2" w:rsidTr="00766FA2">
        <w:trPr>
          <w:trHeight w:val="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FA2" w:rsidRPr="004F6003" w:rsidRDefault="004F6003" w:rsidP="00766FA2">
            <w:pPr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FA2" w:rsidRPr="00AC5FBE" w:rsidRDefault="00766FA2" w:rsidP="00766FA2">
            <w:r w:rsidRPr="00AC5FBE">
              <w:t>Сектор містобудування та архітектури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FA2" w:rsidRDefault="00766FA2" w:rsidP="00766FA2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</w:tr>
    </w:tbl>
    <w:p w:rsidR="00766FA2" w:rsidRDefault="00766FA2" w:rsidP="00766FA2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766FA2" w:rsidRDefault="00766FA2" w:rsidP="00766FA2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766FA2" w:rsidRDefault="00766FA2" w:rsidP="00766FA2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– керівник </w:t>
      </w:r>
    </w:p>
    <w:p w:rsidR="00766FA2" w:rsidRDefault="00766FA2" w:rsidP="00766FA2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апарату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Pr="00156B14">
        <w:rPr>
          <w:rFonts w:ascii="Times New Roman" w:hAnsi="Times New Roman"/>
          <w:sz w:val="28"/>
          <w:szCs w:val="28"/>
        </w:rPr>
        <w:t>Л.Стебло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66FA2" w:rsidRDefault="00766FA2" w:rsidP="00766FA2">
      <w:pPr>
        <w:jc w:val="center"/>
        <w:rPr>
          <w:b/>
        </w:rPr>
      </w:pPr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A2"/>
    <w:rsid w:val="003E5737"/>
    <w:rsid w:val="00414233"/>
    <w:rsid w:val="004812C5"/>
    <w:rsid w:val="004F6003"/>
    <w:rsid w:val="00524067"/>
    <w:rsid w:val="006D708A"/>
    <w:rsid w:val="00751770"/>
    <w:rsid w:val="00766FA2"/>
    <w:rsid w:val="00A177FA"/>
    <w:rsid w:val="00A607A6"/>
    <w:rsid w:val="00C5414A"/>
    <w:rsid w:val="00E73DE3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A2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766FA2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66FA2"/>
    <w:pPr>
      <w:spacing w:after="120" w:line="480" w:lineRule="auto"/>
    </w:pPr>
  </w:style>
  <w:style w:type="paragraph" w:customStyle="1" w:styleId="Normal1">
    <w:name w:val="Normal1"/>
    <w:rsid w:val="00766FA2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table" w:styleId="TableGrid">
    <w:name w:val="Table Grid"/>
    <w:basedOn w:val="TableNormal"/>
    <w:rsid w:val="00766F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rsid w:val="00766FA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76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A2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766FA2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66FA2"/>
    <w:pPr>
      <w:spacing w:after="120" w:line="480" w:lineRule="auto"/>
    </w:pPr>
  </w:style>
  <w:style w:type="paragraph" w:customStyle="1" w:styleId="Normal1">
    <w:name w:val="Normal1"/>
    <w:rsid w:val="00766FA2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table" w:styleId="TableGrid">
    <w:name w:val="Table Grid"/>
    <w:basedOn w:val="TableNormal"/>
    <w:rsid w:val="00766F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rsid w:val="00766FA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76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2015-05-15T08:15:00Z</cp:lastPrinted>
  <dcterms:created xsi:type="dcterms:W3CDTF">2015-05-27T16:19:00Z</dcterms:created>
  <dcterms:modified xsi:type="dcterms:W3CDTF">2015-05-27T16:19:00Z</dcterms:modified>
</cp:coreProperties>
</file>