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9" w:rsidRDefault="00985619" w:rsidP="00FB3DFF">
      <w:pPr>
        <w:jc w:val="center"/>
        <w:rPr>
          <w:spacing w:val="-4"/>
          <w:sz w:val="28"/>
          <w:szCs w:val="28"/>
        </w:rPr>
      </w:pPr>
      <w:r w:rsidRPr="00740322">
        <w:rPr>
          <w:spacing w:val="-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70.25pt">
            <v:imagedata r:id="rId5" o:title=""/>
          </v:shape>
        </w:pict>
      </w:r>
    </w:p>
    <w:p w:rsidR="00985619" w:rsidRDefault="00985619">
      <w:pPr>
        <w:rPr>
          <w:spacing w:val="-4"/>
          <w:sz w:val="28"/>
          <w:szCs w:val="28"/>
          <w:lang w:val="uk-UA"/>
        </w:rPr>
      </w:pPr>
    </w:p>
    <w:p w:rsidR="00985619" w:rsidRDefault="00985619">
      <w:pPr>
        <w:rPr>
          <w:spacing w:val="-4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80"/>
      </w:tblGrid>
      <w:tr w:rsidR="00985619" w:rsidTr="00514F7D">
        <w:tc>
          <w:tcPr>
            <w:tcW w:w="37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85619" w:rsidRDefault="00985619" w:rsidP="00514F7D">
            <w:pPr>
              <w:spacing w:after="80"/>
              <w:jc w:val="both"/>
              <w:rPr>
                <w:spacing w:val="-6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внесення змін до розпо</w:t>
            </w:r>
            <w:r>
              <w:rPr>
                <w:sz w:val="28"/>
                <w:szCs w:val="28"/>
                <w:lang w:val="uk-UA"/>
              </w:rPr>
              <w:softHyphen/>
              <w:t>рядження голови обласної державної адміністрації від 20.04.2015 № 176/2015-р</w:t>
            </w:r>
          </w:p>
        </w:tc>
      </w:tr>
    </w:tbl>
    <w:p w:rsidR="00985619" w:rsidRPr="00B864A1" w:rsidRDefault="00985619" w:rsidP="00514F7D">
      <w:pPr>
        <w:jc w:val="both"/>
        <w:rPr>
          <w:sz w:val="18"/>
          <w:szCs w:val="28"/>
          <w:lang w:val="uk-UA"/>
        </w:rPr>
      </w:pPr>
    </w:p>
    <w:p w:rsidR="00985619" w:rsidRPr="00B864A1" w:rsidRDefault="00985619" w:rsidP="00514F7D">
      <w:pPr>
        <w:suppressAutoHyphens/>
        <w:jc w:val="both"/>
        <w:rPr>
          <w:sz w:val="18"/>
          <w:szCs w:val="28"/>
          <w:lang w:val="uk-UA"/>
        </w:rPr>
      </w:pPr>
    </w:p>
    <w:p w:rsidR="00985619" w:rsidRDefault="00985619" w:rsidP="00B864A1">
      <w:pPr>
        <w:spacing w:after="10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підставі статей 6, 39 Закону України “Про місцеві державні адмі</w:t>
      </w:r>
      <w:r>
        <w:rPr>
          <w:sz w:val="28"/>
          <w:szCs w:val="28"/>
          <w:lang w:val="uk-UA"/>
        </w:rPr>
        <w:softHyphen/>
        <w:t>ністрації”:</w:t>
      </w:r>
    </w:p>
    <w:p w:rsidR="00985619" w:rsidRPr="00B864A1" w:rsidRDefault="00985619" w:rsidP="00B864A1">
      <w:pPr>
        <w:spacing w:after="100"/>
        <w:ind w:firstLine="709"/>
        <w:jc w:val="both"/>
        <w:rPr>
          <w:sz w:val="28"/>
          <w:szCs w:val="28"/>
          <w:lang w:val="uk-UA"/>
        </w:rPr>
      </w:pPr>
      <w:r w:rsidRPr="00B864A1">
        <w:rPr>
          <w:sz w:val="28"/>
          <w:szCs w:val="28"/>
          <w:lang w:val="uk-UA"/>
        </w:rPr>
        <w:t>Внести такі зміни до розпорядження голови обласної державної адміні</w:t>
      </w:r>
      <w:r w:rsidRPr="00B864A1">
        <w:rPr>
          <w:sz w:val="28"/>
          <w:szCs w:val="28"/>
          <w:lang w:val="uk-UA"/>
        </w:rPr>
        <w:softHyphen/>
        <w:t>страції від 20.04.2015 № 176/2015-р “</w:t>
      </w:r>
      <w:r w:rsidRPr="00B864A1">
        <w:rPr>
          <w:spacing w:val="-4"/>
          <w:sz w:val="28"/>
          <w:szCs w:val="28"/>
          <w:lang w:val="uk-UA"/>
        </w:rPr>
        <w:t xml:space="preserve">Про </w:t>
      </w:r>
      <w:r w:rsidRPr="00B864A1">
        <w:rPr>
          <w:sz w:val="28"/>
          <w:szCs w:val="28"/>
          <w:lang w:val="uk-UA"/>
        </w:rPr>
        <w:t>комісію з оцінки та забезпе</w:t>
      </w:r>
      <w:r w:rsidRPr="00B864A1">
        <w:rPr>
          <w:sz w:val="28"/>
          <w:szCs w:val="28"/>
          <w:lang w:val="uk-UA"/>
        </w:rPr>
        <w:softHyphen/>
        <w:t>чення проведення поперед</w:t>
      </w:r>
      <w:r w:rsidRPr="00B864A1">
        <w:rPr>
          <w:sz w:val="28"/>
          <w:szCs w:val="28"/>
          <w:lang w:val="uk-UA"/>
        </w:rPr>
        <w:softHyphen/>
        <w:t>нього конкурсного відбору інвести</w:t>
      </w:r>
      <w:r w:rsidRPr="00B864A1">
        <w:rPr>
          <w:sz w:val="28"/>
          <w:szCs w:val="28"/>
          <w:lang w:val="uk-UA"/>
        </w:rPr>
        <w:softHyphen/>
        <w:t>ційних програм і про</w:t>
      </w:r>
      <w:r w:rsidRPr="00B864A1">
        <w:rPr>
          <w:sz w:val="28"/>
          <w:szCs w:val="28"/>
          <w:lang w:val="uk-UA"/>
        </w:rPr>
        <w:softHyphen/>
        <w:t xml:space="preserve">ектів </w:t>
      </w:r>
      <w:r w:rsidRPr="00B864A1">
        <w:rPr>
          <w:spacing w:val="-4"/>
          <w:sz w:val="28"/>
          <w:szCs w:val="28"/>
          <w:lang w:val="uk-UA"/>
        </w:rPr>
        <w:t>регіо</w:t>
      </w:r>
      <w:r w:rsidRPr="00B864A1">
        <w:rPr>
          <w:spacing w:val="-4"/>
          <w:sz w:val="28"/>
          <w:szCs w:val="28"/>
          <w:lang w:val="uk-UA"/>
        </w:rPr>
        <w:softHyphen/>
        <w:t>нального розвитку, що можуть</w:t>
      </w:r>
      <w:r w:rsidRPr="00B864A1">
        <w:rPr>
          <w:sz w:val="28"/>
          <w:szCs w:val="28"/>
          <w:lang w:val="uk-UA"/>
        </w:rPr>
        <w:t xml:space="preserve"> реа</w:t>
      </w:r>
      <w:r w:rsidRPr="00B864A1">
        <w:rPr>
          <w:sz w:val="28"/>
          <w:szCs w:val="28"/>
          <w:lang w:val="uk-UA"/>
        </w:rPr>
        <w:softHyphen/>
        <w:t>лізуватися за рахунок коштів дер</w:t>
      </w:r>
      <w:r w:rsidRPr="00B864A1">
        <w:rPr>
          <w:sz w:val="28"/>
          <w:szCs w:val="28"/>
          <w:lang w:val="uk-UA"/>
        </w:rPr>
        <w:softHyphen/>
        <w:t>жавного фон</w:t>
      </w:r>
      <w:r w:rsidRPr="00B864A1">
        <w:rPr>
          <w:sz w:val="28"/>
          <w:szCs w:val="28"/>
          <w:lang w:val="uk-UA"/>
        </w:rPr>
        <w:softHyphen/>
        <w:t>ду регіонального розвитку”:</w:t>
      </w:r>
    </w:p>
    <w:p w:rsidR="00985619" w:rsidRDefault="00985619" w:rsidP="00B864A1">
      <w:pPr>
        <w:spacing w:after="100"/>
        <w:ind w:firstLine="709"/>
        <w:jc w:val="both"/>
        <w:rPr>
          <w:sz w:val="28"/>
          <w:szCs w:val="28"/>
          <w:lang w:val="uk-UA"/>
        </w:rPr>
      </w:pPr>
      <w:r w:rsidRPr="00B864A1">
        <w:rPr>
          <w:sz w:val="28"/>
          <w:szCs w:val="28"/>
          <w:lang w:val="uk-UA"/>
        </w:rPr>
        <w:t>1. У пункті 1 розпорядження слова “до</w:t>
      </w:r>
      <w:r w:rsidRPr="00B864A1">
        <w:rPr>
          <w:sz w:val="28"/>
          <w:szCs w:val="28"/>
          <w:lang w:val="uk-UA"/>
        </w:rPr>
        <w:softHyphen/>
        <w:t>датком 1 та затвердити положення про неї (додається)” замінити на “до</w:t>
      </w:r>
      <w:r w:rsidRPr="00B864A1">
        <w:rPr>
          <w:sz w:val="28"/>
          <w:szCs w:val="28"/>
          <w:lang w:val="uk-UA"/>
        </w:rPr>
        <w:softHyphen/>
        <w:t>датком”. У зв’язку з цим, додаток 1 вва</w:t>
      </w:r>
      <w:r w:rsidRPr="00B864A1">
        <w:rPr>
          <w:sz w:val="28"/>
          <w:szCs w:val="28"/>
          <w:lang w:val="uk-UA"/>
        </w:rPr>
        <w:softHyphen/>
        <w:t>жати, відповідно, додатком.</w:t>
      </w:r>
    </w:p>
    <w:p w:rsidR="00985619" w:rsidRPr="00B864A1" w:rsidRDefault="00985619" w:rsidP="00B864A1">
      <w:pPr>
        <w:spacing w:after="100"/>
        <w:ind w:firstLine="709"/>
        <w:jc w:val="both"/>
        <w:rPr>
          <w:bCs/>
          <w:spacing w:val="-4"/>
          <w:sz w:val="28"/>
          <w:szCs w:val="28"/>
          <w:lang w:val="uk-UA"/>
        </w:rPr>
      </w:pPr>
      <w:r w:rsidRPr="00B864A1">
        <w:rPr>
          <w:bCs/>
          <w:spacing w:val="-4"/>
          <w:sz w:val="28"/>
          <w:szCs w:val="28"/>
          <w:lang w:val="uk-UA"/>
        </w:rPr>
        <w:t>2. Положення</w:t>
      </w:r>
      <w:r w:rsidRPr="00B864A1">
        <w:rPr>
          <w:b/>
          <w:bCs/>
          <w:spacing w:val="-4"/>
          <w:sz w:val="28"/>
          <w:szCs w:val="28"/>
          <w:lang w:val="uk-UA"/>
        </w:rPr>
        <w:t xml:space="preserve"> </w:t>
      </w:r>
      <w:r w:rsidRPr="00B864A1">
        <w:rPr>
          <w:bCs/>
          <w:spacing w:val="-4"/>
          <w:sz w:val="28"/>
          <w:szCs w:val="28"/>
          <w:lang w:val="uk-UA"/>
        </w:rPr>
        <w:t>про комісію з оцінки та забезпечення проведення попе</w:t>
      </w:r>
      <w:r w:rsidRPr="00B864A1">
        <w:rPr>
          <w:bCs/>
          <w:spacing w:val="-4"/>
          <w:sz w:val="28"/>
          <w:szCs w:val="28"/>
          <w:lang w:val="uk-UA"/>
        </w:rPr>
        <w:softHyphen/>
        <w:t>ред</w:t>
      </w:r>
      <w:r>
        <w:rPr>
          <w:bCs/>
          <w:spacing w:val="-4"/>
          <w:sz w:val="28"/>
          <w:szCs w:val="28"/>
          <w:lang w:val="uk-UA"/>
        </w:rPr>
        <w:softHyphen/>
      </w:r>
      <w:r w:rsidRPr="00B864A1">
        <w:rPr>
          <w:bCs/>
          <w:spacing w:val="-4"/>
          <w:sz w:val="28"/>
          <w:szCs w:val="28"/>
          <w:lang w:val="uk-UA"/>
        </w:rPr>
        <w:t>нього конкурсного</w:t>
      </w:r>
      <w:r w:rsidRPr="00B864A1">
        <w:rPr>
          <w:bCs/>
          <w:spacing w:val="-4"/>
          <w:sz w:val="28"/>
          <w:szCs w:val="28"/>
        </w:rPr>
        <w:t> </w:t>
      </w:r>
      <w:r w:rsidRPr="00B864A1">
        <w:rPr>
          <w:bCs/>
          <w:spacing w:val="-4"/>
          <w:sz w:val="28"/>
          <w:szCs w:val="28"/>
          <w:lang w:val="uk-UA"/>
        </w:rPr>
        <w:t>відбору інвестиційних програм та проектів регіональ</w:t>
      </w:r>
      <w:r w:rsidRPr="00B864A1">
        <w:rPr>
          <w:bCs/>
          <w:spacing w:val="-4"/>
          <w:sz w:val="28"/>
          <w:szCs w:val="28"/>
          <w:lang w:val="uk-UA"/>
        </w:rPr>
        <w:softHyphen/>
        <w:t>ного роз</w:t>
      </w:r>
      <w:r>
        <w:rPr>
          <w:bCs/>
          <w:spacing w:val="-4"/>
          <w:sz w:val="28"/>
          <w:szCs w:val="28"/>
          <w:lang w:val="uk-UA"/>
        </w:rPr>
        <w:softHyphen/>
      </w:r>
      <w:r w:rsidRPr="00B864A1">
        <w:rPr>
          <w:bCs/>
          <w:spacing w:val="-4"/>
          <w:sz w:val="28"/>
          <w:szCs w:val="28"/>
          <w:lang w:val="uk-UA"/>
        </w:rPr>
        <w:t>витку, що можуть реалізовуватися за рахунок коштів держав</w:t>
      </w:r>
      <w:r w:rsidRPr="00B864A1">
        <w:rPr>
          <w:bCs/>
          <w:spacing w:val="-4"/>
          <w:sz w:val="28"/>
          <w:szCs w:val="28"/>
          <w:lang w:val="uk-UA"/>
        </w:rPr>
        <w:softHyphen/>
        <w:t>ного фонду</w:t>
      </w:r>
      <w:r>
        <w:rPr>
          <w:bCs/>
          <w:spacing w:val="-4"/>
          <w:sz w:val="28"/>
          <w:szCs w:val="28"/>
          <w:lang w:val="uk-UA"/>
        </w:rPr>
        <w:t xml:space="preserve"> </w:t>
      </w:r>
      <w:r w:rsidRPr="00B864A1">
        <w:rPr>
          <w:bCs/>
          <w:spacing w:val="-4"/>
          <w:sz w:val="28"/>
          <w:szCs w:val="28"/>
          <w:lang w:val="uk-UA"/>
        </w:rPr>
        <w:t>ре</w:t>
      </w:r>
      <w:r>
        <w:rPr>
          <w:bCs/>
          <w:spacing w:val="-4"/>
          <w:sz w:val="28"/>
          <w:szCs w:val="28"/>
          <w:lang w:val="uk-UA"/>
        </w:rPr>
        <w:softHyphen/>
      </w:r>
      <w:r w:rsidRPr="00B864A1">
        <w:rPr>
          <w:bCs/>
          <w:spacing w:val="-4"/>
          <w:sz w:val="28"/>
          <w:szCs w:val="28"/>
          <w:lang w:val="uk-UA"/>
        </w:rPr>
        <w:t>гіонального розвитку, що затверджене цим розпорядженням, виклю</w:t>
      </w:r>
      <w:r w:rsidRPr="00B864A1">
        <w:rPr>
          <w:bCs/>
          <w:spacing w:val="-4"/>
          <w:sz w:val="28"/>
          <w:szCs w:val="28"/>
          <w:lang w:val="uk-UA"/>
        </w:rPr>
        <w:softHyphen/>
        <w:t>чити.</w:t>
      </w:r>
    </w:p>
    <w:p w:rsidR="00985619" w:rsidRDefault="00985619" w:rsidP="00B864A1">
      <w:pPr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3. </w:t>
      </w:r>
      <w:r w:rsidRPr="001F4AC0">
        <w:rPr>
          <w:sz w:val="28"/>
          <w:szCs w:val="28"/>
          <w:lang w:val="uk-UA"/>
        </w:rPr>
        <w:t>Доповнити розпорядження пунктом 2 такого змісту:</w:t>
      </w:r>
    </w:p>
    <w:p w:rsidR="00985619" w:rsidRDefault="00985619" w:rsidP="00B864A1">
      <w:pPr>
        <w:spacing w:after="6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“</w:t>
      </w:r>
      <w:r w:rsidRPr="00514F7D">
        <w:rPr>
          <w:sz w:val="28"/>
          <w:szCs w:val="28"/>
          <w:lang w:val="uk-UA"/>
        </w:rPr>
        <w:t>2.</w:t>
      </w:r>
      <w:r w:rsidRPr="00514F7D">
        <w:rPr>
          <w:sz w:val="28"/>
          <w:szCs w:val="28"/>
        </w:rPr>
        <w:t> </w:t>
      </w:r>
      <w:r w:rsidRPr="00514F7D">
        <w:rPr>
          <w:sz w:val="28"/>
          <w:szCs w:val="28"/>
          <w:lang w:val="uk-UA"/>
        </w:rPr>
        <w:t xml:space="preserve">Комісії у своїй діяльності керуватися Примірним положенням про регіональну комісію з оцінки та забезпечення проведення </w:t>
      </w:r>
      <w:r>
        <w:rPr>
          <w:sz w:val="28"/>
          <w:szCs w:val="28"/>
          <w:lang w:val="uk-UA"/>
        </w:rPr>
        <w:t xml:space="preserve">попереднього </w:t>
      </w:r>
      <w:r w:rsidRPr="00514F7D">
        <w:rPr>
          <w:sz w:val="28"/>
          <w:szCs w:val="28"/>
          <w:lang w:val="uk-UA"/>
        </w:rPr>
        <w:t>кон</w:t>
      </w:r>
      <w:r>
        <w:rPr>
          <w:sz w:val="28"/>
          <w:szCs w:val="28"/>
          <w:lang w:val="uk-UA"/>
        </w:rPr>
        <w:softHyphen/>
      </w:r>
      <w:r w:rsidRPr="00514F7D">
        <w:rPr>
          <w:sz w:val="28"/>
          <w:szCs w:val="28"/>
          <w:lang w:val="uk-UA"/>
        </w:rPr>
        <w:t xml:space="preserve">курсного відбору інвестиційних програм </w:t>
      </w:r>
      <w:r>
        <w:rPr>
          <w:sz w:val="28"/>
          <w:szCs w:val="28"/>
          <w:lang w:val="uk-UA"/>
        </w:rPr>
        <w:t xml:space="preserve">та </w:t>
      </w:r>
      <w:r w:rsidRPr="00514F7D">
        <w:rPr>
          <w:sz w:val="28"/>
          <w:szCs w:val="28"/>
          <w:lang w:val="uk-UA"/>
        </w:rPr>
        <w:t>проектів</w:t>
      </w:r>
      <w:r>
        <w:rPr>
          <w:sz w:val="28"/>
          <w:szCs w:val="28"/>
          <w:lang w:val="uk-UA"/>
        </w:rPr>
        <w:t xml:space="preserve"> регіонального розвитку</w:t>
      </w:r>
      <w:r w:rsidRPr="00514F7D">
        <w:rPr>
          <w:sz w:val="28"/>
          <w:szCs w:val="28"/>
          <w:lang w:val="uk-UA"/>
        </w:rPr>
        <w:t xml:space="preserve">, що можуть реалізуватися за рахунок коштів державного фонду регіонального розвитку, затвердженим наказом </w:t>
      </w:r>
      <w:r>
        <w:rPr>
          <w:sz w:val="28"/>
          <w:szCs w:val="28"/>
          <w:lang w:val="uk-UA"/>
        </w:rPr>
        <w:t>Міністерства регіонального розвитку, будів</w:t>
      </w:r>
      <w:r>
        <w:rPr>
          <w:sz w:val="28"/>
          <w:szCs w:val="28"/>
          <w:lang w:val="uk-UA"/>
        </w:rPr>
        <w:softHyphen/>
        <w:t>ництва та житлово-комунального господарства України від 17 квітня 2015 ро</w:t>
      </w:r>
      <w:r>
        <w:rPr>
          <w:sz w:val="28"/>
          <w:szCs w:val="28"/>
          <w:lang w:val="uk-UA"/>
        </w:rPr>
        <w:softHyphen/>
        <w:t>ку № 74 “Про організацію виконання постанов Кабінету Міністрів України від 18 бе</w:t>
      </w:r>
      <w:r>
        <w:rPr>
          <w:sz w:val="28"/>
          <w:szCs w:val="28"/>
          <w:lang w:val="uk-UA"/>
        </w:rPr>
        <w:softHyphen/>
        <w:t>резня 2015 року № 195 та № 196”</w:t>
      </w:r>
      <w:r w:rsidRPr="00514F7D">
        <w:rPr>
          <w:sz w:val="28"/>
          <w:szCs w:val="28"/>
          <w:lang w:val="uk-UA"/>
        </w:rPr>
        <w:t>.</w:t>
      </w:r>
    </w:p>
    <w:p w:rsidR="00985619" w:rsidRPr="00B864A1" w:rsidRDefault="00985619" w:rsidP="00B864A1">
      <w:pPr>
        <w:ind w:firstLine="709"/>
        <w:jc w:val="both"/>
        <w:rPr>
          <w:bCs/>
          <w:sz w:val="28"/>
          <w:szCs w:val="28"/>
          <w:lang w:val="uk-UA"/>
        </w:rPr>
      </w:pPr>
      <w:r w:rsidRPr="001F4AC0">
        <w:rPr>
          <w:sz w:val="28"/>
          <w:szCs w:val="28"/>
          <w:lang w:val="uk-UA"/>
        </w:rPr>
        <w:t xml:space="preserve">У зв’язку з цим, </w:t>
      </w:r>
      <w:r>
        <w:rPr>
          <w:sz w:val="28"/>
          <w:szCs w:val="28"/>
          <w:lang w:val="uk-UA"/>
        </w:rPr>
        <w:t>пункти</w:t>
      </w:r>
      <w:r w:rsidRPr="001F4A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2, 3</w:t>
      </w:r>
      <w:r w:rsidRPr="001F4AC0">
        <w:rPr>
          <w:sz w:val="28"/>
          <w:szCs w:val="28"/>
          <w:lang w:val="uk-UA"/>
        </w:rPr>
        <w:t xml:space="preserve"> вважати, відповідно</w:t>
      </w:r>
      <w:r>
        <w:rPr>
          <w:sz w:val="28"/>
          <w:szCs w:val="28"/>
          <w:lang w:val="uk-UA"/>
        </w:rPr>
        <w:t>,</w:t>
      </w:r>
      <w:r w:rsidRPr="001F4AC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пунктами 3, 4</w:t>
      </w:r>
      <w:r w:rsidRPr="001F4AC0">
        <w:rPr>
          <w:sz w:val="28"/>
          <w:szCs w:val="28"/>
          <w:lang w:val="uk-UA"/>
        </w:rPr>
        <w:t>.</w:t>
      </w:r>
    </w:p>
    <w:p w:rsidR="00985619" w:rsidRPr="00B864A1" w:rsidRDefault="00985619" w:rsidP="00B864A1">
      <w:pPr>
        <w:jc w:val="both"/>
        <w:rPr>
          <w:sz w:val="18"/>
          <w:szCs w:val="28"/>
          <w:lang w:val="uk-UA"/>
        </w:rPr>
      </w:pPr>
    </w:p>
    <w:p w:rsidR="00985619" w:rsidRPr="00B864A1" w:rsidRDefault="00985619" w:rsidP="00B864A1">
      <w:pPr>
        <w:jc w:val="both"/>
        <w:rPr>
          <w:sz w:val="18"/>
          <w:szCs w:val="28"/>
          <w:lang w:val="uk-UA"/>
        </w:rPr>
      </w:pPr>
    </w:p>
    <w:p w:rsidR="00985619" w:rsidRPr="00B864A1" w:rsidRDefault="00985619" w:rsidP="00FB3DFF">
      <w:pPr>
        <w:spacing w:after="120"/>
        <w:jc w:val="both"/>
        <w:rPr>
          <w:sz w:val="26"/>
          <w:szCs w:val="28"/>
          <w:lang w:val="uk-UA"/>
        </w:rPr>
      </w:pPr>
      <w:r w:rsidRPr="001F4AC0">
        <w:rPr>
          <w:sz w:val="28"/>
          <w:szCs w:val="28"/>
          <w:lang w:val="uk-UA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М.Загородний</w:t>
      </w:r>
    </w:p>
    <w:sectPr w:rsidR="00985619" w:rsidRPr="00B864A1" w:rsidSect="00FB3DFF">
      <w:pgSz w:w="11906" w:h="16838"/>
      <w:pgMar w:top="567" w:right="680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2C2A"/>
    <w:multiLevelType w:val="hybridMultilevel"/>
    <w:tmpl w:val="3AF2BFA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C37197"/>
    <w:multiLevelType w:val="hybridMultilevel"/>
    <w:tmpl w:val="CF14DD5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7D"/>
    <w:rsid w:val="001F4AC0"/>
    <w:rsid w:val="002142A1"/>
    <w:rsid w:val="00246737"/>
    <w:rsid w:val="003E6E0F"/>
    <w:rsid w:val="00433BAB"/>
    <w:rsid w:val="004352D9"/>
    <w:rsid w:val="004C7B89"/>
    <w:rsid w:val="004F5D28"/>
    <w:rsid w:val="00514F7D"/>
    <w:rsid w:val="005A56B1"/>
    <w:rsid w:val="005E1CA0"/>
    <w:rsid w:val="00740322"/>
    <w:rsid w:val="009663FE"/>
    <w:rsid w:val="00985619"/>
    <w:rsid w:val="009D082A"/>
    <w:rsid w:val="00B864A1"/>
    <w:rsid w:val="00C96DAA"/>
    <w:rsid w:val="00D300CA"/>
    <w:rsid w:val="00D73B1A"/>
    <w:rsid w:val="00E43943"/>
    <w:rsid w:val="00F44360"/>
    <w:rsid w:val="00FB3DFF"/>
    <w:rsid w:val="00FB5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F7D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14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35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40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1</Pages>
  <Words>253</Words>
  <Characters>1448</Characters>
  <Application>Microsoft Office Outlook</Application>
  <DocSecurity>0</DocSecurity>
  <Lines>0</Lines>
  <Paragraphs>0</Paragraphs>
  <ScaleCrop>false</ScaleCrop>
  <Company>KHM-ODA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lawyer_zam</dc:creator>
  <cp:keywords/>
  <dc:description/>
  <cp:lastModifiedBy>Andrianova</cp:lastModifiedBy>
  <cp:revision>5</cp:revision>
  <cp:lastPrinted>2015-05-26T11:54:00Z</cp:lastPrinted>
  <dcterms:created xsi:type="dcterms:W3CDTF">2015-05-25T11:23:00Z</dcterms:created>
  <dcterms:modified xsi:type="dcterms:W3CDTF">2015-06-03T09:55:00Z</dcterms:modified>
</cp:coreProperties>
</file>