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33" w:rsidRDefault="003A3334" w:rsidP="004125C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3233" w:rsidRDefault="006D3233" w:rsidP="006D3233">
      <w:pPr>
        <w:suppressAutoHyphens/>
        <w:rPr>
          <w:lang w:val="uk-UA"/>
        </w:rPr>
      </w:pPr>
    </w:p>
    <w:p w:rsidR="006D3233" w:rsidRDefault="006D3233" w:rsidP="006D3233">
      <w:pPr>
        <w:rPr>
          <w:sz w:val="20"/>
          <w:szCs w:val="20"/>
          <w:lang w:val="uk-UA"/>
        </w:rPr>
      </w:pPr>
    </w:p>
    <w:p w:rsidR="004125C9" w:rsidRPr="00746902" w:rsidRDefault="004125C9" w:rsidP="006D323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D3233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3233" w:rsidRPr="00294C62" w:rsidRDefault="006D3233" w:rsidP="00052718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D3233">
              <w:rPr>
                <w:sz w:val="28"/>
                <w:szCs w:val="28"/>
                <w:lang w:val="uk-UA"/>
              </w:rPr>
              <w:t>Про передачу в 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D3233">
              <w:rPr>
                <w:sz w:val="28"/>
                <w:szCs w:val="28"/>
                <w:lang w:val="uk-UA"/>
              </w:rPr>
              <w:t>тув</w:t>
            </w:r>
            <w:r w:rsidRPr="006D3233">
              <w:rPr>
                <w:spacing w:val="-10"/>
                <w:sz w:val="28"/>
                <w:szCs w:val="28"/>
                <w:lang w:val="uk-UA"/>
              </w:rPr>
              <w:t>ання земельних ділянок Службі</w:t>
            </w:r>
            <w:r w:rsidRPr="006D3233">
              <w:rPr>
                <w:sz w:val="28"/>
                <w:szCs w:val="28"/>
                <w:lang w:val="uk-UA"/>
              </w:rPr>
              <w:t xml:space="preserve"> </w:t>
            </w:r>
            <w:r w:rsidRPr="006D3233">
              <w:rPr>
                <w:spacing w:val="-8"/>
                <w:sz w:val="28"/>
                <w:szCs w:val="28"/>
                <w:lang w:val="uk-UA"/>
              </w:rPr>
              <w:t>автомобільних доріг у Хмельниць</w:t>
            </w:r>
            <w:r w:rsidRPr="006D3233">
              <w:rPr>
                <w:spacing w:val="-8"/>
                <w:sz w:val="28"/>
                <w:szCs w:val="28"/>
                <w:lang w:val="uk-UA"/>
              </w:rPr>
              <w:softHyphen/>
            </w:r>
            <w:r w:rsidRPr="006D3233">
              <w:rPr>
                <w:sz w:val="28"/>
                <w:szCs w:val="28"/>
                <w:lang w:val="uk-UA"/>
              </w:rPr>
              <w:t>кій області</w:t>
            </w:r>
          </w:p>
        </w:tc>
      </w:tr>
    </w:tbl>
    <w:p w:rsidR="006D3233" w:rsidRDefault="006D3233" w:rsidP="006D323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D3233" w:rsidRPr="006D3233" w:rsidRDefault="006D3233" w:rsidP="006D323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D3233" w:rsidRPr="006D3233" w:rsidRDefault="006D3233" w:rsidP="006D323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2197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="0062197C" w:rsidRPr="0062197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6D3233">
        <w:rPr>
          <w:rFonts w:ascii="Times New Roman" w:hAnsi="Times New Roman"/>
          <w:b w:val="0"/>
          <w:i w:val="0"/>
          <w:sz w:val="28"/>
          <w:szCs w:val="28"/>
          <w:lang w:val="uk-UA"/>
        </w:rPr>
        <w:t>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6D323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71, 92, 122, 123, 125, 126 Земельного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Pr="006D323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одексу України, </w:t>
      </w:r>
      <w:r w:rsidRPr="0062197C">
        <w:rPr>
          <w:rFonts w:ascii="Times New Roman" w:hAnsi="Times New Roman"/>
          <w:b w:val="0"/>
          <w:i w:val="0"/>
          <w:sz w:val="28"/>
          <w:szCs w:val="28"/>
          <w:lang w:val="uk-UA"/>
        </w:rPr>
        <w:t>розгля</w:t>
      </w:r>
      <w:r w:rsidR="0062197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2197C">
        <w:rPr>
          <w:rFonts w:ascii="Times New Roman" w:hAnsi="Times New Roman"/>
          <w:b w:val="0"/>
          <w:i w:val="0"/>
          <w:sz w:val="28"/>
          <w:szCs w:val="28"/>
          <w:lang w:val="uk-UA"/>
        </w:rPr>
        <w:t>нувши клопотання Служби автомобільних доріг у Хмельницькій області, за</w:t>
      </w:r>
      <w:r w:rsidR="0062197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2197C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реєстроване в обласній державній адміністрації</w:t>
      </w:r>
      <w:r w:rsidRPr="0062197C">
        <w:rPr>
          <w:rFonts w:ascii="Times New Roman" w:hAnsi="Times New Roman"/>
          <w:b w:val="0"/>
          <w:i w:val="0"/>
          <w:color w:val="000000"/>
          <w:spacing w:val="-8"/>
          <w:sz w:val="28"/>
          <w:szCs w:val="28"/>
          <w:lang w:val="uk-UA"/>
        </w:rPr>
        <w:t xml:space="preserve"> 22.05.2015 за № 68/3412-11-42/2015</w:t>
      </w:r>
      <w:r w:rsidRPr="0062197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,</w:t>
      </w:r>
      <w:r w:rsidRPr="0010271E">
        <w:rPr>
          <w:b w:val="0"/>
          <w:i w:val="0"/>
          <w:color w:val="000000"/>
          <w:spacing w:val="-8"/>
          <w:sz w:val="28"/>
          <w:szCs w:val="28"/>
          <w:lang w:val="uk-UA"/>
        </w:rPr>
        <w:t xml:space="preserve"> </w:t>
      </w:r>
      <w:r w:rsidRPr="006D3233">
        <w:rPr>
          <w:rFonts w:ascii="Times New Roman" w:hAnsi="Times New Roman"/>
          <w:b w:val="0"/>
          <w:i w:val="0"/>
          <w:sz w:val="28"/>
          <w:szCs w:val="28"/>
          <w:lang w:val="uk-UA"/>
        </w:rPr>
        <w:t>та документації із землеустрою:</w:t>
      </w:r>
    </w:p>
    <w:p w:rsidR="006D3233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D323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>:</w:t>
      </w:r>
    </w:p>
    <w:p w:rsidR="006D3233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господарства, що розташована на території </w:t>
      </w:r>
      <w:proofErr w:type="spellStart"/>
      <w:r>
        <w:rPr>
          <w:sz w:val="28"/>
          <w:szCs w:val="28"/>
          <w:lang w:val="uk-UA"/>
        </w:rPr>
        <w:t>Веселівської</w:t>
      </w:r>
      <w:proofErr w:type="spellEnd"/>
      <w:r w:rsidR="0062197C"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6D3233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 </w:t>
      </w:r>
      <w:proofErr w:type="spellStart"/>
      <w:r>
        <w:rPr>
          <w:sz w:val="28"/>
          <w:szCs w:val="28"/>
          <w:lang w:val="uk-UA"/>
        </w:rPr>
        <w:t>Западинської</w:t>
      </w:r>
      <w:proofErr w:type="spellEnd"/>
      <w:r w:rsidR="0062197C"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6D3233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 </w:t>
      </w:r>
      <w:proofErr w:type="spellStart"/>
      <w:r>
        <w:rPr>
          <w:sz w:val="28"/>
          <w:szCs w:val="28"/>
          <w:lang w:val="uk-UA"/>
        </w:rPr>
        <w:t>Михайловецької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району.</w:t>
      </w:r>
    </w:p>
    <w:p w:rsidR="006D3233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30730">
        <w:rPr>
          <w:sz w:val="28"/>
          <w:szCs w:val="28"/>
          <w:lang w:val="uk-UA"/>
        </w:rPr>
        <w:t xml:space="preserve">Надати в </w:t>
      </w:r>
      <w:r>
        <w:rPr>
          <w:sz w:val="28"/>
          <w:szCs w:val="28"/>
          <w:lang w:val="uk-UA"/>
        </w:rPr>
        <w:t>постійне користування</w:t>
      </w:r>
      <w:r w:rsidRPr="00A30730">
        <w:rPr>
          <w:sz w:val="28"/>
          <w:szCs w:val="28"/>
          <w:lang w:val="uk-UA"/>
        </w:rPr>
        <w:t xml:space="preserve"> </w:t>
      </w:r>
      <w:r w:rsidRPr="009843F4">
        <w:rPr>
          <w:sz w:val="28"/>
          <w:szCs w:val="28"/>
          <w:lang w:val="uk-UA"/>
        </w:rPr>
        <w:t>Служб</w:t>
      </w:r>
      <w:r>
        <w:rPr>
          <w:sz w:val="28"/>
          <w:szCs w:val="28"/>
          <w:lang w:val="uk-UA"/>
        </w:rPr>
        <w:t>і</w:t>
      </w:r>
      <w:r w:rsidRPr="009843F4">
        <w:rPr>
          <w:sz w:val="28"/>
          <w:szCs w:val="28"/>
          <w:lang w:val="uk-UA"/>
        </w:rPr>
        <w:t xml:space="preserve"> автомобільних доріг у Хмельницькій області</w:t>
      </w:r>
      <w:r w:rsidRPr="00A30730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і</w:t>
      </w:r>
      <w:r w:rsidRPr="00A30730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 xml:space="preserve">и </w:t>
      </w:r>
      <w:r w:rsidRPr="008B4418">
        <w:rPr>
          <w:sz w:val="28"/>
          <w:szCs w:val="28"/>
          <w:lang w:val="uk-UA"/>
        </w:rPr>
        <w:t>державної власності</w:t>
      </w:r>
      <w:r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95,4575 га"/>
        </w:smartTagPr>
        <w:r>
          <w:rPr>
            <w:sz w:val="28"/>
            <w:szCs w:val="28"/>
            <w:lang w:val="uk-UA"/>
          </w:rPr>
          <w:t xml:space="preserve">95,4575 </w:t>
        </w:r>
        <w:r w:rsidRPr="00A30730">
          <w:rPr>
            <w:sz w:val="28"/>
            <w:szCs w:val="28"/>
            <w:lang w:val="uk-UA"/>
          </w:rPr>
          <w:t>га</w:t>
        </w:r>
      </w:smartTag>
      <w:r>
        <w:rPr>
          <w:sz w:val="28"/>
          <w:szCs w:val="28"/>
          <w:lang w:val="uk-UA"/>
        </w:rPr>
        <w:t xml:space="preserve"> </w:t>
      </w:r>
      <w:r w:rsidRPr="00A30730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</w:t>
      </w:r>
      <w:r w:rsidR="00052718">
        <w:rPr>
          <w:sz w:val="28"/>
          <w:szCs w:val="28"/>
          <w:lang w:val="uk-UA"/>
        </w:rPr>
        <w:t>нього господарства</w:t>
      </w:r>
      <w:r>
        <w:rPr>
          <w:sz w:val="28"/>
          <w:szCs w:val="28"/>
          <w:lang w:val="uk-UA"/>
        </w:rPr>
        <w:t xml:space="preserve"> у смугах </w:t>
      </w:r>
      <w:r>
        <w:rPr>
          <w:sz w:val="28"/>
          <w:szCs w:val="28"/>
          <w:lang w:val="uk-UA"/>
        </w:rPr>
        <w:lastRenderedPageBreak/>
        <w:t xml:space="preserve">відведення автодороги державного значення Н03 Житомир-Чернівці, </w:t>
      </w:r>
      <w:r w:rsidRPr="00A30730">
        <w:rPr>
          <w:sz w:val="28"/>
          <w:szCs w:val="28"/>
          <w:lang w:val="uk-UA"/>
        </w:rPr>
        <w:t>що розташован</w:t>
      </w:r>
      <w:r>
        <w:rPr>
          <w:sz w:val="28"/>
          <w:szCs w:val="28"/>
          <w:lang w:val="uk-UA"/>
        </w:rPr>
        <w:t>і</w:t>
      </w:r>
      <w:r w:rsidRPr="00A30730"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A30730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  <w:r w:rsidRPr="00A30730">
        <w:rPr>
          <w:sz w:val="28"/>
          <w:szCs w:val="28"/>
          <w:lang w:val="uk-UA"/>
        </w:rPr>
        <w:t xml:space="preserve"> Хмельницької області</w:t>
      </w:r>
      <w:r>
        <w:rPr>
          <w:sz w:val="28"/>
          <w:szCs w:val="28"/>
          <w:lang w:val="uk-UA"/>
        </w:rPr>
        <w:t xml:space="preserve"> згідно </w:t>
      </w:r>
      <w:r w:rsidR="0062197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62197C">
        <w:rPr>
          <w:sz w:val="28"/>
          <w:szCs w:val="28"/>
          <w:lang w:val="uk-UA"/>
        </w:rPr>
        <w:t>ом</w:t>
      </w:r>
      <w:r w:rsidRPr="00A30730">
        <w:rPr>
          <w:sz w:val="28"/>
          <w:szCs w:val="28"/>
          <w:lang w:val="uk-UA"/>
        </w:rPr>
        <w:t>.</w:t>
      </w:r>
    </w:p>
    <w:p w:rsidR="006D3233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327AF8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Pr="009843F4">
        <w:rPr>
          <w:sz w:val="28"/>
          <w:szCs w:val="28"/>
          <w:lang w:val="uk-UA"/>
        </w:rPr>
        <w:t>Служб</w:t>
      </w:r>
      <w:r>
        <w:rPr>
          <w:sz w:val="28"/>
          <w:szCs w:val="28"/>
          <w:lang w:val="uk-UA"/>
        </w:rPr>
        <w:t>и</w:t>
      </w:r>
      <w:r w:rsidRPr="009843F4">
        <w:rPr>
          <w:sz w:val="28"/>
          <w:szCs w:val="28"/>
          <w:lang w:val="uk-UA"/>
        </w:rPr>
        <w:t xml:space="preserve"> авто</w:t>
      </w:r>
      <w:r w:rsidR="0062197C">
        <w:rPr>
          <w:sz w:val="28"/>
          <w:szCs w:val="28"/>
          <w:lang w:val="uk-UA"/>
        </w:rPr>
        <w:softHyphen/>
      </w:r>
      <w:r w:rsidRPr="0062197C">
        <w:rPr>
          <w:spacing w:val="-6"/>
          <w:sz w:val="28"/>
          <w:szCs w:val="28"/>
          <w:lang w:val="uk-UA"/>
        </w:rPr>
        <w:t>мобільних доріг у Хмельницькій області виникає з моменту державної реєстра</w:t>
      </w:r>
      <w:r w:rsidRPr="00327AF8">
        <w:rPr>
          <w:sz w:val="28"/>
          <w:szCs w:val="28"/>
          <w:lang w:val="uk-UA"/>
        </w:rPr>
        <w:t>ції цього права.</w:t>
      </w:r>
    </w:p>
    <w:p w:rsidR="006D3233" w:rsidRPr="00403301" w:rsidRDefault="006D3233" w:rsidP="006D323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03301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6D3233" w:rsidRPr="00403301" w:rsidRDefault="006D3233" w:rsidP="006D3233">
      <w:pPr>
        <w:rPr>
          <w:color w:val="000000"/>
          <w:sz w:val="28"/>
          <w:szCs w:val="28"/>
          <w:lang w:val="uk-UA"/>
        </w:rPr>
      </w:pPr>
    </w:p>
    <w:p w:rsidR="006D3233" w:rsidRPr="00403301" w:rsidRDefault="006D3233" w:rsidP="006D3233">
      <w:pPr>
        <w:rPr>
          <w:color w:val="000000"/>
          <w:sz w:val="28"/>
          <w:szCs w:val="28"/>
          <w:lang w:val="uk-UA"/>
        </w:rPr>
      </w:pPr>
    </w:p>
    <w:p w:rsidR="006D3233" w:rsidRPr="00403301" w:rsidRDefault="006D3233" w:rsidP="006D3233">
      <w:pPr>
        <w:rPr>
          <w:sz w:val="28"/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p w:rsidR="004B70E7" w:rsidRDefault="004B70E7"/>
    <w:sectPr w:rsidR="004B70E7" w:rsidSect="00052718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94" w:rsidRDefault="00F73394">
      <w:r>
        <w:separator/>
      </w:r>
    </w:p>
  </w:endnote>
  <w:endnote w:type="continuationSeparator" w:id="0">
    <w:p w:rsidR="00F73394" w:rsidRDefault="00F7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94" w:rsidRDefault="00F73394">
      <w:r>
        <w:separator/>
      </w:r>
    </w:p>
  </w:footnote>
  <w:footnote w:type="continuationSeparator" w:id="0">
    <w:p w:rsidR="00F73394" w:rsidRDefault="00F7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8" w:rsidRDefault="00052718" w:rsidP="000527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718" w:rsidRDefault="000527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8" w:rsidRDefault="00052718" w:rsidP="000527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334">
      <w:rPr>
        <w:rStyle w:val="PageNumber"/>
        <w:noProof/>
      </w:rPr>
      <w:t>2</w:t>
    </w:r>
    <w:r>
      <w:rPr>
        <w:rStyle w:val="PageNumber"/>
      </w:rPr>
      <w:fldChar w:fldCharType="end"/>
    </w:r>
  </w:p>
  <w:p w:rsidR="00052718" w:rsidRDefault="000527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33"/>
    <w:rsid w:val="00052718"/>
    <w:rsid w:val="002D28CD"/>
    <w:rsid w:val="003A3334"/>
    <w:rsid w:val="004125C9"/>
    <w:rsid w:val="004A0EF6"/>
    <w:rsid w:val="004B70E7"/>
    <w:rsid w:val="0062197C"/>
    <w:rsid w:val="006D3233"/>
    <w:rsid w:val="008320B4"/>
    <w:rsid w:val="00A751B5"/>
    <w:rsid w:val="00AA531E"/>
    <w:rsid w:val="00F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23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D323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D323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D32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3233"/>
  </w:style>
  <w:style w:type="character" w:customStyle="1" w:styleId="Heading5Char">
    <w:name w:val="Heading 5 Char"/>
    <w:basedOn w:val="DefaultParagraphFont"/>
    <w:link w:val="Heading5"/>
    <w:rsid w:val="006D323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D323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A3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33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23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D323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D323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D32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3233"/>
  </w:style>
  <w:style w:type="character" w:customStyle="1" w:styleId="Heading5Char">
    <w:name w:val="Heading 5 Char"/>
    <w:basedOn w:val="DefaultParagraphFont"/>
    <w:link w:val="Heading5"/>
    <w:rsid w:val="006D323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D323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A3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33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2015-06-02T14:01:00Z</cp:lastPrinted>
  <dcterms:created xsi:type="dcterms:W3CDTF">2015-06-10T12:33:00Z</dcterms:created>
  <dcterms:modified xsi:type="dcterms:W3CDTF">2015-06-10T12:44:00Z</dcterms:modified>
</cp:coreProperties>
</file>