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B9" w:rsidRPr="002451E6" w:rsidRDefault="00CF2292" w:rsidP="002451E6">
      <w:pPr>
        <w:tabs>
          <w:tab w:val="left" w:pos="3762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  <w:lang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8B9" w:rsidRPr="002451E6" w:rsidRDefault="000618B9" w:rsidP="005A44E2">
      <w:pPr>
        <w:tabs>
          <w:tab w:val="left" w:pos="3762"/>
        </w:tabs>
        <w:rPr>
          <w:sz w:val="28"/>
          <w:szCs w:val="28"/>
        </w:rPr>
      </w:pPr>
    </w:p>
    <w:p w:rsidR="000618B9" w:rsidRPr="002451E6" w:rsidRDefault="000618B9" w:rsidP="005A44E2">
      <w:pPr>
        <w:tabs>
          <w:tab w:val="left" w:pos="3762"/>
        </w:tabs>
        <w:rPr>
          <w:sz w:val="28"/>
          <w:szCs w:val="28"/>
        </w:rPr>
      </w:pPr>
    </w:p>
    <w:p w:rsidR="00577200" w:rsidRPr="002451E6" w:rsidRDefault="00577200" w:rsidP="005A44E2">
      <w:pPr>
        <w:tabs>
          <w:tab w:val="left" w:pos="3762"/>
        </w:tabs>
        <w:rPr>
          <w:sz w:val="28"/>
          <w:szCs w:val="28"/>
        </w:rPr>
      </w:pPr>
    </w:p>
    <w:tbl>
      <w:tblPr>
        <w:tblStyle w:val="TableGrid"/>
        <w:tblW w:w="0" w:type="auto"/>
        <w:tblInd w:w="165" w:type="dxa"/>
        <w:tblLook w:val="01E0" w:firstRow="1" w:lastRow="1" w:firstColumn="1" w:lastColumn="1" w:noHBand="0" w:noVBand="0"/>
      </w:tblPr>
      <w:tblGrid>
        <w:gridCol w:w="4218"/>
      </w:tblGrid>
      <w:tr w:rsidR="000618B9" w:rsidTr="000618B9">
        <w:tc>
          <w:tcPr>
            <w:tcW w:w="42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18B9" w:rsidRDefault="000618B9" w:rsidP="000618B9">
            <w:pPr>
              <w:tabs>
                <w:tab w:val="left" w:pos="3762"/>
              </w:tabs>
              <w:jc w:val="both"/>
              <w:rPr>
                <w:b/>
                <w:sz w:val="28"/>
                <w:szCs w:val="28"/>
              </w:rPr>
            </w:pPr>
            <w:r w:rsidRPr="000618B9">
              <w:rPr>
                <w:sz w:val="28"/>
                <w:szCs w:val="28"/>
              </w:rPr>
              <w:t xml:space="preserve">Про обласну конкурсну комісію </w:t>
            </w:r>
            <w:r w:rsidRPr="000618B9">
              <w:rPr>
                <w:spacing w:val="-6"/>
                <w:sz w:val="28"/>
                <w:szCs w:val="28"/>
              </w:rPr>
              <w:t>по визначенню переліку суб’єктів</w:t>
            </w:r>
            <w:r w:rsidRPr="000618B9">
              <w:rPr>
                <w:sz w:val="28"/>
                <w:szCs w:val="28"/>
              </w:rPr>
              <w:t xml:space="preserve"> </w:t>
            </w:r>
            <w:r w:rsidRPr="000618B9">
              <w:rPr>
                <w:spacing w:val="-4"/>
                <w:sz w:val="28"/>
                <w:szCs w:val="28"/>
              </w:rPr>
              <w:t>господарювання агропромислово</w:t>
            </w:r>
            <w:r w:rsidRPr="000618B9">
              <w:rPr>
                <w:spacing w:val="-4"/>
                <w:sz w:val="28"/>
                <w:szCs w:val="28"/>
              </w:rPr>
              <w:softHyphen/>
            </w:r>
            <w:r w:rsidRPr="000618B9">
              <w:rPr>
                <w:sz w:val="28"/>
                <w:szCs w:val="28"/>
              </w:rPr>
              <w:t>г</w:t>
            </w:r>
            <w:r w:rsidRPr="000618B9">
              <w:rPr>
                <w:spacing w:val="-6"/>
                <w:sz w:val="28"/>
                <w:szCs w:val="28"/>
              </w:rPr>
              <w:t>о комплексу для отримання права</w:t>
            </w:r>
            <w:r w:rsidRPr="000618B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0618B9">
              <w:rPr>
                <w:sz w:val="28"/>
                <w:szCs w:val="28"/>
              </w:rPr>
              <w:t>компенсацію за залученими у національній валюті банківськи</w:t>
            </w:r>
            <w:r>
              <w:rPr>
                <w:sz w:val="28"/>
                <w:szCs w:val="28"/>
              </w:rPr>
              <w:softHyphen/>
            </w:r>
            <w:r w:rsidRPr="000618B9">
              <w:rPr>
                <w:sz w:val="28"/>
                <w:szCs w:val="28"/>
              </w:rPr>
              <w:t>ми кредитами</w:t>
            </w:r>
          </w:p>
        </w:tc>
      </w:tr>
    </w:tbl>
    <w:p w:rsidR="000618B9" w:rsidRPr="002451E6" w:rsidRDefault="000618B9" w:rsidP="005A44E2">
      <w:pPr>
        <w:tabs>
          <w:tab w:val="left" w:pos="3762"/>
        </w:tabs>
        <w:rPr>
          <w:sz w:val="28"/>
          <w:szCs w:val="28"/>
        </w:rPr>
      </w:pPr>
    </w:p>
    <w:p w:rsidR="005A44E2" w:rsidRPr="002451E6" w:rsidRDefault="005A44E2" w:rsidP="000618B9">
      <w:pPr>
        <w:tabs>
          <w:tab w:val="left" w:pos="3762"/>
        </w:tabs>
        <w:rPr>
          <w:sz w:val="28"/>
          <w:szCs w:val="28"/>
        </w:rPr>
      </w:pPr>
    </w:p>
    <w:p w:rsidR="00573621" w:rsidRPr="000618B9" w:rsidRDefault="0012019E" w:rsidP="00F7630D">
      <w:pPr>
        <w:pStyle w:val="NormalWeb"/>
        <w:tabs>
          <w:tab w:val="num" w:pos="0"/>
        </w:tabs>
        <w:spacing w:before="0" w:beforeAutospacing="0" w:after="120" w:afterAutospacing="0"/>
        <w:ind w:firstLine="709"/>
        <w:jc w:val="both"/>
        <w:rPr>
          <w:rStyle w:val="Strong"/>
          <w:b w:val="0"/>
          <w:sz w:val="28"/>
          <w:szCs w:val="28"/>
          <w:lang w:val="uk-UA"/>
        </w:rPr>
      </w:pPr>
      <w:r w:rsidRPr="000618B9">
        <w:rPr>
          <w:sz w:val="28"/>
          <w:szCs w:val="28"/>
          <w:lang w:val="uk-UA"/>
        </w:rPr>
        <w:t>На підставі стат</w:t>
      </w:r>
      <w:r w:rsidR="000618B9">
        <w:rPr>
          <w:sz w:val="28"/>
          <w:szCs w:val="28"/>
          <w:lang w:val="uk-UA"/>
        </w:rPr>
        <w:t>ей</w:t>
      </w:r>
      <w:r w:rsidRPr="000618B9">
        <w:rPr>
          <w:sz w:val="28"/>
          <w:szCs w:val="28"/>
          <w:lang w:val="uk-UA"/>
        </w:rPr>
        <w:t xml:space="preserve"> 6</w:t>
      </w:r>
      <w:r w:rsidR="000618B9">
        <w:rPr>
          <w:sz w:val="28"/>
          <w:szCs w:val="28"/>
          <w:lang w:val="uk-UA"/>
        </w:rPr>
        <w:t>, 39</w:t>
      </w:r>
      <w:r w:rsidRPr="000618B9">
        <w:rPr>
          <w:sz w:val="28"/>
          <w:szCs w:val="28"/>
          <w:lang w:val="uk-UA"/>
        </w:rPr>
        <w:t xml:space="preserve"> Закону України </w:t>
      </w:r>
      <w:r w:rsidR="00F7630D">
        <w:rPr>
          <w:sz w:val="28"/>
          <w:szCs w:val="28"/>
          <w:lang w:val="uk-UA"/>
        </w:rPr>
        <w:t>“</w:t>
      </w:r>
      <w:r w:rsidRPr="000618B9">
        <w:rPr>
          <w:sz w:val="28"/>
          <w:szCs w:val="28"/>
          <w:lang w:val="uk-UA"/>
        </w:rPr>
        <w:t>Про місцеві державні адмі</w:t>
      </w:r>
      <w:r w:rsidR="00577200">
        <w:rPr>
          <w:sz w:val="28"/>
          <w:szCs w:val="28"/>
          <w:lang w:val="uk-UA"/>
        </w:rPr>
        <w:softHyphen/>
      </w:r>
      <w:r w:rsidRPr="000618B9">
        <w:rPr>
          <w:sz w:val="28"/>
          <w:szCs w:val="28"/>
          <w:lang w:val="uk-UA"/>
        </w:rPr>
        <w:t>н</w:t>
      </w:r>
      <w:r w:rsidRPr="00577200">
        <w:rPr>
          <w:spacing w:val="-6"/>
          <w:sz w:val="28"/>
          <w:szCs w:val="28"/>
          <w:lang w:val="uk-UA"/>
        </w:rPr>
        <w:t>істрації</w:t>
      </w:r>
      <w:r w:rsidR="00F7630D" w:rsidRPr="00577200">
        <w:rPr>
          <w:spacing w:val="-6"/>
          <w:sz w:val="28"/>
          <w:szCs w:val="28"/>
          <w:lang w:val="uk-UA"/>
        </w:rPr>
        <w:t>”</w:t>
      </w:r>
      <w:r w:rsidRPr="00577200">
        <w:rPr>
          <w:spacing w:val="-6"/>
          <w:sz w:val="28"/>
          <w:szCs w:val="28"/>
          <w:lang w:val="uk-UA"/>
        </w:rPr>
        <w:t>, постанови К</w:t>
      </w:r>
      <w:r w:rsidR="002946CF" w:rsidRPr="00577200">
        <w:rPr>
          <w:spacing w:val="-6"/>
          <w:sz w:val="28"/>
          <w:szCs w:val="28"/>
          <w:lang w:val="uk-UA"/>
        </w:rPr>
        <w:t>абінету Міністрів України від 29</w:t>
      </w:r>
      <w:r w:rsidR="001227D3" w:rsidRPr="00577200">
        <w:rPr>
          <w:spacing w:val="-6"/>
          <w:sz w:val="28"/>
          <w:szCs w:val="28"/>
          <w:lang w:val="uk-UA"/>
        </w:rPr>
        <w:t xml:space="preserve"> </w:t>
      </w:r>
      <w:r w:rsidR="002946CF" w:rsidRPr="00577200">
        <w:rPr>
          <w:spacing w:val="-6"/>
          <w:sz w:val="28"/>
          <w:szCs w:val="28"/>
          <w:lang w:val="uk-UA"/>
        </w:rPr>
        <w:t>квітня</w:t>
      </w:r>
      <w:r w:rsidR="001227D3" w:rsidRPr="00577200">
        <w:rPr>
          <w:spacing w:val="-6"/>
          <w:sz w:val="28"/>
          <w:szCs w:val="28"/>
          <w:lang w:val="uk-UA"/>
        </w:rPr>
        <w:t xml:space="preserve"> </w:t>
      </w:r>
      <w:r w:rsidRPr="00577200">
        <w:rPr>
          <w:spacing w:val="-6"/>
          <w:sz w:val="28"/>
          <w:szCs w:val="28"/>
          <w:lang w:val="uk-UA"/>
        </w:rPr>
        <w:t>20</w:t>
      </w:r>
      <w:r w:rsidR="001227D3" w:rsidRPr="00577200">
        <w:rPr>
          <w:spacing w:val="-6"/>
          <w:sz w:val="28"/>
          <w:szCs w:val="28"/>
          <w:lang w:val="uk-UA"/>
        </w:rPr>
        <w:t>1</w:t>
      </w:r>
      <w:r w:rsidR="002946CF" w:rsidRPr="00577200">
        <w:rPr>
          <w:spacing w:val="-6"/>
          <w:sz w:val="28"/>
          <w:szCs w:val="28"/>
          <w:lang w:val="uk-UA"/>
        </w:rPr>
        <w:t>5</w:t>
      </w:r>
      <w:r w:rsidRPr="00577200">
        <w:rPr>
          <w:spacing w:val="-6"/>
          <w:sz w:val="28"/>
          <w:szCs w:val="28"/>
          <w:lang w:val="uk-UA"/>
        </w:rPr>
        <w:t xml:space="preserve"> року №</w:t>
      </w:r>
      <w:r w:rsidR="002946CF" w:rsidRPr="00577200">
        <w:rPr>
          <w:spacing w:val="-6"/>
          <w:sz w:val="28"/>
          <w:szCs w:val="28"/>
          <w:lang w:val="uk-UA"/>
        </w:rPr>
        <w:t xml:space="preserve"> 300</w:t>
      </w:r>
      <w:r w:rsidR="001227D3" w:rsidRPr="00577200">
        <w:rPr>
          <w:sz w:val="28"/>
          <w:szCs w:val="28"/>
          <w:lang w:val="uk-UA"/>
        </w:rPr>
        <w:t xml:space="preserve"> </w:t>
      </w:r>
      <w:r w:rsidR="00F7630D" w:rsidRPr="00577200">
        <w:rPr>
          <w:sz w:val="28"/>
          <w:szCs w:val="28"/>
          <w:lang w:val="uk-UA"/>
        </w:rPr>
        <w:t>“</w:t>
      </w:r>
      <w:r w:rsidR="002946CF" w:rsidRPr="00577200">
        <w:rPr>
          <w:sz w:val="28"/>
          <w:szCs w:val="28"/>
          <w:lang w:val="uk-UA"/>
        </w:rPr>
        <w:t>Про</w:t>
      </w:r>
      <w:r w:rsidR="002946CF" w:rsidRPr="000618B9">
        <w:rPr>
          <w:sz w:val="28"/>
          <w:szCs w:val="28"/>
          <w:lang w:val="uk-UA"/>
        </w:rPr>
        <w:t xml:space="preserve"> затвердження </w:t>
      </w:r>
      <w:r w:rsidR="00684818" w:rsidRPr="000618B9">
        <w:rPr>
          <w:sz w:val="28"/>
          <w:szCs w:val="28"/>
          <w:lang w:val="uk-UA"/>
        </w:rPr>
        <w:t>П</w:t>
      </w:r>
      <w:r w:rsidR="002946CF" w:rsidRPr="000618B9">
        <w:rPr>
          <w:sz w:val="28"/>
          <w:szCs w:val="28"/>
          <w:lang w:val="uk-UA"/>
        </w:rPr>
        <w:t>орядку використання коштів, передбачених у держав</w:t>
      </w:r>
      <w:r w:rsidR="00577200">
        <w:rPr>
          <w:sz w:val="28"/>
          <w:szCs w:val="28"/>
          <w:lang w:val="uk-UA"/>
        </w:rPr>
        <w:softHyphen/>
      </w:r>
      <w:r w:rsidR="002946CF" w:rsidRPr="000618B9">
        <w:rPr>
          <w:sz w:val="28"/>
          <w:szCs w:val="28"/>
          <w:lang w:val="uk-UA"/>
        </w:rPr>
        <w:t>ному бюджеті для фінансової підтримки заходів в агропромисловому комплексі шляхом здешевлення кредитів</w:t>
      </w:r>
      <w:r w:rsidR="00F7630D">
        <w:rPr>
          <w:sz w:val="28"/>
          <w:szCs w:val="28"/>
          <w:lang w:val="uk-UA"/>
        </w:rPr>
        <w:t>”</w:t>
      </w:r>
      <w:r w:rsidR="00684818" w:rsidRPr="000618B9">
        <w:rPr>
          <w:sz w:val="28"/>
          <w:szCs w:val="28"/>
          <w:lang w:val="uk-UA"/>
        </w:rPr>
        <w:t>:</w:t>
      </w:r>
    </w:p>
    <w:p w:rsidR="00CC33CE" w:rsidRPr="000618B9" w:rsidRDefault="00573621" w:rsidP="00F7630D">
      <w:pPr>
        <w:spacing w:after="120"/>
        <w:ind w:firstLine="709"/>
        <w:jc w:val="both"/>
        <w:rPr>
          <w:bCs/>
          <w:sz w:val="28"/>
          <w:szCs w:val="28"/>
        </w:rPr>
      </w:pPr>
      <w:r w:rsidRPr="000618B9">
        <w:rPr>
          <w:rStyle w:val="Strong"/>
          <w:b w:val="0"/>
          <w:sz w:val="28"/>
          <w:szCs w:val="28"/>
        </w:rPr>
        <w:t>1.</w:t>
      </w:r>
      <w:r w:rsidR="00F7630D">
        <w:rPr>
          <w:rStyle w:val="Strong"/>
          <w:b w:val="0"/>
          <w:sz w:val="28"/>
          <w:szCs w:val="28"/>
        </w:rPr>
        <w:t> </w:t>
      </w:r>
      <w:r w:rsidRPr="000618B9">
        <w:rPr>
          <w:sz w:val="28"/>
          <w:szCs w:val="28"/>
        </w:rPr>
        <w:t xml:space="preserve">Утворити обласну конкурсну комісію по визначенню переліку </w:t>
      </w:r>
      <w:r w:rsidR="00F7630D">
        <w:rPr>
          <w:sz w:val="28"/>
          <w:szCs w:val="28"/>
        </w:rPr>
        <w:t>суб’єк</w:t>
      </w:r>
      <w:r w:rsidR="00577200">
        <w:rPr>
          <w:sz w:val="28"/>
          <w:szCs w:val="28"/>
        </w:rPr>
        <w:softHyphen/>
      </w:r>
      <w:r w:rsidR="00F7630D">
        <w:rPr>
          <w:sz w:val="28"/>
          <w:szCs w:val="28"/>
        </w:rPr>
        <w:t>тів</w:t>
      </w:r>
      <w:r w:rsidRPr="000618B9">
        <w:rPr>
          <w:sz w:val="28"/>
          <w:szCs w:val="28"/>
        </w:rPr>
        <w:t xml:space="preserve"> </w:t>
      </w:r>
      <w:r w:rsidR="00B63B46" w:rsidRPr="000618B9">
        <w:rPr>
          <w:sz w:val="28"/>
          <w:szCs w:val="28"/>
        </w:rPr>
        <w:t>господарювання агропромислового комплексу для отримання права на компенсацію</w:t>
      </w:r>
      <w:r w:rsidRPr="000618B9">
        <w:rPr>
          <w:sz w:val="28"/>
          <w:szCs w:val="28"/>
        </w:rPr>
        <w:t xml:space="preserve"> </w:t>
      </w:r>
      <w:r w:rsidR="00B63B46" w:rsidRPr="000618B9">
        <w:rPr>
          <w:sz w:val="28"/>
          <w:szCs w:val="28"/>
        </w:rPr>
        <w:t xml:space="preserve">за </w:t>
      </w:r>
      <w:r w:rsidR="00A20079" w:rsidRPr="000618B9">
        <w:rPr>
          <w:sz w:val="28"/>
          <w:szCs w:val="28"/>
        </w:rPr>
        <w:t>залученими</w:t>
      </w:r>
      <w:r w:rsidR="009769CD" w:rsidRPr="000618B9">
        <w:rPr>
          <w:sz w:val="28"/>
          <w:szCs w:val="28"/>
        </w:rPr>
        <w:t xml:space="preserve"> у національній валюті банківськими </w:t>
      </w:r>
      <w:r w:rsidR="00B63B46" w:rsidRPr="000618B9">
        <w:rPr>
          <w:sz w:val="28"/>
          <w:szCs w:val="28"/>
        </w:rPr>
        <w:t xml:space="preserve">кредитами </w:t>
      </w:r>
      <w:r w:rsidRPr="000618B9">
        <w:rPr>
          <w:sz w:val="28"/>
          <w:szCs w:val="28"/>
        </w:rPr>
        <w:t>у складі згідно з додатком.</w:t>
      </w:r>
    </w:p>
    <w:p w:rsidR="004A71A4" w:rsidRPr="000618B9" w:rsidRDefault="00573621" w:rsidP="00F7630D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618B9">
        <w:rPr>
          <w:sz w:val="28"/>
          <w:szCs w:val="28"/>
          <w:lang w:val="uk-UA"/>
        </w:rPr>
        <w:t>2</w:t>
      </w:r>
      <w:r w:rsidR="00684818" w:rsidRPr="000618B9">
        <w:rPr>
          <w:sz w:val="28"/>
          <w:szCs w:val="28"/>
          <w:lang w:val="uk-UA"/>
        </w:rPr>
        <w:t>.</w:t>
      </w:r>
      <w:r w:rsidR="00F7630D">
        <w:rPr>
          <w:sz w:val="28"/>
          <w:szCs w:val="28"/>
          <w:lang w:val="uk-UA"/>
        </w:rPr>
        <w:t xml:space="preserve"> </w:t>
      </w:r>
      <w:r w:rsidR="004A71A4" w:rsidRPr="000618B9">
        <w:rPr>
          <w:sz w:val="28"/>
          <w:szCs w:val="28"/>
          <w:lang w:val="uk-UA"/>
        </w:rPr>
        <w:t>Визнати таким, що втратило чинність, розпорядження голови обласної</w:t>
      </w:r>
      <w:r w:rsidR="00556363" w:rsidRPr="000618B9">
        <w:rPr>
          <w:sz w:val="28"/>
          <w:szCs w:val="28"/>
          <w:lang w:val="uk-UA"/>
        </w:rPr>
        <w:t xml:space="preserve"> державної адміністрації від </w:t>
      </w:r>
      <w:r w:rsidR="00F7630D">
        <w:rPr>
          <w:sz w:val="28"/>
          <w:szCs w:val="28"/>
          <w:lang w:val="uk-UA"/>
        </w:rPr>
        <w:t>0</w:t>
      </w:r>
      <w:r w:rsidR="002409CC" w:rsidRPr="000618B9">
        <w:rPr>
          <w:sz w:val="28"/>
          <w:szCs w:val="28"/>
          <w:lang w:val="uk-UA"/>
        </w:rPr>
        <w:t>8</w:t>
      </w:r>
      <w:r w:rsidR="00F7630D">
        <w:rPr>
          <w:sz w:val="28"/>
          <w:szCs w:val="28"/>
          <w:lang w:val="uk-UA"/>
        </w:rPr>
        <w:t>.08.</w:t>
      </w:r>
      <w:r w:rsidR="00B63B46" w:rsidRPr="000618B9">
        <w:rPr>
          <w:sz w:val="28"/>
          <w:szCs w:val="28"/>
          <w:lang w:val="uk-UA"/>
        </w:rPr>
        <w:t>201</w:t>
      </w:r>
      <w:r w:rsidR="00F7630D">
        <w:rPr>
          <w:sz w:val="28"/>
          <w:szCs w:val="28"/>
          <w:lang w:val="uk-UA"/>
        </w:rPr>
        <w:t xml:space="preserve">2 </w:t>
      </w:r>
      <w:r w:rsidR="00CB4407" w:rsidRPr="000618B9">
        <w:rPr>
          <w:sz w:val="28"/>
          <w:szCs w:val="28"/>
          <w:lang w:val="uk-UA"/>
        </w:rPr>
        <w:t>№</w:t>
      </w:r>
      <w:r w:rsidR="00577200">
        <w:rPr>
          <w:sz w:val="28"/>
          <w:szCs w:val="28"/>
          <w:lang w:val="uk-UA"/>
        </w:rPr>
        <w:t xml:space="preserve"> </w:t>
      </w:r>
      <w:r w:rsidR="002409CC" w:rsidRPr="000618B9">
        <w:rPr>
          <w:sz w:val="28"/>
          <w:szCs w:val="28"/>
          <w:lang w:val="uk-UA"/>
        </w:rPr>
        <w:t>208</w:t>
      </w:r>
      <w:r w:rsidR="00B63B46" w:rsidRPr="000618B9">
        <w:rPr>
          <w:sz w:val="28"/>
          <w:szCs w:val="28"/>
          <w:lang w:val="uk-UA"/>
        </w:rPr>
        <w:t>/201</w:t>
      </w:r>
      <w:r w:rsidR="002409CC" w:rsidRPr="000618B9">
        <w:rPr>
          <w:sz w:val="28"/>
          <w:szCs w:val="28"/>
          <w:lang w:val="uk-UA"/>
        </w:rPr>
        <w:t>2</w:t>
      </w:r>
      <w:r w:rsidR="00F7630D">
        <w:rPr>
          <w:sz w:val="28"/>
          <w:szCs w:val="28"/>
          <w:lang w:val="uk-UA"/>
        </w:rPr>
        <w:t>-р</w:t>
      </w:r>
      <w:r w:rsidR="004A71A4" w:rsidRPr="000618B9">
        <w:rPr>
          <w:sz w:val="28"/>
          <w:szCs w:val="28"/>
          <w:lang w:val="uk-UA"/>
        </w:rPr>
        <w:t xml:space="preserve"> </w:t>
      </w:r>
      <w:r w:rsidR="00F7630D">
        <w:rPr>
          <w:sz w:val="28"/>
          <w:szCs w:val="28"/>
          <w:lang w:val="uk-UA"/>
        </w:rPr>
        <w:t>“</w:t>
      </w:r>
      <w:r w:rsidR="004A71A4" w:rsidRPr="000618B9">
        <w:rPr>
          <w:sz w:val="28"/>
          <w:szCs w:val="28"/>
          <w:lang w:val="uk-UA"/>
        </w:rPr>
        <w:t xml:space="preserve">Про обласну конкурсну комісію </w:t>
      </w:r>
      <w:r w:rsidR="005A44E2" w:rsidRPr="000618B9">
        <w:rPr>
          <w:sz w:val="28"/>
          <w:szCs w:val="28"/>
          <w:lang w:val="uk-UA"/>
        </w:rPr>
        <w:t>з визначення</w:t>
      </w:r>
      <w:r w:rsidR="004A71A4" w:rsidRPr="000618B9">
        <w:rPr>
          <w:sz w:val="28"/>
          <w:szCs w:val="28"/>
          <w:lang w:val="uk-UA"/>
        </w:rPr>
        <w:t xml:space="preserve"> переліку </w:t>
      </w:r>
      <w:r w:rsidR="002409CC" w:rsidRPr="000618B9">
        <w:rPr>
          <w:sz w:val="28"/>
          <w:szCs w:val="28"/>
          <w:lang w:val="uk-UA"/>
        </w:rPr>
        <w:t>суб’єктів господарювання</w:t>
      </w:r>
      <w:r w:rsidR="004A71A4" w:rsidRPr="000618B9">
        <w:rPr>
          <w:sz w:val="28"/>
          <w:szCs w:val="28"/>
          <w:lang w:val="uk-UA"/>
        </w:rPr>
        <w:t xml:space="preserve"> агропромислового комплексу для отримання права на компенсацію за кредитами</w:t>
      </w:r>
      <w:r w:rsidR="002409CC" w:rsidRPr="000618B9">
        <w:rPr>
          <w:sz w:val="28"/>
          <w:szCs w:val="28"/>
          <w:lang w:val="uk-UA"/>
        </w:rPr>
        <w:t xml:space="preserve"> та лізинговими платежами</w:t>
      </w:r>
      <w:r w:rsidR="00F7630D">
        <w:rPr>
          <w:sz w:val="28"/>
          <w:szCs w:val="28"/>
          <w:lang w:val="uk-UA"/>
        </w:rPr>
        <w:t>”</w:t>
      </w:r>
      <w:r w:rsidR="004A71A4" w:rsidRPr="000618B9">
        <w:rPr>
          <w:sz w:val="28"/>
          <w:szCs w:val="28"/>
          <w:lang w:val="uk-UA"/>
        </w:rPr>
        <w:t>.</w:t>
      </w:r>
    </w:p>
    <w:p w:rsidR="004A71A4" w:rsidRPr="000618B9" w:rsidRDefault="00CD546F" w:rsidP="00F7630D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618B9">
        <w:rPr>
          <w:sz w:val="28"/>
          <w:szCs w:val="28"/>
          <w:lang w:val="uk-UA"/>
        </w:rPr>
        <w:t>3</w:t>
      </w:r>
      <w:r w:rsidR="00F7630D">
        <w:rPr>
          <w:sz w:val="28"/>
          <w:szCs w:val="28"/>
          <w:lang w:val="uk-UA"/>
        </w:rPr>
        <w:t>. </w:t>
      </w:r>
      <w:r w:rsidR="004A71A4" w:rsidRPr="000618B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</w:t>
      </w:r>
      <w:r w:rsidR="00684818" w:rsidRPr="000618B9">
        <w:rPr>
          <w:sz w:val="28"/>
          <w:szCs w:val="28"/>
          <w:lang w:val="uk-UA"/>
        </w:rPr>
        <w:t>асної державної адміністрації відповідно до розподілу обов’язків.</w:t>
      </w:r>
    </w:p>
    <w:p w:rsidR="004A71A4" w:rsidRPr="000618B9" w:rsidRDefault="004A71A4" w:rsidP="004A71A4">
      <w:pPr>
        <w:pStyle w:val="NormalWeb"/>
        <w:ind w:left="57" w:firstLine="651"/>
        <w:jc w:val="both"/>
        <w:rPr>
          <w:sz w:val="28"/>
          <w:szCs w:val="28"/>
          <w:lang w:val="uk-UA"/>
        </w:rPr>
      </w:pPr>
    </w:p>
    <w:p w:rsidR="004A71A4" w:rsidRPr="004A71A4" w:rsidRDefault="004A71A4" w:rsidP="004A71A4">
      <w:pPr>
        <w:pStyle w:val="NormalWeb"/>
        <w:ind w:left="57" w:right="-396" w:hanging="57"/>
        <w:jc w:val="both"/>
        <w:rPr>
          <w:lang w:val="uk-UA"/>
        </w:rPr>
      </w:pPr>
      <w:r w:rsidRPr="000618B9">
        <w:rPr>
          <w:sz w:val="28"/>
          <w:szCs w:val="28"/>
        </w:rPr>
        <w:t xml:space="preserve">Голова </w:t>
      </w:r>
      <w:proofErr w:type="spellStart"/>
      <w:proofErr w:type="gramStart"/>
      <w:r w:rsidRPr="000618B9">
        <w:rPr>
          <w:sz w:val="28"/>
          <w:szCs w:val="28"/>
        </w:rPr>
        <w:t>адм</w:t>
      </w:r>
      <w:proofErr w:type="gramEnd"/>
      <w:r w:rsidRPr="000618B9">
        <w:rPr>
          <w:sz w:val="28"/>
          <w:szCs w:val="28"/>
        </w:rPr>
        <w:t>іністрації</w:t>
      </w:r>
      <w:proofErr w:type="spellEnd"/>
      <w:r w:rsidR="00F7630D">
        <w:rPr>
          <w:sz w:val="28"/>
          <w:szCs w:val="28"/>
          <w:lang w:val="uk-UA"/>
        </w:rPr>
        <w:tab/>
      </w:r>
      <w:r w:rsidR="00F7630D">
        <w:rPr>
          <w:sz w:val="28"/>
          <w:szCs w:val="28"/>
          <w:lang w:val="uk-UA"/>
        </w:rPr>
        <w:tab/>
      </w:r>
      <w:r w:rsidR="00F7630D">
        <w:rPr>
          <w:sz w:val="28"/>
          <w:szCs w:val="28"/>
          <w:lang w:val="uk-UA"/>
        </w:rPr>
        <w:tab/>
      </w:r>
      <w:r w:rsidR="00F7630D">
        <w:rPr>
          <w:sz w:val="28"/>
          <w:szCs w:val="28"/>
          <w:lang w:val="uk-UA"/>
        </w:rPr>
        <w:tab/>
      </w:r>
      <w:r w:rsidR="00F7630D">
        <w:rPr>
          <w:sz w:val="28"/>
          <w:szCs w:val="28"/>
          <w:lang w:val="uk-UA"/>
        </w:rPr>
        <w:tab/>
      </w:r>
      <w:r w:rsidR="00F7630D">
        <w:rPr>
          <w:sz w:val="28"/>
          <w:szCs w:val="28"/>
          <w:lang w:val="uk-UA"/>
        </w:rPr>
        <w:tab/>
      </w:r>
      <w:r w:rsidR="00F7630D">
        <w:rPr>
          <w:sz w:val="28"/>
          <w:szCs w:val="28"/>
          <w:lang w:val="uk-UA"/>
        </w:rPr>
        <w:tab/>
      </w:r>
      <w:r w:rsidR="00F7630D">
        <w:rPr>
          <w:sz w:val="28"/>
          <w:szCs w:val="28"/>
          <w:lang w:val="uk-UA"/>
        </w:rPr>
        <w:tab/>
        <w:t>М.</w:t>
      </w:r>
      <w:r w:rsidR="002946CF" w:rsidRPr="000618B9">
        <w:rPr>
          <w:sz w:val="28"/>
          <w:szCs w:val="28"/>
          <w:lang w:val="uk-UA"/>
        </w:rPr>
        <w:t>Загородний</w:t>
      </w:r>
    </w:p>
    <w:sectPr w:rsidR="004A71A4" w:rsidRPr="004A71A4" w:rsidSect="000618B9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2F6D"/>
    <w:multiLevelType w:val="hybridMultilevel"/>
    <w:tmpl w:val="A03EF8A4"/>
    <w:lvl w:ilvl="0" w:tplc="48869ED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3"/>
    <w:rsid w:val="00014461"/>
    <w:rsid w:val="0005142C"/>
    <w:rsid w:val="0005434F"/>
    <w:rsid w:val="000618B9"/>
    <w:rsid w:val="00063A7F"/>
    <w:rsid w:val="00080725"/>
    <w:rsid w:val="000E284D"/>
    <w:rsid w:val="0012019E"/>
    <w:rsid w:val="001227D3"/>
    <w:rsid w:val="00141D33"/>
    <w:rsid w:val="00196018"/>
    <w:rsid w:val="00196082"/>
    <w:rsid w:val="001A6410"/>
    <w:rsid w:val="001A64FE"/>
    <w:rsid w:val="002238B8"/>
    <w:rsid w:val="002409CC"/>
    <w:rsid w:val="002451E6"/>
    <w:rsid w:val="00246627"/>
    <w:rsid w:val="002702C4"/>
    <w:rsid w:val="00292199"/>
    <w:rsid w:val="002946CF"/>
    <w:rsid w:val="002D3148"/>
    <w:rsid w:val="002F68DB"/>
    <w:rsid w:val="00315799"/>
    <w:rsid w:val="003303A5"/>
    <w:rsid w:val="003549D8"/>
    <w:rsid w:val="003650D4"/>
    <w:rsid w:val="00372F61"/>
    <w:rsid w:val="003A64C7"/>
    <w:rsid w:val="00432B33"/>
    <w:rsid w:val="00433C26"/>
    <w:rsid w:val="00460140"/>
    <w:rsid w:val="00472779"/>
    <w:rsid w:val="00483552"/>
    <w:rsid w:val="004A71A4"/>
    <w:rsid w:val="004C1931"/>
    <w:rsid w:val="004E11BF"/>
    <w:rsid w:val="005204C0"/>
    <w:rsid w:val="00556363"/>
    <w:rsid w:val="0056287D"/>
    <w:rsid w:val="00563411"/>
    <w:rsid w:val="00573621"/>
    <w:rsid w:val="00577200"/>
    <w:rsid w:val="005A44E2"/>
    <w:rsid w:val="005B7394"/>
    <w:rsid w:val="005C7762"/>
    <w:rsid w:val="0060654A"/>
    <w:rsid w:val="00612F61"/>
    <w:rsid w:val="0064580D"/>
    <w:rsid w:val="006666FE"/>
    <w:rsid w:val="00684818"/>
    <w:rsid w:val="00692A70"/>
    <w:rsid w:val="006B1A14"/>
    <w:rsid w:val="00703AF5"/>
    <w:rsid w:val="00712DA8"/>
    <w:rsid w:val="007B13CB"/>
    <w:rsid w:val="007F3397"/>
    <w:rsid w:val="00811AA3"/>
    <w:rsid w:val="0085118A"/>
    <w:rsid w:val="008708F5"/>
    <w:rsid w:val="008A4D37"/>
    <w:rsid w:val="008E7619"/>
    <w:rsid w:val="009178D9"/>
    <w:rsid w:val="00933D92"/>
    <w:rsid w:val="00951323"/>
    <w:rsid w:val="00953B0D"/>
    <w:rsid w:val="00974C65"/>
    <w:rsid w:val="009769CD"/>
    <w:rsid w:val="00983E0A"/>
    <w:rsid w:val="009870DE"/>
    <w:rsid w:val="009875BD"/>
    <w:rsid w:val="009A0CF4"/>
    <w:rsid w:val="009A1C86"/>
    <w:rsid w:val="009A6C19"/>
    <w:rsid w:val="009D2303"/>
    <w:rsid w:val="009D35C1"/>
    <w:rsid w:val="009D379F"/>
    <w:rsid w:val="009F4AFD"/>
    <w:rsid w:val="00A20079"/>
    <w:rsid w:val="00A26DEE"/>
    <w:rsid w:val="00A27723"/>
    <w:rsid w:val="00A607DA"/>
    <w:rsid w:val="00A76EDD"/>
    <w:rsid w:val="00A83D19"/>
    <w:rsid w:val="00AA7746"/>
    <w:rsid w:val="00B01ED5"/>
    <w:rsid w:val="00B4114B"/>
    <w:rsid w:val="00B62E08"/>
    <w:rsid w:val="00B63B46"/>
    <w:rsid w:val="00B6718E"/>
    <w:rsid w:val="00B8568A"/>
    <w:rsid w:val="00B8635D"/>
    <w:rsid w:val="00B91C72"/>
    <w:rsid w:val="00BB4A09"/>
    <w:rsid w:val="00BD497A"/>
    <w:rsid w:val="00BD6E5A"/>
    <w:rsid w:val="00BF6087"/>
    <w:rsid w:val="00C046F9"/>
    <w:rsid w:val="00C11CC8"/>
    <w:rsid w:val="00C65E21"/>
    <w:rsid w:val="00CB4407"/>
    <w:rsid w:val="00CC33CE"/>
    <w:rsid w:val="00CD546F"/>
    <w:rsid w:val="00CD7E88"/>
    <w:rsid w:val="00CF2292"/>
    <w:rsid w:val="00D026C7"/>
    <w:rsid w:val="00D17819"/>
    <w:rsid w:val="00D33774"/>
    <w:rsid w:val="00D35E86"/>
    <w:rsid w:val="00D566DC"/>
    <w:rsid w:val="00D72E8A"/>
    <w:rsid w:val="00D92893"/>
    <w:rsid w:val="00DA6544"/>
    <w:rsid w:val="00DB2ACB"/>
    <w:rsid w:val="00DE0CBC"/>
    <w:rsid w:val="00E00F45"/>
    <w:rsid w:val="00E17C91"/>
    <w:rsid w:val="00E3405E"/>
    <w:rsid w:val="00E443F8"/>
    <w:rsid w:val="00E504F5"/>
    <w:rsid w:val="00E61218"/>
    <w:rsid w:val="00EA2923"/>
    <w:rsid w:val="00EB4BF3"/>
    <w:rsid w:val="00EE2679"/>
    <w:rsid w:val="00F7630D"/>
    <w:rsid w:val="00FB141C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7D3"/>
    <w:pPr>
      <w:spacing w:before="100" w:beforeAutospacing="1" w:after="100" w:afterAutospacing="1"/>
      <w:ind w:firstLine="360"/>
    </w:pPr>
    <w:rPr>
      <w:noProof w:val="0"/>
      <w:lang w:val="ru-RU"/>
    </w:rPr>
  </w:style>
  <w:style w:type="character" w:styleId="Strong">
    <w:name w:val="Strong"/>
    <w:basedOn w:val="DefaultParagraphFont"/>
    <w:qFormat/>
    <w:rsid w:val="001227D3"/>
    <w:rPr>
      <w:b/>
      <w:bCs/>
    </w:rPr>
  </w:style>
  <w:style w:type="table" w:styleId="TableGrid">
    <w:name w:val="Table Grid"/>
    <w:basedOn w:val="TableNormal"/>
    <w:rsid w:val="0064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2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292"/>
    <w:rPr>
      <w:rFonts w:ascii="Tahoma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7D3"/>
    <w:pPr>
      <w:spacing w:before="100" w:beforeAutospacing="1" w:after="100" w:afterAutospacing="1"/>
      <w:ind w:firstLine="360"/>
    </w:pPr>
    <w:rPr>
      <w:noProof w:val="0"/>
      <w:lang w:val="ru-RU"/>
    </w:rPr>
  </w:style>
  <w:style w:type="character" w:styleId="Strong">
    <w:name w:val="Strong"/>
    <w:basedOn w:val="DefaultParagraphFont"/>
    <w:qFormat/>
    <w:rsid w:val="001227D3"/>
    <w:rPr>
      <w:b/>
      <w:bCs/>
    </w:rPr>
  </w:style>
  <w:style w:type="table" w:styleId="TableGrid">
    <w:name w:val="Table Grid"/>
    <w:basedOn w:val="TableNormal"/>
    <w:rsid w:val="0064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2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292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</dc:creator>
  <cp:lastModifiedBy>Йоко</cp:lastModifiedBy>
  <cp:revision>3</cp:revision>
  <cp:lastPrinted>2015-06-05T13:21:00Z</cp:lastPrinted>
  <dcterms:created xsi:type="dcterms:W3CDTF">2015-06-10T12:34:00Z</dcterms:created>
  <dcterms:modified xsi:type="dcterms:W3CDTF">2015-06-10T12:58:00Z</dcterms:modified>
</cp:coreProperties>
</file>