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D72" w:rsidRDefault="001236D8" w:rsidP="00EE4D97">
      <w:pPr>
        <w:jc w:val="center"/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38850" cy="21621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322D72" w:rsidRDefault="00322D72" w:rsidP="00322D72">
      <w:pPr>
        <w:rPr>
          <w:lang w:val="uk-UA"/>
        </w:rPr>
      </w:pPr>
    </w:p>
    <w:p w:rsidR="00322D72" w:rsidRDefault="00322D72" w:rsidP="00322D72">
      <w:pPr>
        <w:rPr>
          <w:lang w:val="uk-UA"/>
        </w:rPr>
      </w:pPr>
    </w:p>
    <w:p w:rsidR="00322D72" w:rsidRPr="00B334B8" w:rsidRDefault="00322D72" w:rsidP="00322D72">
      <w:pPr>
        <w:rPr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53"/>
      </w:tblGrid>
      <w:tr w:rsidR="00322D72" w:rsidRPr="008F0857"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322D72" w:rsidRPr="008F0857" w:rsidRDefault="00322D72" w:rsidP="00322D72">
            <w:pPr>
              <w:spacing w:after="80"/>
              <w:jc w:val="both"/>
              <w:rPr>
                <w:sz w:val="28"/>
                <w:szCs w:val="28"/>
                <w:lang w:val="uk-UA" w:eastAsia="uk-UA"/>
              </w:rPr>
            </w:pPr>
            <w:r w:rsidRPr="008F0857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 xml:space="preserve">уповноваження </w:t>
            </w:r>
            <w:proofErr w:type="spellStart"/>
            <w:r>
              <w:rPr>
                <w:sz w:val="28"/>
                <w:szCs w:val="28"/>
                <w:lang w:val="uk-UA"/>
              </w:rPr>
              <w:t>Славутської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районної державної адміністрації на </w:t>
            </w:r>
            <w:r w:rsidRPr="008F0857">
              <w:rPr>
                <w:sz w:val="28"/>
                <w:szCs w:val="28"/>
                <w:lang w:val="uk-UA"/>
              </w:rPr>
              <w:t>внесення змін до договору</w:t>
            </w:r>
            <w:r w:rsidRPr="008F0857">
              <w:rPr>
                <w:spacing w:val="-4"/>
                <w:sz w:val="28"/>
                <w:szCs w:val="28"/>
                <w:lang w:val="uk-UA"/>
              </w:rPr>
              <w:t xml:space="preserve"> оренди земельної ділянки</w:t>
            </w:r>
            <w:r w:rsidRPr="008F0857">
              <w:rPr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322D72" w:rsidRPr="008F0857" w:rsidRDefault="00322D72" w:rsidP="00322D72">
      <w:pPr>
        <w:jc w:val="both"/>
        <w:rPr>
          <w:sz w:val="28"/>
          <w:szCs w:val="28"/>
          <w:lang w:val="uk-UA"/>
        </w:rPr>
      </w:pPr>
    </w:p>
    <w:p w:rsidR="00322D72" w:rsidRPr="008F0857" w:rsidRDefault="00322D72" w:rsidP="00322D72">
      <w:pPr>
        <w:pStyle w:val="Style1"/>
        <w:widowControl/>
        <w:spacing w:line="240" w:lineRule="auto"/>
        <w:rPr>
          <w:rStyle w:val="FontStyle11"/>
          <w:sz w:val="28"/>
          <w:szCs w:val="28"/>
          <w:lang w:val="uk-UA" w:eastAsia="uk-UA"/>
        </w:rPr>
      </w:pPr>
    </w:p>
    <w:p w:rsidR="00322D72" w:rsidRPr="00322D72" w:rsidRDefault="00322D72" w:rsidP="00322D72">
      <w:pPr>
        <w:spacing w:after="120"/>
        <w:ind w:firstLine="709"/>
        <w:jc w:val="both"/>
        <w:rPr>
          <w:spacing w:val="4"/>
          <w:sz w:val="28"/>
          <w:szCs w:val="28"/>
          <w:lang w:val="uk-UA"/>
        </w:rPr>
      </w:pPr>
      <w:r w:rsidRPr="00322D72">
        <w:rPr>
          <w:spacing w:val="4"/>
          <w:sz w:val="28"/>
          <w:szCs w:val="28"/>
          <w:lang w:val="uk-UA"/>
        </w:rPr>
        <w:t xml:space="preserve">На підставі статей </w:t>
      </w:r>
      <w:r w:rsidRPr="00322D72">
        <w:rPr>
          <w:rStyle w:val="FontStyle11"/>
          <w:spacing w:val="4"/>
          <w:sz w:val="28"/>
          <w:szCs w:val="28"/>
          <w:lang w:val="uk-UA" w:eastAsia="uk-UA"/>
        </w:rPr>
        <w:t xml:space="preserve">6, 21 </w:t>
      </w:r>
      <w:r w:rsidRPr="00322D72">
        <w:rPr>
          <w:spacing w:val="4"/>
          <w:sz w:val="28"/>
          <w:szCs w:val="28"/>
          <w:lang w:val="uk-UA"/>
        </w:rPr>
        <w:t>Закону України “Про місцеві державні адмі</w:t>
      </w:r>
      <w:r w:rsidRPr="00322D72">
        <w:rPr>
          <w:spacing w:val="4"/>
          <w:sz w:val="28"/>
          <w:szCs w:val="28"/>
          <w:lang w:val="uk-UA"/>
        </w:rPr>
        <w:softHyphen/>
        <w:t>ні</w:t>
      </w:r>
      <w:r w:rsidRPr="00322D72">
        <w:rPr>
          <w:spacing w:val="-4"/>
          <w:sz w:val="28"/>
          <w:szCs w:val="28"/>
          <w:lang w:val="uk-UA"/>
        </w:rPr>
        <w:t xml:space="preserve">страція”, </w:t>
      </w:r>
      <w:r w:rsidRPr="00322D72">
        <w:rPr>
          <w:rStyle w:val="FontStyle11"/>
          <w:spacing w:val="-4"/>
          <w:sz w:val="28"/>
          <w:szCs w:val="28"/>
          <w:lang w:val="uk-UA" w:eastAsia="uk-UA"/>
        </w:rPr>
        <w:t>статей</w:t>
      </w:r>
      <w:r w:rsidRPr="00322D72">
        <w:rPr>
          <w:spacing w:val="-4"/>
          <w:sz w:val="28"/>
          <w:szCs w:val="28"/>
          <w:lang w:val="uk-UA"/>
        </w:rPr>
        <w:t xml:space="preserve"> </w:t>
      </w:r>
      <w:r w:rsidRPr="00322D72">
        <w:rPr>
          <w:rStyle w:val="FontStyle11"/>
          <w:spacing w:val="-4"/>
          <w:sz w:val="28"/>
          <w:szCs w:val="28"/>
          <w:lang w:val="uk-UA" w:eastAsia="uk-UA"/>
        </w:rPr>
        <w:t xml:space="preserve">17, 122 </w:t>
      </w:r>
      <w:r w:rsidRPr="00322D72">
        <w:rPr>
          <w:spacing w:val="-4"/>
          <w:sz w:val="28"/>
          <w:szCs w:val="28"/>
          <w:lang w:val="uk-UA"/>
        </w:rPr>
        <w:t>Земельного кодексу України, Закону України “Про</w:t>
      </w:r>
      <w:r w:rsidRPr="00322D72">
        <w:rPr>
          <w:spacing w:val="4"/>
          <w:sz w:val="28"/>
          <w:szCs w:val="28"/>
          <w:lang w:val="uk-UA"/>
        </w:rPr>
        <w:t xml:space="preserve"> оренду землі”, розглянувши клопотання </w:t>
      </w:r>
      <w:proofErr w:type="spellStart"/>
      <w:r w:rsidRPr="00322D72">
        <w:rPr>
          <w:spacing w:val="4"/>
          <w:sz w:val="28"/>
          <w:szCs w:val="28"/>
          <w:lang w:val="uk-UA"/>
        </w:rPr>
        <w:t>Амерханова</w:t>
      </w:r>
      <w:proofErr w:type="spellEnd"/>
      <w:r w:rsidRPr="00322D72">
        <w:rPr>
          <w:spacing w:val="4"/>
          <w:sz w:val="28"/>
          <w:szCs w:val="28"/>
          <w:lang w:val="uk-UA"/>
        </w:rPr>
        <w:t xml:space="preserve"> І.Д., зареєстроване в обласній державній адміністрації 21.05.2015 за № 99/3360-11-26/2015:</w:t>
      </w:r>
    </w:p>
    <w:p w:rsidR="00322D72" w:rsidRPr="00F41729" w:rsidRDefault="00322D72" w:rsidP="00322D72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322D72">
        <w:rPr>
          <w:spacing w:val="-6"/>
          <w:sz w:val="28"/>
          <w:szCs w:val="28"/>
          <w:lang w:val="uk-UA"/>
        </w:rPr>
        <w:t xml:space="preserve">1. Уповноважити </w:t>
      </w:r>
      <w:proofErr w:type="spellStart"/>
      <w:r w:rsidRPr="00322D72">
        <w:rPr>
          <w:spacing w:val="-6"/>
          <w:sz w:val="28"/>
          <w:szCs w:val="28"/>
          <w:lang w:val="uk-UA"/>
        </w:rPr>
        <w:t>Славутську</w:t>
      </w:r>
      <w:proofErr w:type="spellEnd"/>
      <w:r w:rsidRPr="00322D72">
        <w:rPr>
          <w:spacing w:val="-6"/>
          <w:sz w:val="28"/>
          <w:szCs w:val="28"/>
          <w:lang w:val="uk-UA"/>
        </w:rPr>
        <w:t xml:space="preserve"> районну державну адміністрацію на вчинен</w:t>
      </w:r>
      <w:r>
        <w:rPr>
          <w:sz w:val="28"/>
          <w:szCs w:val="28"/>
          <w:lang w:val="uk-UA"/>
        </w:rPr>
        <w:t>ня дій щодо внесення змін до догово</w:t>
      </w:r>
      <w:r w:rsidRPr="008F0857">
        <w:rPr>
          <w:sz w:val="28"/>
          <w:szCs w:val="28"/>
          <w:lang w:val="uk-UA"/>
        </w:rPr>
        <w:t>р</w:t>
      </w:r>
      <w:r>
        <w:rPr>
          <w:sz w:val="28"/>
          <w:szCs w:val="28"/>
          <w:lang w:val="uk-UA"/>
        </w:rPr>
        <w:t>у</w:t>
      </w:r>
      <w:r w:rsidRPr="008F0857">
        <w:rPr>
          <w:sz w:val="28"/>
          <w:szCs w:val="28"/>
          <w:lang w:val="uk-UA"/>
        </w:rPr>
        <w:t xml:space="preserve"> оренди земельної ділянки від </w:t>
      </w:r>
      <w:r>
        <w:rPr>
          <w:sz w:val="28"/>
          <w:szCs w:val="28"/>
          <w:lang w:val="uk-UA"/>
        </w:rPr>
        <w:t>28</w:t>
      </w:r>
      <w:r w:rsidRPr="008F085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травня 2009 року, зареєстро</w:t>
      </w:r>
      <w:r w:rsidRPr="008F0857">
        <w:rPr>
          <w:sz w:val="28"/>
          <w:szCs w:val="28"/>
          <w:lang w:val="uk-UA"/>
        </w:rPr>
        <w:t>ван</w:t>
      </w:r>
      <w:r>
        <w:rPr>
          <w:sz w:val="28"/>
          <w:szCs w:val="28"/>
          <w:lang w:val="uk-UA"/>
        </w:rPr>
        <w:t>ого</w:t>
      </w:r>
      <w:r w:rsidRPr="008F0857">
        <w:rPr>
          <w:sz w:val="28"/>
          <w:szCs w:val="28"/>
          <w:lang w:val="uk-UA"/>
        </w:rPr>
        <w:t xml:space="preserve"> </w:t>
      </w:r>
      <w:r w:rsidR="00A356D2">
        <w:rPr>
          <w:sz w:val="28"/>
          <w:szCs w:val="28"/>
          <w:lang w:val="uk-UA"/>
        </w:rPr>
        <w:t>у</w:t>
      </w:r>
      <w:r w:rsidRPr="008F0857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Славутському</w:t>
      </w:r>
      <w:proofErr w:type="spellEnd"/>
      <w:r w:rsidRPr="008F0857">
        <w:rPr>
          <w:sz w:val="28"/>
          <w:szCs w:val="28"/>
          <w:lang w:val="uk-UA"/>
        </w:rPr>
        <w:t xml:space="preserve"> районному відділі </w:t>
      </w:r>
      <w:r>
        <w:rPr>
          <w:sz w:val="28"/>
          <w:szCs w:val="28"/>
          <w:lang w:val="uk-UA"/>
        </w:rPr>
        <w:t>ХРФ ДП ЦДЗК про, що у Державному реєстрі земель вчинено запис від 30.06.2009 року за № 040976000004, в частині зміни реквізитів сторін.</w:t>
      </w:r>
    </w:p>
    <w:p w:rsidR="00322D72" w:rsidRPr="00900787" w:rsidRDefault="00322D72" w:rsidP="00322D72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Славутській</w:t>
      </w:r>
      <w:r w:rsidRPr="00900787">
        <w:rPr>
          <w:sz w:val="28"/>
          <w:szCs w:val="28"/>
          <w:lang w:val="uk-UA"/>
        </w:rPr>
        <w:t xml:space="preserve"> районній державній адміністрації</w:t>
      </w:r>
      <w:r>
        <w:rPr>
          <w:sz w:val="28"/>
          <w:szCs w:val="28"/>
          <w:lang w:val="uk-UA"/>
        </w:rPr>
        <w:t xml:space="preserve"> з</w:t>
      </w:r>
      <w:r w:rsidRPr="00900787">
        <w:rPr>
          <w:sz w:val="28"/>
          <w:szCs w:val="28"/>
          <w:lang w:val="uk-UA"/>
        </w:rPr>
        <w:t xml:space="preserve">абезпечити реєстрацію </w:t>
      </w:r>
      <w:r>
        <w:rPr>
          <w:sz w:val="28"/>
          <w:szCs w:val="28"/>
          <w:lang w:val="uk-UA"/>
        </w:rPr>
        <w:t>угоди</w:t>
      </w:r>
      <w:r w:rsidRPr="00900787">
        <w:rPr>
          <w:sz w:val="28"/>
          <w:szCs w:val="28"/>
          <w:lang w:val="uk-UA"/>
        </w:rPr>
        <w:t xml:space="preserve"> про внесення змін до договору</w:t>
      </w:r>
      <w:r>
        <w:rPr>
          <w:sz w:val="28"/>
          <w:szCs w:val="28"/>
          <w:lang w:val="uk-UA"/>
        </w:rPr>
        <w:t>,</w:t>
      </w:r>
      <w:r w:rsidRPr="0090078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зазначеного </w:t>
      </w:r>
      <w:r w:rsidRPr="00690AD6">
        <w:rPr>
          <w:sz w:val="28"/>
          <w:szCs w:val="28"/>
          <w:lang w:val="uk-UA"/>
        </w:rPr>
        <w:t xml:space="preserve">у пункті 1 цього </w:t>
      </w:r>
      <w:r>
        <w:rPr>
          <w:sz w:val="28"/>
          <w:szCs w:val="28"/>
          <w:lang w:val="uk-UA"/>
        </w:rPr>
        <w:t>розпо</w:t>
      </w:r>
      <w:r>
        <w:rPr>
          <w:sz w:val="28"/>
          <w:szCs w:val="28"/>
          <w:lang w:val="uk-UA"/>
        </w:rPr>
        <w:softHyphen/>
        <w:t>рядження</w:t>
      </w:r>
      <w:r w:rsidRPr="00900787">
        <w:rPr>
          <w:sz w:val="28"/>
          <w:szCs w:val="28"/>
          <w:lang w:val="uk-UA"/>
        </w:rPr>
        <w:t>.</w:t>
      </w:r>
    </w:p>
    <w:p w:rsidR="00322D72" w:rsidRPr="00637C59" w:rsidRDefault="00322D72" w:rsidP="00322D72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</w:t>
      </w:r>
      <w:r w:rsidRPr="00637C59">
        <w:rPr>
          <w:sz w:val="28"/>
          <w:szCs w:val="28"/>
          <w:lang w:val="uk-UA"/>
        </w:rPr>
        <w:t>Контроль за виконанням цього розпорядження покласти на заступника голови облдержадміністрації відповідно до розподілу обов’язків.</w:t>
      </w:r>
    </w:p>
    <w:p w:rsidR="00322D72" w:rsidRPr="002C32A4" w:rsidRDefault="00322D72" w:rsidP="00322D72">
      <w:pPr>
        <w:ind w:firstLine="900"/>
        <w:jc w:val="both"/>
        <w:rPr>
          <w:sz w:val="28"/>
          <w:szCs w:val="28"/>
          <w:lang w:val="uk-UA"/>
        </w:rPr>
      </w:pPr>
    </w:p>
    <w:p w:rsidR="00322D72" w:rsidRPr="002C32A4" w:rsidRDefault="00322D72" w:rsidP="00322D72">
      <w:pPr>
        <w:ind w:firstLine="900"/>
        <w:jc w:val="both"/>
        <w:rPr>
          <w:sz w:val="28"/>
          <w:szCs w:val="28"/>
          <w:lang w:val="uk-UA"/>
        </w:rPr>
      </w:pPr>
    </w:p>
    <w:p w:rsidR="004B70E7" w:rsidRDefault="00322D72" w:rsidP="00EE4D97">
      <w:pPr>
        <w:jc w:val="both"/>
      </w:pPr>
      <w:r w:rsidRPr="00F503DA">
        <w:rPr>
          <w:sz w:val="28"/>
          <w:szCs w:val="28"/>
          <w:lang w:val="uk-UA"/>
        </w:rPr>
        <w:t xml:space="preserve">Голова адміністрації </w:t>
      </w:r>
      <w:r w:rsidRPr="00F503DA">
        <w:rPr>
          <w:sz w:val="28"/>
          <w:szCs w:val="28"/>
          <w:lang w:val="uk-UA"/>
        </w:rPr>
        <w:tab/>
      </w:r>
      <w:r w:rsidRPr="00F503DA">
        <w:rPr>
          <w:sz w:val="28"/>
          <w:szCs w:val="28"/>
          <w:lang w:val="uk-UA"/>
        </w:rPr>
        <w:tab/>
      </w:r>
      <w:r w:rsidRPr="00F503DA">
        <w:rPr>
          <w:sz w:val="28"/>
          <w:szCs w:val="28"/>
          <w:lang w:val="uk-UA"/>
        </w:rPr>
        <w:tab/>
      </w:r>
      <w:r w:rsidRPr="00F503DA">
        <w:rPr>
          <w:sz w:val="28"/>
          <w:szCs w:val="28"/>
          <w:lang w:val="uk-UA"/>
        </w:rPr>
        <w:tab/>
      </w:r>
      <w:r w:rsidRPr="00F503DA">
        <w:rPr>
          <w:sz w:val="28"/>
          <w:szCs w:val="28"/>
          <w:lang w:val="uk-UA"/>
        </w:rPr>
        <w:tab/>
      </w:r>
      <w:r w:rsidRPr="00F503DA">
        <w:rPr>
          <w:sz w:val="28"/>
          <w:szCs w:val="28"/>
          <w:lang w:val="uk-UA"/>
        </w:rPr>
        <w:tab/>
      </w:r>
      <w:r w:rsidRPr="00F503DA">
        <w:rPr>
          <w:sz w:val="28"/>
          <w:szCs w:val="28"/>
          <w:lang w:val="uk-UA"/>
        </w:rPr>
        <w:tab/>
        <w:t xml:space="preserve">          М.Загородний</w:t>
      </w:r>
    </w:p>
    <w:sectPr w:rsidR="004B70E7" w:rsidSect="00EE4D97">
      <w:headerReference w:type="even" r:id="rId8"/>
      <w:headerReference w:type="default" r:id="rId9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735" w:rsidRDefault="00E83735">
      <w:r>
        <w:separator/>
      </w:r>
    </w:p>
  </w:endnote>
  <w:endnote w:type="continuationSeparator" w:id="0">
    <w:p w:rsidR="00E83735" w:rsidRDefault="00E83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735" w:rsidRDefault="00E83735">
      <w:r>
        <w:separator/>
      </w:r>
    </w:p>
  </w:footnote>
  <w:footnote w:type="continuationSeparator" w:id="0">
    <w:p w:rsidR="00E83735" w:rsidRDefault="00E837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D72" w:rsidRDefault="00322D72" w:rsidP="00322D7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22D72" w:rsidRDefault="00322D7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D72" w:rsidRDefault="00322D72" w:rsidP="00322D7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E4D97">
      <w:rPr>
        <w:rStyle w:val="PageNumber"/>
        <w:noProof/>
      </w:rPr>
      <w:t>2</w:t>
    </w:r>
    <w:r>
      <w:rPr>
        <w:rStyle w:val="PageNumber"/>
      </w:rPr>
      <w:fldChar w:fldCharType="end"/>
    </w:r>
  </w:p>
  <w:p w:rsidR="00322D72" w:rsidRDefault="00322D7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D72"/>
    <w:rsid w:val="001236D8"/>
    <w:rsid w:val="002D28CD"/>
    <w:rsid w:val="00322D72"/>
    <w:rsid w:val="004A0EF6"/>
    <w:rsid w:val="004B70E7"/>
    <w:rsid w:val="008320B4"/>
    <w:rsid w:val="009F5079"/>
    <w:rsid w:val="00A126D9"/>
    <w:rsid w:val="00A356D2"/>
    <w:rsid w:val="00AA531E"/>
    <w:rsid w:val="00DC04DD"/>
    <w:rsid w:val="00E83735"/>
    <w:rsid w:val="00EE4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22D72"/>
    <w:rPr>
      <w:rFonts w:eastAsia="Calibri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322D72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1">
    <w:name w:val="Font Style11"/>
    <w:basedOn w:val="DefaultParagraphFont"/>
    <w:rsid w:val="00322D72"/>
    <w:rPr>
      <w:rFonts w:ascii="Times New Roman" w:hAnsi="Times New Roman" w:cs="Times New Roman" w:hint="default"/>
      <w:sz w:val="18"/>
      <w:szCs w:val="18"/>
    </w:rPr>
  </w:style>
  <w:style w:type="paragraph" w:styleId="Header">
    <w:name w:val="header"/>
    <w:basedOn w:val="Normal"/>
    <w:rsid w:val="00322D72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322D72"/>
  </w:style>
  <w:style w:type="paragraph" w:customStyle="1" w:styleId="a">
    <w:name w:val="Знак"/>
    <w:basedOn w:val="Normal"/>
    <w:rsid w:val="00322D72"/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322D72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paragraph" w:styleId="HTMLPreformatted">
    <w:name w:val="HTML Preformatted"/>
    <w:basedOn w:val="Normal"/>
    <w:link w:val="HTMLPreformattedChar"/>
    <w:rsid w:val="00322D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Times New Roman" w:hAnsi="Courier New"/>
      <w:sz w:val="20"/>
      <w:szCs w:val="20"/>
      <w:lang w:eastAsia="ar-SA"/>
    </w:rPr>
  </w:style>
  <w:style w:type="character" w:customStyle="1" w:styleId="HTMLPreformattedChar">
    <w:name w:val="HTML Preformatted Char"/>
    <w:link w:val="HTMLPreformatted"/>
    <w:rsid w:val="00322D72"/>
    <w:rPr>
      <w:rFonts w:ascii="Courier New" w:hAnsi="Courier New"/>
      <w:lang w:val="ru-RU" w:eastAsia="ar-SA" w:bidi="ar-SA"/>
    </w:rPr>
  </w:style>
  <w:style w:type="paragraph" w:customStyle="1" w:styleId="Style1">
    <w:name w:val="Style1"/>
    <w:basedOn w:val="Normal"/>
    <w:rsid w:val="00322D72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paragraph" w:styleId="BalloonText">
    <w:name w:val="Balloon Text"/>
    <w:basedOn w:val="Normal"/>
    <w:link w:val="BalloonTextChar"/>
    <w:rsid w:val="001236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236D8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22D72"/>
    <w:rPr>
      <w:rFonts w:eastAsia="Calibri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322D72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1">
    <w:name w:val="Font Style11"/>
    <w:basedOn w:val="DefaultParagraphFont"/>
    <w:rsid w:val="00322D72"/>
    <w:rPr>
      <w:rFonts w:ascii="Times New Roman" w:hAnsi="Times New Roman" w:cs="Times New Roman" w:hint="default"/>
      <w:sz w:val="18"/>
      <w:szCs w:val="18"/>
    </w:rPr>
  </w:style>
  <w:style w:type="paragraph" w:styleId="Header">
    <w:name w:val="header"/>
    <w:basedOn w:val="Normal"/>
    <w:rsid w:val="00322D72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322D72"/>
  </w:style>
  <w:style w:type="paragraph" w:customStyle="1" w:styleId="a">
    <w:name w:val="Знак"/>
    <w:basedOn w:val="Normal"/>
    <w:rsid w:val="00322D72"/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322D72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paragraph" w:styleId="HTMLPreformatted">
    <w:name w:val="HTML Preformatted"/>
    <w:basedOn w:val="Normal"/>
    <w:link w:val="HTMLPreformattedChar"/>
    <w:rsid w:val="00322D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Times New Roman" w:hAnsi="Courier New"/>
      <w:sz w:val="20"/>
      <w:szCs w:val="20"/>
      <w:lang w:eastAsia="ar-SA"/>
    </w:rPr>
  </w:style>
  <w:style w:type="character" w:customStyle="1" w:styleId="HTMLPreformattedChar">
    <w:name w:val="HTML Preformatted Char"/>
    <w:link w:val="HTMLPreformatted"/>
    <w:rsid w:val="00322D72"/>
    <w:rPr>
      <w:rFonts w:ascii="Courier New" w:hAnsi="Courier New"/>
      <w:lang w:val="ru-RU" w:eastAsia="ar-SA" w:bidi="ar-SA"/>
    </w:rPr>
  </w:style>
  <w:style w:type="paragraph" w:customStyle="1" w:styleId="Style1">
    <w:name w:val="Style1"/>
    <w:basedOn w:val="Normal"/>
    <w:rsid w:val="00322D72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paragraph" w:styleId="BalloonText">
    <w:name w:val="Balloon Text"/>
    <w:basedOn w:val="Normal"/>
    <w:link w:val="BalloonTextChar"/>
    <w:rsid w:val="001236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236D8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952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Йоко</cp:lastModifiedBy>
  <cp:revision>3</cp:revision>
  <cp:lastPrinted>2015-06-18T12:05:00Z</cp:lastPrinted>
  <dcterms:created xsi:type="dcterms:W3CDTF">2015-06-24T12:46:00Z</dcterms:created>
  <dcterms:modified xsi:type="dcterms:W3CDTF">2015-06-24T13:34:00Z</dcterms:modified>
</cp:coreProperties>
</file>