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320" w:type="dxa"/>
        <w:tblInd w:w="10908" w:type="dxa"/>
        <w:tblLook w:val="01E0" w:firstRow="1" w:lastRow="1" w:firstColumn="1" w:lastColumn="1" w:noHBand="0" w:noVBand="0"/>
      </w:tblPr>
      <w:tblGrid>
        <w:gridCol w:w="4320"/>
      </w:tblGrid>
      <w:tr w:rsidR="00212E0D" w:rsidRPr="00055857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12E0D" w:rsidRPr="00A00386" w:rsidRDefault="00212E0D" w:rsidP="0020547B">
            <w:pPr>
              <w:pStyle w:val="Heading1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00386">
              <w:rPr>
                <w:bCs/>
                <w:sz w:val="26"/>
                <w:szCs w:val="26"/>
              </w:rPr>
              <w:t xml:space="preserve">Додаток </w:t>
            </w:r>
          </w:p>
          <w:p w:rsidR="00212E0D" w:rsidRPr="00A00386" w:rsidRDefault="00212E0D" w:rsidP="0020547B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  <w:lang w:val="uk-UA"/>
              </w:rPr>
            </w:pPr>
            <w:r w:rsidRPr="00A00386">
              <w:rPr>
                <w:sz w:val="26"/>
                <w:szCs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212E0D" w:rsidRPr="00A00386" w:rsidRDefault="00212E0D" w:rsidP="0020547B">
            <w:pPr>
              <w:pStyle w:val="BodyText2"/>
              <w:spacing w:after="0" w:line="240" w:lineRule="auto"/>
              <w:rPr>
                <w:spacing w:val="-10"/>
                <w:sz w:val="26"/>
                <w:szCs w:val="26"/>
                <w:lang w:val="uk-UA"/>
              </w:rPr>
            </w:pPr>
            <w:r w:rsidRPr="00A00386">
              <w:rPr>
                <w:spacing w:val="-10"/>
                <w:sz w:val="26"/>
                <w:szCs w:val="26"/>
                <w:lang w:val="uk-UA"/>
              </w:rPr>
              <w:t xml:space="preserve">від </w:t>
            </w:r>
            <w:r w:rsidRPr="00A00386">
              <w:rPr>
                <w:sz w:val="26"/>
                <w:szCs w:val="26"/>
                <w:lang w:val="uk-UA"/>
              </w:rPr>
              <w:t>08.05.2015</w:t>
            </w:r>
            <w:r w:rsidRPr="00A00386">
              <w:rPr>
                <w:spacing w:val="-10"/>
                <w:sz w:val="26"/>
                <w:szCs w:val="26"/>
                <w:lang w:val="uk-UA"/>
              </w:rPr>
              <w:t xml:space="preserve"> № </w:t>
            </w:r>
            <w:r w:rsidRPr="00A00386">
              <w:rPr>
                <w:sz w:val="26"/>
                <w:szCs w:val="26"/>
                <w:lang w:val="uk-UA"/>
              </w:rPr>
              <w:t>205/2015-р</w:t>
            </w:r>
          </w:p>
          <w:p w:rsidR="00212E0D" w:rsidRPr="00A00386" w:rsidRDefault="00212E0D" w:rsidP="0020547B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A00386">
              <w:rPr>
                <w:spacing w:val="-14"/>
                <w:sz w:val="26"/>
                <w:szCs w:val="26"/>
                <w:lang w:val="uk-UA"/>
              </w:rPr>
              <w:t>(</w:t>
            </w:r>
            <w:r w:rsidRPr="00A00386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212E0D" w:rsidRPr="00055857" w:rsidRDefault="00A54B29" w:rsidP="0020547B">
            <w:pPr>
              <w:rPr>
                <w:b/>
                <w:sz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25.06.</w:t>
            </w:r>
            <w:r w:rsidR="00212E0D" w:rsidRPr="00A00386">
              <w:rPr>
                <w:sz w:val="26"/>
                <w:szCs w:val="26"/>
                <w:lang w:val="uk-UA"/>
              </w:rPr>
              <w:t xml:space="preserve">2015 № </w:t>
            </w:r>
            <w:r>
              <w:rPr>
                <w:sz w:val="26"/>
                <w:szCs w:val="26"/>
                <w:lang w:val="uk-UA"/>
              </w:rPr>
              <w:t>285/2015-р</w:t>
            </w:r>
            <w:r w:rsidR="00212E0D" w:rsidRPr="00A00386">
              <w:rPr>
                <w:sz w:val="26"/>
                <w:szCs w:val="26"/>
                <w:lang w:val="uk-UA"/>
              </w:rPr>
              <w:t>)</w:t>
            </w:r>
          </w:p>
        </w:tc>
      </w:tr>
    </w:tbl>
    <w:p w:rsidR="00212E0D" w:rsidRPr="0020547B" w:rsidRDefault="00212E0D" w:rsidP="00212E0D">
      <w:pPr>
        <w:rPr>
          <w:b/>
          <w:sz w:val="20"/>
          <w:szCs w:val="20"/>
          <w:lang w:val="uk-UA"/>
        </w:rPr>
      </w:pPr>
    </w:p>
    <w:p w:rsidR="00212E0D" w:rsidRPr="00212E0D" w:rsidRDefault="00212E0D" w:rsidP="00212E0D">
      <w:pPr>
        <w:jc w:val="center"/>
        <w:rPr>
          <w:b/>
          <w:sz w:val="28"/>
          <w:szCs w:val="28"/>
          <w:lang w:val="uk-UA"/>
        </w:rPr>
      </w:pPr>
      <w:r w:rsidRPr="00212E0D">
        <w:rPr>
          <w:b/>
          <w:sz w:val="28"/>
          <w:szCs w:val="28"/>
          <w:lang w:val="uk-UA"/>
        </w:rPr>
        <w:t>ВИСНОВОК-ПРОПОЗИЦІЯ</w:t>
      </w:r>
    </w:p>
    <w:p w:rsidR="00212E0D" w:rsidRPr="00212E0D" w:rsidRDefault="00212E0D" w:rsidP="00611F94">
      <w:pPr>
        <w:spacing w:after="80"/>
        <w:jc w:val="center"/>
        <w:rPr>
          <w:sz w:val="28"/>
          <w:szCs w:val="28"/>
          <w:lang w:val="uk-UA"/>
        </w:rPr>
      </w:pPr>
      <w:r w:rsidRPr="00212E0D">
        <w:rPr>
          <w:sz w:val="28"/>
          <w:szCs w:val="28"/>
          <w:lang w:val="uk-UA"/>
        </w:rPr>
        <w:t>про доцільність надання фінансової допомоги на безповоротній основі Кам’янець-Подільському учбово-виробничому підприємству Українського товариства глухих (УТОГ)</w:t>
      </w:r>
    </w:p>
    <w:tbl>
      <w:tblPr>
        <w:tblStyle w:val="TableGrid"/>
        <w:tblW w:w="158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340"/>
        <w:gridCol w:w="2160"/>
        <w:gridCol w:w="1980"/>
        <w:gridCol w:w="3600"/>
        <w:gridCol w:w="3060"/>
      </w:tblGrid>
      <w:tr w:rsidR="00611F94">
        <w:tc>
          <w:tcPr>
            <w:tcW w:w="270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12E0D">
              <w:rPr>
                <w:b/>
                <w:sz w:val="20"/>
                <w:szCs w:val="20"/>
                <w:lang w:val="uk-UA"/>
              </w:rPr>
              <w:t>Повне найменування підприємства, організації громадської організації інвалідів</w:t>
            </w:r>
          </w:p>
        </w:tc>
        <w:tc>
          <w:tcPr>
            <w:tcW w:w="234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12E0D">
              <w:rPr>
                <w:b/>
                <w:sz w:val="20"/>
                <w:szCs w:val="20"/>
              </w:rPr>
              <w:t xml:space="preserve">Найменування організації - засновника </w:t>
            </w:r>
            <w:proofErr w:type="gramStart"/>
            <w:r w:rsidRPr="00212E0D">
              <w:rPr>
                <w:b/>
                <w:sz w:val="20"/>
                <w:szCs w:val="20"/>
              </w:rPr>
              <w:t>п</w:t>
            </w:r>
            <w:proofErr w:type="gramEnd"/>
            <w:r w:rsidRPr="00212E0D">
              <w:rPr>
                <w:b/>
                <w:sz w:val="20"/>
                <w:szCs w:val="20"/>
              </w:rPr>
              <w:t>ідприємства</w:t>
            </w:r>
          </w:p>
        </w:tc>
        <w:tc>
          <w:tcPr>
            <w:tcW w:w="216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gramStart"/>
            <w:r w:rsidRPr="00212E0D">
              <w:rPr>
                <w:b/>
                <w:sz w:val="20"/>
                <w:szCs w:val="20"/>
              </w:rPr>
              <w:t>Напрямки</w:t>
            </w:r>
            <w:proofErr w:type="gramEnd"/>
            <w:r w:rsidRPr="00212E0D">
              <w:rPr>
                <w:b/>
                <w:sz w:val="20"/>
                <w:szCs w:val="20"/>
              </w:rPr>
              <w:t xml:space="preserve"> використання</w:t>
            </w:r>
          </w:p>
        </w:tc>
        <w:tc>
          <w:tcPr>
            <w:tcW w:w="198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12E0D">
              <w:rPr>
                <w:b/>
                <w:sz w:val="20"/>
                <w:szCs w:val="20"/>
              </w:rPr>
              <w:t>Сума</w:t>
            </w:r>
          </w:p>
        </w:tc>
        <w:tc>
          <w:tcPr>
            <w:tcW w:w="360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gramStart"/>
            <w:r w:rsidRPr="00212E0D">
              <w:rPr>
                <w:b/>
                <w:sz w:val="20"/>
                <w:szCs w:val="20"/>
              </w:rPr>
              <w:t>Р</w:t>
            </w:r>
            <w:proofErr w:type="gramEnd"/>
            <w:r w:rsidRPr="00212E0D">
              <w:rPr>
                <w:b/>
                <w:sz w:val="20"/>
                <w:szCs w:val="20"/>
              </w:rPr>
              <w:t>ішення</w:t>
            </w:r>
          </w:p>
        </w:tc>
        <w:tc>
          <w:tcPr>
            <w:tcW w:w="306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12E0D">
              <w:rPr>
                <w:b/>
                <w:sz w:val="20"/>
                <w:szCs w:val="20"/>
              </w:rPr>
              <w:t>Обґрунтування</w:t>
            </w:r>
          </w:p>
        </w:tc>
      </w:tr>
      <w:tr w:rsidR="00611F94">
        <w:tc>
          <w:tcPr>
            <w:tcW w:w="2700" w:type="dxa"/>
            <w:vAlign w:val="center"/>
          </w:tcPr>
          <w:p w:rsidR="00611F94" w:rsidRPr="00212E0D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340" w:type="dxa"/>
            <w:vAlign w:val="center"/>
          </w:tcPr>
          <w:p w:rsidR="00611F94" w:rsidRPr="00611F94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611F94" w:rsidRPr="00611F94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:rsidR="00611F94" w:rsidRPr="00611F94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:rsidR="00611F94" w:rsidRPr="00611F94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0" w:type="dxa"/>
            <w:vAlign w:val="center"/>
          </w:tcPr>
          <w:p w:rsidR="00611F94" w:rsidRPr="00611F94" w:rsidRDefault="00611F94" w:rsidP="00212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11F94">
        <w:trPr>
          <w:trHeight w:val="4251"/>
        </w:trPr>
        <w:tc>
          <w:tcPr>
            <w:tcW w:w="270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A00386">
              <w:rPr>
                <w:sz w:val="23"/>
                <w:szCs w:val="23"/>
                <w:lang w:val="uk-UA"/>
              </w:rPr>
              <w:t>Кам’янець-Подільське учбово-виробниче під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 xml:space="preserve">приємство Українського 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товариства глухих (УТОГ)</w:t>
            </w:r>
            <w:r w:rsidRPr="00A00386">
              <w:rPr>
                <w:sz w:val="23"/>
                <w:szCs w:val="23"/>
                <w:lang w:val="uk-UA"/>
              </w:rPr>
              <w:t xml:space="preserve"> (</w:t>
            </w:r>
            <w:r>
              <w:rPr>
                <w:sz w:val="23"/>
                <w:szCs w:val="23"/>
                <w:lang w:val="uk-UA"/>
              </w:rPr>
              <w:t>код згідно з</w:t>
            </w:r>
            <w:r w:rsidRPr="00A00386">
              <w:rPr>
                <w:sz w:val="23"/>
                <w:szCs w:val="23"/>
                <w:lang w:val="uk-UA"/>
              </w:rPr>
              <w:t xml:space="preserve"> ЄДРПОУ </w:t>
            </w:r>
            <w:r w:rsidRPr="005E3B56">
              <w:rPr>
                <w:spacing w:val="-14"/>
                <w:sz w:val="23"/>
                <w:szCs w:val="23"/>
                <w:lang w:val="uk-UA"/>
              </w:rPr>
              <w:t>03972815) юридична адреса:</w:t>
            </w:r>
            <w:r w:rsidRPr="00A00386">
              <w:rPr>
                <w:sz w:val="23"/>
                <w:szCs w:val="23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32301, м"/>
              </w:smartTagPr>
              <w:r w:rsidRPr="005E3B56">
                <w:rPr>
                  <w:sz w:val="23"/>
                  <w:szCs w:val="23"/>
                  <w:lang w:val="uk-UA"/>
                </w:rPr>
                <w:t>32301, м</w:t>
              </w:r>
            </w:smartTag>
            <w:r w:rsidRPr="005E3B56">
              <w:rPr>
                <w:sz w:val="23"/>
                <w:szCs w:val="23"/>
                <w:lang w:val="uk-UA"/>
              </w:rPr>
              <w:t>. Кам’янець-По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20547B">
              <w:rPr>
                <w:spacing w:val="-6"/>
                <w:sz w:val="23"/>
                <w:szCs w:val="23"/>
                <w:lang w:val="uk-UA"/>
              </w:rPr>
              <w:t>дільський, вул. Поштовий</w:t>
            </w:r>
            <w:r w:rsidRPr="00A00386">
              <w:rPr>
                <w:sz w:val="23"/>
                <w:szCs w:val="23"/>
                <w:lang w:val="uk-UA"/>
              </w:rPr>
              <w:t xml:space="preserve"> узвіз, буд. 8)</w:t>
            </w:r>
          </w:p>
        </w:tc>
        <w:tc>
          <w:tcPr>
            <w:tcW w:w="234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A00386">
              <w:rPr>
                <w:sz w:val="23"/>
                <w:szCs w:val="23"/>
                <w:lang w:val="uk-UA"/>
              </w:rPr>
              <w:t>Громадська організа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 xml:space="preserve">ція </w:t>
            </w:r>
            <w:r>
              <w:rPr>
                <w:sz w:val="23"/>
                <w:szCs w:val="23"/>
                <w:lang w:val="uk-UA"/>
              </w:rPr>
              <w:t>“</w:t>
            </w:r>
            <w:r w:rsidRPr="00A00386">
              <w:rPr>
                <w:sz w:val="23"/>
                <w:szCs w:val="23"/>
                <w:lang w:val="uk-UA"/>
              </w:rPr>
              <w:t>Українське това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риство глухих</w:t>
            </w:r>
            <w:r>
              <w:rPr>
                <w:sz w:val="23"/>
                <w:szCs w:val="23"/>
                <w:lang w:val="uk-UA"/>
              </w:rPr>
              <w:t>”</w:t>
            </w:r>
            <w:r w:rsidRPr="00A00386">
              <w:rPr>
                <w:sz w:val="23"/>
                <w:szCs w:val="23"/>
                <w:lang w:val="uk-UA"/>
              </w:rPr>
              <w:t xml:space="preserve"> (код згідно з ЄДРПОУ 00021344, юридична 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адреса</w:t>
            </w:r>
            <w:r w:rsidRPr="00C2218D">
              <w:rPr>
                <w:spacing w:val="-6"/>
                <w:sz w:val="23"/>
                <w:szCs w:val="23"/>
                <w:lang w:val="uk-UA"/>
              </w:rPr>
              <w:t xml:space="preserve">: </w:t>
            </w:r>
            <w:smartTag w:uri="urn:schemas-microsoft-com:office:smarttags" w:element="metricconverter">
              <w:smartTagPr>
                <w:attr w:name="ProductID" w:val="03150, м"/>
              </w:smartTagPr>
              <w:r w:rsidR="0024156C">
                <w:rPr>
                  <w:spacing w:val="-6"/>
                  <w:sz w:val="23"/>
                  <w:szCs w:val="23"/>
                  <w:lang w:val="uk-UA"/>
                </w:rPr>
                <w:t>03150, м</w:t>
              </w:r>
            </w:smartTag>
            <w:r w:rsidR="0024156C">
              <w:rPr>
                <w:spacing w:val="-6"/>
                <w:sz w:val="23"/>
                <w:szCs w:val="23"/>
                <w:lang w:val="uk-UA"/>
              </w:rPr>
              <w:t xml:space="preserve">. Київ, </w:t>
            </w:r>
            <w:r w:rsidR="0024156C" w:rsidRPr="0024156C">
              <w:rPr>
                <w:spacing w:val="-10"/>
                <w:sz w:val="23"/>
                <w:szCs w:val="23"/>
                <w:lang w:val="uk-UA"/>
              </w:rPr>
              <w:t>вул. Червоноармійська,</w:t>
            </w:r>
            <w:r w:rsidR="0024156C">
              <w:rPr>
                <w:spacing w:val="-6"/>
                <w:sz w:val="23"/>
                <w:szCs w:val="23"/>
                <w:lang w:val="uk-UA"/>
              </w:rPr>
              <w:t xml:space="preserve"> буд. 74</w:t>
            </w:r>
          </w:p>
        </w:tc>
        <w:tc>
          <w:tcPr>
            <w:tcW w:w="216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A00386">
              <w:rPr>
                <w:sz w:val="23"/>
                <w:szCs w:val="23"/>
                <w:lang w:val="uk-UA"/>
              </w:rPr>
              <w:t>Для технічного пе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р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еоснащення вироб</w:t>
            </w:r>
            <w:r w:rsidRPr="005E3B56">
              <w:rPr>
                <w:spacing w:val="-6"/>
                <w:sz w:val="23"/>
                <w:szCs w:val="23"/>
                <w:lang w:val="uk-UA"/>
              </w:rPr>
              <w:softHyphen/>
            </w:r>
            <w:r w:rsidRPr="005E3B56">
              <w:rPr>
                <w:spacing w:val="-8"/>
                <w:sz w:val="23"/>
                <w:szCs w:val="23"/>
                <w:lang w:val="uk-UA"/>
              </w:rPr>
              <w:t>ництва з метою ство</w:t>
            </w:r>
            <w:r w:rsidRPr="005E3B56">
              <w:rPr>
                <w:spacing w:val="-8"/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рення 1 додатково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го робочого місця для працевлашту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вання інвалідів</w:t>
            </w:r>
          </w:p>
        </w:tc>
        <w:tc>
          <w:tcPr>
            <w:tcW w:w="198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A00386">
              <w:rPr>
                <w:sz w:val="23"/>
                <w:szCs w:val="23"/>
                <w:lang w:val="uk-UA"/>
              </w:rPr>
              <w:t xml:space="preserve">25370 (двадцять 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п’ять тисяч триста</w:t>
            </w:r>
            <w:r w:rsidRPr="00A00386">
              <w:rPr>
                <w:sz w:val="23"/>
                <w:szCs w:val="23"/>
                <w:lang w:val="uk-UA"/>
              </w:rPr>
              <w:t xml:space="preserve"> сімдесят) гривень</w:t>
            </w:r>
          </w:p>
        </w:tc>
        <w:tc>
          <w:tcPr>
            <w:tcW w:w="360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611F94">
              <w:rPr>
                <w:spacing w:val="-6"/>
                <w:sz w:val="23"/>
                <w:szCs w:val="23"/>
                <w:lang w:val="uk-UA"/>
              </w:rPr>
              <w:t>Визнати доцільним надання фінан</w:t>
            </w:r>
            <w:r w:rsidRPr="00611F94">
              <w:rPr>
                <w:spacing w:val="-6"/>
                <w:sz w:val="23"/>
                <w:szCs w:val="23"/>
                <w:lang w:val="uk-UA"/>
              </w:rPr>
              <w:softHyphen/>
            </w:r>
            <w:r w:rsidRPr="00A00386">
              <w:rPr>
                <w:spacing w:val="-4"/>
                <w:sz w:val="23"/>
                <w:szCs w:val="23"/>
                <w:lang w:val="uk-UA"/>
              </w:rPr>
              <w:t>сової допомоги для тех</w:t>
            </w:r>
            <w:r w:rsidRPr="00A00386">
              <w:rPr>
                <w:sz w:val="23"/>
                <w:szCs w:val="23"/>
                <w:lang w:val="uk-UA"/>
              </w:rPr>
              <w:t>ні</w:t>
            </w:r>
            <w:r w:rsidRPr="00A00386">
              <w:rPr>
                <w:spacing w:val="-6"/>
                <w:sz w:val="23"/>
                <w:szCs w:val="23"/>
                <w:lang w:val="uk-UA"/>
              </w:rPr>
              <w:t>чного пе</w:t>
            </w:r>
            <w:r>
              <w:rPr>
                <w:spacing w:val="-6"/>
                <w:sz w:val="23"/>
                <w:szCs w:val="23"/>
                <w:lang w:val="uk-UA"/>
              </w:rPr>
              <w:softHyphen/>
            </w:r>
            <w:r w:rsidRPr="00A00386">
              <w:rPr>
                <w:spacing w:val="-6"/>
                <w:sz w:val="23"/>
                <w:szCs w:val="23"/>
                <w:lang w:val="uk-UA"/>
              </w:rPr>
              <w:t>реоснащення вироб</w:t>
            </w:r>
            <w:r w:rsidRPr="00A00386">
              <w:rPr>
                <w:sz w:val="23"/>
                <w:szCs w:val="23"/>
                <w:lang w:val="uk-UA"/>
              </w:rPr>
              <w:t>ництва з метою с</w:t>
            </w:r>
            <w:r w:rsidRPr="00611F94">
              <w:rPr>
                <w:spacing w:val="-6"/>
                <w:sz w:val="23"/>
                <w:szCs w:val="23"/>
                <w:lang w:val="uk-UA"/>
              </w:rPr>
              <w:t>творення 1 додаткового робочого</w:t>
            </w:r>
            <w:r w:rsidRPr="00A00386">
              <w:rPr>
                <w:sz w:val="23"/>
                <w:szCs w:val="23"/>
                <w:lang w:val="uk-UA"/>
              </w:rPr>
              <w:t xml:space="preserve"> м</w:t>
            </w:r>
            <w:r w:rsidRPr="00611F94">
              <w:rPr>
                <w:spacing w:val="-6"/>
                <w:sz w:val="23"/>
                <w:szCs w:val="23"/>
                <w:lang w:val="uk-UA"/>
              </w:rPr>
              <w:t>ісця для працевлаштування інвалі</w:t>
            </w:r>
            <w:r w:rsidRPr="00611F94">
              <w:rPr>
                <w:spacing w:val="-6"/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д</w:t>
            </w:r>
            <w:r w:rsidRPr="00611F94">
              <w:rPr>
                <w:sz w:val="23"/>
                <w:szCs w:val="23"/>
                <w:lang w:val="uk-UA"/>
              </w:rPr>
              <w:t>ів на безповоротній основі під</w:t>
            </w:r>
            <w:r w:rsidRPr="00611F94">
              <w:rPr>
                <w:sz w:val="23"/>
                <w:szCs w:val="23"/>
                <w:lang w:val="uk-UA"/>
              </w:rPr>
              <w:softHyphen/>
              <w:t>приємству</w:t>
            </w:r>
            <w:r w:rsidRPr="00A00386">
              <w:rPr>
                <w:spacing w:val="-10"/>
                <w:sz w:val="23"/>
                <w:szCs w:val="23"/>
                <w:lang w:val="uk-UA"/>
              </w:rPr>
              <w:t xml:space="preserve"> громадської орга</w:t>
            </w:r>
            <w:r w:rsidRPr="00A00386">
              <w:rPr>
                <w:sz w:val="23"/>
                <w:szCs w:val="23"/>
                <w:lang w:val="uk-UA"/>
              </w:rPr>
              <w:t xml:space="preserve">нізації інвалідів відповідно </w:t>
            </w:r>
            <w:r w:rsidRPr="005E3B56">
              <w:rPr>
                <w:spacing w:val="-4"/>
                <w:sz w:val="23"/>
                <w:szCs w:val="23"/>
                <w:lang w:val="uk-UA"/>
              </w:rPr>
              <w:t>до пп. 5 п. 2 Порядку викорис</w:t>
            </w:r>
            <w:r w:rsidRPr="005E3B56">
              <w:rPr>
                <w:spacing w:val="-10"/>
                <w:sz w:val="23"/>
                <w:szCs w:val="23"/>
                <w:lang w:val="uk-UA"/>
              </w:rPr>
              <w:t>тан</w:t>
            </w:r>
            <w:r w:rsidRPr="005E3B56">
              <w:rPr>
                <w:sz w:val="23"/>
                <w:szCs w:val="23"/>
                <w:lang w:val="uk-UA"/>
              </w:rPr>
              <w:t>ня суми адмі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611F94">
              <w:rPr>
                <w:spacing w:val="-6"/>
                <w:sz w:val="23"/>
                <w:szCs w:val="23"/>
                <w:lang w:val="uk-UA"/>
              </w:rPr>
              <w:t>ністративно-господарських санкцій</w:t>
            </w:r>
            <w:r w:rsidRPr="005E3B56">
              <w:rPr>
                <w:spacing w:val="-4"/>
                <w:sz w:val="23"/>
                <w:szCs w:val="23"/>
                <w:lang w:val="uk-UA"/>
              </w:rPr>
              <w:t xml:space="preserve"> та пені</w:t>
            </w:r>
            <w:r w:rsidRPr="00A00386">
              <w:rPr>
                <w:sz w:val="23"/>
                <w:szCs w:val="23"/>
                <w:lang w:val="uk-UA"/>
              </w:rPr>
              <w:t xml:space="preserve"> за невиконання нормативу </w:t>
            </w:r>
            <w:r w:rsidRPr="005E3B56">
              <w:rPr>
                <w:sz w:val="23"/>
                <w:szCs w:val="23"/>
                <w:lang w:val="uk-UA"/>
              </w:rPr>
              <w:t>р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обочих місць для працевлаш</w:t>
            </w:r>
            <w:r w:rsidRPr="005E3B56">
              <w:rPr>
                <w:spacing w:val="-6"/>
                <w:sz w:val="23"/>
                <w:szCs w:val="23"/>
                <w:lang w:val="uk-UA"/>
              </w:rPr>
              <w:softHyphen/>
            </w:r>
            <w:r w:rsidRPr="005E3B56">
              <w:rPr>
                <w:sz w:val="23"/>
                <w:szCs w:val="23"/>
                <w:lang w:val="uk-UA"/>
              </w:rPr>
              <w:t>ту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вання інвалідів, що надійш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ли до державного бюджету</w:t>
            </w:r>
            <w:r w:rsidRPr="00A00386">
              <w:rPr>
                <w:sz w:val="23"/>
                <w:szCs w:val="23"/>
                <w:lang w:val="uk-UA"/>
              </w:rPr>
              <w:t>, затвердже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ного постановою Кабінету Мі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611F94">
              <w:rPr>
                <w:spacing w:val="-4"/>
                <w:sz w:val="23"/>
                <w:szCs w:val="23"/>
                <w:lang w:val="uk-UA"/>
              </w:rPr>
              <w:t>ністрів України від 31.01.2007 №70</w:t>
            </w:r>
          </w:p>
        </w:tc>
        <w:tc>
          <w:tcPr>
            <w:tcW w:w="3060" w:type="dxa"/>
          </w:tcPr>
          <w:p w:rsidR="00611F94" w:rsidRPr="00A00386" w:rsidRDefault="00611F94" w:rsidP="00A00386">
            <w:pPr>
              <w:jc w:val="both"/>
              <w:rPr>
                <w:sz w:val="23"/>
                <w:szCs w:val="23"/>
                <w:lang w:val="uk-UA"/>
              </w:rPr>
            </w:pPr>
            <w:r w:rsidRPr="00C2218D">
              <w:rPr>
                <w:spacing w:val="-6"/>
                <w:sz w:val="23"/>
                <w:szCs w:val="23"/>
                <w:lang w:val="uk-UA"/>
              </w:rPr>
              <w:t>Підприємство відповідає кри</w:t>
            </w:r>
            <w:r w:rsidRPr="00C2218D">
              <w:rPr>
                <w:spacing w:val="-6"/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теріям, визначеним пункта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ми 2.18 Інструкції з надання фі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нансової допомоги на пово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 xml:space="preserve">ротній і безповоротній основі та цільової позики за </w:t>
            </w:r>
            <w:r w:rsidRPr="00C2218D">
              <w:rPr>
                <w:spacing w:val="-8"/>
                <w:sz w:val="23"/>
                <w:szCs w:val="23"/>
                <w:lang w:val="uk-UA"/>
              </w:rPr>
              <w:t>рахунок сум адміністративно</w:t>
            </w:r>
            <w:r w:rsidRPr="00A00386">
              <w:rPr>
                <w:sz w:val="23"/>
                <w:szCs w:val="23"/>
                <w:lang w:val="uk-UA"/>
              </w:rPr>
              <w:t xml:space="preserve">-господарських санкцій та </w:t>
            </w:r>
            <w:r w:rsidRPr="00C2218D">
              <w:rPr>
                <w:spacing w:val="-8"/>
                <w:sz w:val="23"/>
                <w:szCs w:val="23"/>
                <w:lang w:val="uk-UA"/>
              </w:rPr>
              <w:t>пені, що надходять до держав</w:t>
            </w:r>
            <w:r w:rsidRPr="00C2218D">
              <w:rPr>
                <w:spacing w:val="-8"/>
                <w:sz w:val="23"/>
                <w:szCs w:val="23"/>
                <w:lang w:val="uk-UA"/>
              </w:rPr>
              <w:softHyphen/>
            </w:r>
            <w:r w:rsidRPr="005E3B56">
              <w:rPr>
                <w:spacing w:val="-4"/>
                <w:sz w:val="23"/>
                <w:szCs w:val="23"/>
                <w:lang w:val="uk-UA"/>
              </w:rPr>
              <w:t>ного бюд</w:t>
            </w:r>
            <w:r w:rsidRPr="00A00386">
              <w:rPr>
                <w:sz w:val="23"/>
                <w:szCs w:val="23"/>
                <w:lang w:val="uk-UA"/>
              </w:rPr>
              <w:t>жету за невико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нання нормативу робочих місць для праце</w:t>
            </w:r>
            <w:r w:rsidRPr="005E3B56">
              <w:rPr>
                <w:spacing w:val="-6"/>
                <w:sz w:val="23"/>
                <w:szCs w:val="23"/>
                <w:lang w:val="uk-UA"/>
              </w:rPr>
              <w:t>влаштування інвалідів, затверд</w:t>
            </w:r>
            <w:r w:rsidRPr="005E3B56">
              <w:rPr>
                <w:spacing w:val="-6"/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>женої нака</w:t>
            </w:r>
            <w:r>
              <w:rPr>
                <w:sz w:val="23"/>
                <w:szCs w:val="23"/>
                <w:lang w:val="uk-UA"/>
              </w:rPr>
              <w:softHyphen/>
            </w:r>
            <w:r w:rsidRPr="00A00386">
              <w:rPr>
                <w:sz w:val="23"/>
                <w:szCs w:val="23"/>
                <w:lang w:val="uk-UA"/>
              </w:rPr>
              <w:t xml:space="preserve">зом Міністерства праці та </w:t>
            </w:r>
            <w:r w:rsidRPr="00C2218D">
              <w:rPr>
                <w:spacing w:val="-6"/>
                <w:sz w:val="23"/>
                <w:szCs w:val="23"/>
                <w:lang w:val="uk-UA"/>
              </w:rPr>
              <w:t>соціальної політики України</w:t>
            </w:r>
            <w:r w:rsidRPr="00A00386">
              <w:rPr>
                <w:sz w:val="23"/>
                <w:szCs w:val="23"/>
                <w:lang w:val="uk-UA"/>
              </w:rPr>
              <w:t xml:space="preserve"> від 06.09.2010 № 270</w:t>
            </w:r>
          </w:p>
        </w:tc>
      </w:tr>
    </w:tbl>
    <w:p w:rsidR="00212E0D" w:rsidRPr="00611F94" w:rsidRDefault="00212E0D" w:rsidP="00212E0D">
      <w:pPr>
        <w:rPr>
          <w:sz w:val="20"/>
          <w:szCs w:val="20"/>
          <w:lang w:val="uk-UA"/>
        </w:rPr>
      </w:pPr>
    </w:p>
    <w:p w:rsidR="00611F94" w:rsidRPr="00611F94" w:rsidRDefault="00611F94" w:rsidP="00212E0D">
      <w:pPr>
        <w:rPr>
          <w:sz w:val="20"/>
          <w:szCs w:val="20"/>
          <w:lang w:val="uk-UA"/>
        </w:rPr>
      </w:pPr>
    </w:p>
    <w:p w:rsidR="00212E0D" w:rsidRPr="00C95EE3" w:rsidRDefault="00212E0D" w:rsidP="0020547B">
      <w:pPr>
        <w:pStyle w:val="NormalWe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95EE3">
        <w:rPr>
          <w:color w:val="000000"/>
          <w:sz w:val="28"/>
          <w:szCs w:val="28"/>
        </w:rPr>
        <w:t>Заступник голови – керівник</w:t>
      </w:r>
    </w:p>
    <w:p w:rsidR="004B70E7" w:rsidRPr="00611F94" w:rsidRDefault="00212E0D" w:rsidP="0020547B">
      <w:pPr>
        <w:pStyle w:val="NormalWeb"/>
        <w:spacing w:before="0" w:beforeAutospacing="0" w:after="0" w:afterAutospacing="0"/>
        <w:ind w:left="708"/>
        <w:rPr>
          <w:color w:val="000000"/>
          <w:sz w:val="28"/>
          <w:szCs w:val="28"/>
          <w:lang w:val="ru-RU"/>
        </w:rPr>
      </w:pPr>
      <w:r w:rsidRPr="00611F94">
        <w:rPr>
          <w:sz w:val="28"/>
          <w:szCs w:val="28"/>
        </w:rPr>
        <w:t>апарату адміністрації</w:t>
      </w:r>
      <w:r w:rsidRPr="00611F94">
        <w:rPr>
          <w:sz w:val="28"/>
          <w:szCs w:val="28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="0020547B" w:rsidRPr="00611F94">
        <w:rPr>
          <w:sz w:val="28"/>
          <w:szCs w:val="28"/>
          <w:lang w:val="ru-RU"/>
        </w:rPr>
        <w:tab/>
      </w:r>
      <w:r w:rsidRPr="00611F94">
        <w:rPr>
          <w:sz w:val="28"/>
          <w:szCs w:val="28"/>
        </w:rPr>
        <w:tab/>
      </w:r>
      <w:r w:rsidRPr="00611F94">
        <w:rPr>
          <w:sz w:val="28"/>
          <w:szCs w:val="28"/>
        </w:rPr>
        <w:tab/>
      </w:r>
      <w:r w:rsidRPr="00611F94">
        <w:rPr>
          <w:sz w:val="28"/>
          <w:szCs w:val="28"/>
        </w:rPr>
        <w:tab/>
      </w:r>
      <w:r w:rsidRPr="00611F94">
        <w:rPr>
          <w:sz w:val="28"/>
          <w:szCs w:val="28"/>
        </w:rPr>
        <w:tab/>
      </w:r>
      <w:r w:rsidRPr="00611F94">
        <w:rPr>
          <w:sz w:val="28"/>
          <w:szCs w:val="28"/>
        </w:rPr>
        <w:tab/>
        <w:t>Л.Стебло</w:t>
      </w:r>
    </w:p>
    <w:sectPr w:rsidR="004B70E7" w:rsidRPr="00611F94" w:rsidSect="00212E0D">
      <w:headerReference w:type="even" r:id="rId7"/>
      <w:headerReference w:type="default" r:id="rId8"/>
      <w:pgSz w:w="16838" w:h="11906" w:orient="landscape"/>
      <w:pgMar w:top="1134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4A" w:rsidRDefault="0086724A" w:rsidP="00600B7D">
      <w:pPr/>
      <w:r>
        <w:separator/>
      </w:r>
    </w:p>
  </w:endnote>
  <w:endnote w:type="continuationSeparator" w:id="0">
    <w:p w:rsidR="0086724A" w:rsidRDefault="0086724A" w:rsidP="00600B7D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4A" w:rsidRDefault="0086724A" w:rsidP="00600B7D">
      <w:pPr/>
      <w:r>
        <w:separator/>
      </w:r>
    </w:p>
  </w:footnote>
  <w:footnote w:type="continuationSeparator" w:id="0">
    <w:p w:rsidR="0086724A" w:rsidRDefault="0086724A" w:rsidP="00600B7D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8D" w:rsidRDefault="00C2218D" w:rsidP="002054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18D" w:rsidRDefault="00C221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8D" w:rsidRDefault="00C2218D" w:rsidP="002054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218D" w:rsidRDefault="00C221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0D"/>
    <w:rsid w:val="00184FF1"/>
    <w:rsid w:val="0020547B"/>
    <w:rsid w:val="00212E0D"/>
    <w:rsid w:val="0024156C"/>
    <w:rsid w:val="002D28CD"/>
    <w:rsid w:val="004A0EF6"/>
    <w:rsid w:val="004B70E7"/>
    <w:rsid w:val="005E3B56"/>
    <w:rsid w:val="00600B7D"/>
    <w:rsid w:val="00611F94"/>
    <w:rsid w:val="00645428"/>
    <w:rsid w:val="008320B4"/>
    <w:rsid w:val="0086724A"/>
    <w:rsid w:val="008C2CD0"/>
    <w:rsid w:val="0099687B"/>
    <w:rsid w:val="00A00386"/>
    <w:rsid w:val="00A54B29"/>
    <w:rsid w:val="00AA531E"/>
    <w:rsid w:val="00C2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E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12E0D"/>
    <w:pPr>
      <w:keepNext/>
      <w:outlineLvl w:val="0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212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12E0D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212E0D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21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212E0D"/>
    <w:pPr>
      <w:spacing w:after="120" w:line="480" w:lineRule="auto"/>
    </w:pPr>
  </w:style>
  <w:style w:type="paragraph" w:styleId="Header">
    <w:name w:val="header"/>
    <w:basedOn w:val="Normal"/>
    <w:rsid w:val="00212E0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12E0D"/>
  </w:style>
  <w:style w:type="paragraph" w:styleId="BodyTextIndent3">
    <w:name w:val="Body Text Indent 3"/>
    <w:basedOn w:val="Normal"/>
    <w:rsid w:val="00212E0D"/>
    <w:pPr>
      <w:spacing w:after="120"/>
      <w:ind w:left="283"/>
    </w:pPr>
    <w:rPr>
      <w:sz w:val="16"/>
      <w:szCs w:val="16"/>
    </w:rPr>
  </w:style>
  <w:style w:type="paragraph" w:customStyle="1" w:styleId="centr">
    <w:name w:val="centr"/>
    <w:basedOn w:val="Normal"/>
    <w:rsid w:val="00212E0D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2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E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12E0D"/>
    <w:pPr>
      <w:keepNext/>
      <w:outlineLvl w:val="0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212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12E0D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212E0D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21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212E0D"/>
    <w:pPr>
      <w:spacing w:after="120" w:line="480" w:lineRule="auto"/>
    </w:pPr>
  </w:style>
  <w:style w:type="paragraph" w:styleId="Header">
    <w:name w:val="header"/>
    <w:basedOn w:val="Normal"/>
    <w:rsid w:val="00212E0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12E0D"/>
  </w:style>
  <w:style w:type="paragraph" w:styleId="BodyTextIndent3">
    <w:name w:val="Body Text Indent 3"/>
    <w:basedOn w:val="Normal"/>
    <w:rsid w:val="00212E0D"/>
    <w:pPr>
      <w:spacing w:after="120"/>
      <w:ind w:left="283"/>
    </w:pPr>
    <w:rPr>
      <w:sz w:val="16"/>
      <w:szCs w:val="16"/>
    </w:rPr>
  </w:style>
  <w:style w:type="paragraph" w:customStyle="1" w:styleId="centr">
    <w:name w:val="centr"/>
    <w:basedOn w:val="Normal"/>
    <w:rsid w:val="00212E0D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2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2015-06-23T07:27:00Z</cp:lastPrinted>
  <dcterms:created xsi:type="dcterms:W3CDTF">2015-07-01T12:32:00Z</dcterms:created>
  <dcterms:modified xsi:type="dcterms:W3CDTF">2015-07-01T12:32:00Z</dcterms:modified>
</cp:coreProperties>
</file>