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A" w:rsidRPr="00E5325F" w:rsidRDefault="00DF5F07" w:rsidP="00E31A9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08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1A9A" w:rsidRDefault="00E31A9A" w:rsidP="00E31A9A">
      <w:pPr>
        <w:rPr>
          <w:sz w:val="28"/>
          <w:lang w:val="uk-UA"/>
        </w:rPr>
      </w:pPr>
    </w:p>
    <w:p w:rsidR="00E31A9A" w:rsidRDefault="00E31A9A" w:rsidP="00E31A9A">
      <w:pPr>
        <w:rPr>
          <w:sz w:val="28"/>
          <w:lang w:val="uk-UA"/>
        </w:rPr>
      </w:pPr>
    </w:p>
    <w:p w:rsidR="00E31A9A" w:rsidRPr="00E5325F" w:rsidRDefault="00E31A9A" w:rsidP="00E31A9A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</w:tblGrid>
      <w:tr w:rsidR="00E31A9A" w:rsidRPr="009D5488" w:rsidTr="00B77264"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1A9A" w:rsidRPr="009C7F34" w:rsidRDefault="00E31A9A" w:rsidP="00DE33F6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C7F34">
              <w:rPr>
                <w:sz w:val="28"/>
                <w:szCs w:val="28"/>
                <w:lang w:val="uk-UA"/>
              </w:rPr>
              <w:t xml:space="preserve">Про </w:t>
            </w:r>
            <w:r w:rsidR="00B77264">
              <w:rPr>
                <w:sz w:val="28"/>
                <w:szCs w:val="28"/>
                <w:lang w:val="uk-UA"/>
              </w:rPr>
              <w:t>припинення договору оренди земельної ділянки</w:t>
            </w:r>
          </w:p>
        </w:tc>
      </w:tr>
    </w:tbl>
    <w:p w:rsidR="00E31A9A" w:rsidRDefault="00E31A9A" w:rsidP="00E31A9A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31A9A" w:rsidRPr="00E5325F" w:rsidRDefault="00E31A9A" w:rsidP="00E31A9A">
      <w:pPr>
        <w:rPr>
          <w:lang w:val="uk-UA"/>
        </w:rPr>
      </w:pPr>
    </w:p>
    <w:p w:rsidR="00E31A9A" w:rsidRPr="00ED59E5" w:rsidRDefault="00E31A9A" w:rsidP="00E31A9A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На підста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ві статей 6, 21, 39 Закону України “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120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, 122, 1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41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одексу України, стат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ей 31, 32 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За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кону України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 xml:space="preserve">оренду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земл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, розглянувши клопотання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Т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 “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Го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softHyphen/>
        <w:t>родище-Агро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”, зареєстроване в облдержадмі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 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22.06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.2015 року за № 99/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4185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-11-</w:t>
      </w:r>
      <w:r w:rsidR="00DE33F6">
        <w:rPr>
          <w:rFonts w:ascii="Times New Roman" w:hAnsi="Times New Roman"/>
          <w:color w:val="auto"/>
          <w:sz w:val="28"/>
          <w:szCs w:val="28"/>
          <w:lang w:val="uk-UA"/>
        </w:rPr>
        <w:t>26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/2015,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E31A9A" w:rsidRDefault="00E31A9A" w:rsidP="00E31A9A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C7F34">
        <w:rPr>
          <w:sz w:val="28"/>
          <w:szCs w:val="28"/>
          <w:lang w:val="uk-UA"/>
        </w:rPr>
        <w:t>П</w:t>
      </w:r>
      <w:r w:rsidR="00DE33F6">
        <w:rPr>
          <w:sz w:val="28"/>
          <w:szCs w:val="28"/>
          <w:lang w:val="uk-UA"/>
        </w:rPr>
        <w:t>рипинити шляхом розірвання за згодою сторін дію д</w:t>
      </w:r>
      <w:r w:rsidRPr="009C7F3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</w:t>
      </w:r>
      <w:r w:rsidR="00DE33F6">
        <w:rPr>
          <w:sz w:val="28"/>
          <w:szCs w:val="28"/>
          <w:lang w:val="uk-UA"/>
        </w:rPr>
        <w:t>вору орен</w:t>
      </w:r>
      <w:r>
        <w:rPr>
          <w:sz w:val="28"/>
          <w:szCs w:val="28"/>
          <w:lang w:val="uk-UA"/>
        </w:rPr>
        <w:t>ди</w:t>
      </w:r>
      <w:r w:rsidR="00DE33F6">
        <w:rPr>
          <w:sz w:val="28"/>
          <w:szCs w:val="28"/>
          <w:lang w:val="uk-UA"/>
        </w:rPr>
        <w:t xml:space="preserve"> землі від 19.11.2012 року, укладеного між Ізяславською районною державною адміністрацією </w:t>
      </w:r>
      <w:r>
        <w:rPr>
          <w:sz w:val="28"/>
          <w:szCs w:val="28"/>
          <w:lang w:val="uk-UA"/>
        </w:rPr>
        <w:t>т</w:t>
      </w:r>
      <w:r w:rsidR="00DE33F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Товариств</w:t>
      </w:r>
      <w:r w:rsidR="00DE33F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з </w:t>
      </w:r>
      <w:r w:rsidR="00DE33F6">
        <w:rPr>
          <w:sz w:val="28"/>
          <w:szCs w:val="28"/>
          <w:lang w:val="uk-UA"/>
        </w:rPr>
        <w:t xml:space="preserve">обмеженою </w:t>
      </w:r>
      <w:r>
        <w:rPr>
          <w:sz w:val="28"/>
          <w:szCs w:val="28"/>
          <w:lang w:val="uk-UA"/>
        </w:rPr>
        <w:t>відповідальністю “</w:t>
      </w:r>
      <w:r w:rsidR="00DE33F6">
        <w:rPr>
          <w:sz w:val="28"/>
          <w:szCs w:val="28"/>
          <w:lang w:val="uk-UA"/>
        </w:rPr>
        <w:t>Городище-Агро</w:t>
      </w:r>
      <w:r>
        <w:rPr>
          <w:sz w:val="28"/>
          <w:szCs w:val="28"/>
          <w:lang w:val="uk-UA"/>
        </w:rPr>
        <w:t>”</w:t>
      </w:r>
      <w:r w:rsidR="00DE33F6">
        <w:rPr>
          <w:sz w:val="28"/>
          <w:szCs w:val="28"/>
          <w:lang w:val="uk-UA"/>
        </w:rPr>
        <w:t>, зареєс</w:t>
      </w:r>
      <w:r>
        <w:rPr>
          <w:sz w:val="28"/>
          <w:szCs w:val="28"/>
          <w:lang w:val="uk-UA"/>
        </w:rPr>
        <w:t>т</w:t>
      </w:r>
      <w:r w:rsidR="00DE33F6">
        <w:rPr>
          <w:sz w:val="28"/>
          <w:szCs w:val="28"/>
          <w:lang w:val="uk-UA"/>
        </w:rPr>
        <w:t xml:space="preserve">рованого у відділі Держкомзему </w:t>
      </w:r>
      <w:r w:rsidR="00AB3674">
        <w:rPr>
          <w:sz w:val="28"/>
          <w:szCs w:val="28"/>
          <w:lang w:val="uk-UA"/>
        </w:rPr>
        <w:t>в</w:t>
      </w:r>
      <w:r w:rsidR="00DE33F6">
        <w:rPr>
          <w:sz w:val="28"/>
          <w:szCs w:val="28"/>
          <w:lang w:val="uk-UA"/>
        </w:rPr>
        <w:t xml:space="preserve"> Ізяславському районі 19.11.2012 року за № 682210004005088, площею 0,4112 гектара.</w:t>
      </w:r>
    </w:p>
    <w:p w:rsidR="00DE33F6" w:rsidRPr="009C7F34" w:rsidRDefault="00DE33F6" w:rsidP="00E31A9A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Ізяславській районній державній адміністрації забезпечити в установ</w:t>
      </w:r>
      <w:r>
        <w:rPr>
          <w:sz w:val="28"/>
          <w:szCs w:val="28"/>
          <w:lang w:val="uk-UA"/>
        </w:rPr>
        <w:softHyphen/>
        <w:t>леному порядку державну реєстрацію припинення договору оренди, зазначе</w:t>
      </w:r>
      <w:r>
        <w:rPr>
          <w:sz w:val="28"/>
          <w:szCs w:val="28"/>
          <w:lang w:val="uk-UA"/>
        </w:rPr>
        <w:softHyphen/>
        <w:t>ного в пункті 1 цього розпорядження.</w:t>
      </w:r>
    </w:p>
    <w:p w:rsidR="00E31A9A" w:rsidRPr="009C7F34" w:rsidRDefault="00DE33F6" w:rsidP="00E31A9A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1A9A">
        <w:rPr>
          <w:sz w:val="28"/>
          <w:szCs w:val="28"/>
          <w:lang w:val="uk-UA"/>
        </w:rPr>
        <w:t>. </w:t>
      </w:r>
      <w:r w:rsidR="00E31A9A" w:rsidRPr="009C7F34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E31A9A" w:rsidRPr="009C7F34">
        <w:rPr>
          <w:sz w:val="28"/>
          <w:szCs w:val="28"/>
          <w:lang w:val="uk-UA"/>
        </w:rPr>
        <w:t xml:space="preserve">трації </w:t>
      </w:r>
      <w:r w:rsidR="00E31A9A" w:rsidRPr="009C7F34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="00E31A9A" w:rsidRPr="009C7F34">
        <w:rPr>
          <w:sz w:val="28"/>
          <w:szCs w:val="28"/>
          <w:lang w:val="uk-UA"/>
        </w:rPr>
        <w:t>.</w:t>
      </w:r>
    </w:p>
    <w:p w:rsidR="00E31A9A" w:rsidRPr="00E5325F" w:rsidRDefault="00E31A9A" w:rsidP="00E31A9A">
      <w:pPr>
        <w:tabs>
          <w:tab w:val="left" w:pos="0"/>
        </w:tabs>
        <w:rPr>
          <w:sz w:val="28"/>
          <w:lang w:val="uk-UA"/>
        </w:rPr>
      </w:pPr>
    </w:p>
    <w:p w:rsidR="00E31A9A" w:rsidRPr="009C7F34" w:rsidRDefault="00E31A9A" w:rsidP="00E31A9A">
      <w:pPr>
        <w:jc w:val="both"/>
        <w:rPr>
          <w:color w:val="000000"/>
          <w:sz w:val="28"/>
          <w:szCs w:val="28"/>
          <w:lang w:val="uk-UA"/>
        </w:rPr>
      </w:pPr>
    </w:p>
    <w:p w:rsidR="00E31A9A" w:rsidRPr="009C7F34" w:rsidRDefault="00E31A9A" w:rsidP="00E31A9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Pr="009C7F34">
        <w:rPr>
          <w:color w:val="000000"/>
          <w:sz w:val="28"/>
          <w:szCs w:val="28"/>
          <w:lang w:val="uk-UA"/>
        </w:rPr>
        <w:t>Загородний</w:t>
      </w:r>
    </w:p>
    <w:sectPr w:rsidR="00E31A9A" w:rsidRPr="009C7F34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3"/>
    <w:rsid w:val="001D4CBE"/>
    <w:rsid w:val="00216035"/>
    <w:rsid w:val="003E5737"/>
    <w:rsid w:val="004812C5"/>
    <w:rsid w:val="00751770"/>
    <w:rsid w:val="00845363"/>
    <w:rsid w:val="00862294"/>
    <w:rsid w:val="00A177FA"/>
    <w:rsid w:val="00A607A6"/>
    <w:rsid w:val="00AB3674"/>
    <w:rsid w:val="00B77264"/>
    <w:rsid w:val="00C5414A"/>
    <w:rsid w:val="00DE33F6"/>
    <w:rsid w:val="00DF5F07"/>
    <w:rsid w:val="00E31A9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A9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31A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E31A9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E31A9A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AB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A9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31A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E31A9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E31A9A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AB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2015-07-13T14:39:00Z</cp:lastPrinted>
  <dcterms:created xsi:type="dcterms:W3CDTF">2015-07-22T12:27:00Z</dcterms:created>
  <dcterms:modified xsi:type="dcterms:W3CDTF">2015-07-22T12:45:00Z</dcterms:modified>
</cp:coreProperties>
</file>