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C9" w:rsidRDefault="003823CC" w:rsidP="00955EC9">
      <w:pPr>
        <w:jc w:val="center"/>
        <w:rPr>
          <w:sz w:val="28"/>
          <w:lang w:val="uk-UA"/>
        </w:rPr>
      </w:pPr>
      <w:bookmarkStart w:id="0" w:name="_GoBack"/>
      <w:r>
        <w:rPr>
          <w:noProof/>
          <w:sz w:val="28"/>
          <w:lang w:val="uk-UA" w:eastAsia="uk-UA"/>
        </w:rPr>
        <w:drawing>
          <wp:inline distT="0" distB="0" distL="0" distR="0">
            <wp:extent cx="6029325" cy="2171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5EC9" w:rsidRDefault="00955EC9" w:rsidP="00955EC9">
      <w:pPr>
        <w:rPr>
          <w:sz w:val="28"/>
          <w:lang w:val="uk-UA"/>
        </w:rPr>
      </w:pPr>
    </w:p>
    <w:p w:rsidR="00955EC9" w:rsidRDefault="00955EC9" w:rsidP="00955EC9">
      <w:pPr>
        <w:rPr>
          <w:sz w:val="28"/>
          <w:lang w:val="uk-UA"/>
        </w:rPr>
      </w:pPr>
    </w:p>
    <w:p w:rsidR="00955EC9" w:rsidRDefault="00955EC9" w:rsidP="00955EC9">
      <w:pPr>
        <w:rPr>
          <w:sz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</w:tblGrid>
      <w:tr w:rsidR="00955EC9" w:rsidRPr="00853134" w:rsidTr="00C2787D">
        <w:tc>
          <w:tcPr>
            <w:tcW w:w="5040" w:type="dxa"/>
            <w:tcBorders>
              <w:bottom w:val="single" w:sz="12" w:space="0" w:color="auto"/>
            </w:tcBorders>
          </w:tcPr>
          <w:p w:rsidR="00955EC9" w:rsidRPr="00853134" w:rsidRDefault="00955EC9" w:rsidP="00C2787D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853134">
              <w:rPr>
                <w:sz w:val="28"/>
                <w:szCs w:val="28"/>
                <w:lang w:val="uk-UA"/>
              </w:rPr>
              <w:t>Про передачу в постійне користування земельних ділянок Д</w:t>
            </w:r>
            <w:r>
              <w:rPr>
                <w:sz w:val="28"/>
                <w:szCs w:val="28"/>
                <w:lang w:val="uk-UA"/>
              </w:rPr>
              <w:t xml:space="preserve">ТГО </w:t>
            </w:r>
            <w:r w:rsidRPr="006F330A">
              <w:rPr>
                <w:spacing w:val="-6"/>
                <w:sz w:val="28"/>
                <w:szCs w:val="28"/>
                <w:lang w:val="uk-UA"/>
              </w:rPr>
              <w:t>“Півден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853134">
              <w:rPr>
                <w:sz w:val="28"/>
                <w:szCs w:val="28"/>
                <w:lang w:val="uk-UA"/>
              </w:rPr>
              <w:t>но-За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853134">
              <w:rPr>
                <w:sz w:val="28"/>
                <w:szCs w:val="28"/>
                <w:lang w:val="uk-UA"/>
              </w:rPr>
              <w:t>хідна залізниця</w:t>
            </w:r>
            <w:r>
              <w:rPr>
                <w:sz w:val="28"/>
                <w:szCs w:val="28"/>
                <w:lang w:val="uk-UA"/>
              </w:rPr>
              <w:t>”</w:t>
            </w:r>
          </w:p>
        </w:tc>
      </w:tr>
    </w:tbl>
    <w:p w:rsidR="00955EC9" w:rsidRPr="006F330A" w:rsidRDefault="00955EC9" w:rsidP="00955EC9">
      <w:pPr>
        <w:pStyle w:val="Heading5"/>
        <w:spacing w:before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55EC9" w:rsidRPr="006F330A" w:rsidRDefault="00955EC9" w:rsidP="00955EC9">
      <w:pPr>
        <w:rPr>
          <w:sz w:val="28"/>
          <w:szCs w:val="28"/>
          <w:lang w:val="uk-UA"/>
        </w:rPr>
      </w:pPr>
    </w:p>
    <w:p w:rsidR="00955EC9" w:rsidRPr="00853134" w:rsidRDefault="00955EC9" w:rsidP="00955EC9">
      <w:pPr>
        <w:pStyle w:val="Heading5"/>
        <w:spacing w:before="0" w:after="120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53134">
        <w:rPr>
          <w:rFonts w:ascii="Times New Roman" w:hAnsi="Times New Roman"/>
          <w:color w:val="auto"/>
          <w:sz w:val="28"/>
          <w:szCs w:val="28"/>
          <w:lang w:val="uk-UA"/>
        </w:rPr>
        <w:t>На підставі статей 6, 21 Закону України “Про місцеві державні адміні</w:t>
      </w:r>
      <w:r>
        <w:rPr>
          <w:rFonts w:ascii="Times New Roman" w:hAnsi="Times New Roman"/>
          <w:color w:val="auto"/>
          <w:sz w:val="28"/>
          <w:szCs w:val="28"/>
          <w:lang w:val="uk-UA"/>
        </w:rPr>
        <w:softHyphen/>
      </w:r>
      <w:r w:rsidRPr="00853134">
        <w:rPr>
          <w:rFonts w:ascii="Times New Roman" w:hAnsi="Times New Roman"/>
          <w:color w:val="auto"/>
          <w:sz w:val="28"/>
          <w:szCs w:val="28"/>
          <w:lang w:val="uk-UA"/>
        </w:rPr>
        <w:t>страції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”</w:t>
      </w:r>
      <w:r w:rsidRPr="00853134">
        <w:rPr>
          <w:rFonts w:ascii="Times New Roman" w:hAnsi="Times New Roman"/>
          <w:color w:val="auto"/>
          <w:sz w:val="28"/>
          <w:szCs w:val="28"/>
          <w:lang w:val="uk-UA"/>
        </w:rPr>
        <w:t xml:space="preserve">, статей 17, 71, 92, 122, 123, 125, 126 Земельного Кодексу України, </w:t>
      </w:r>
      <w:r w:rsidRPr="00853134">
        <w:rPr>
          <w:rStyle w:val="FontStyle11"/>
          <w:color w:val="auto"/>
          <w:sz w:val="28"/>
          <w:szCs w:val="28"/>
          <w:lang w:val="uk-UA" w:eastAsia="uk-UA"/>
        </w:rPr>
        <w:t xml:space="preserve">розглянувши клопотання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ДТГО “</w:t>
      </w:r>
      <w:r w:rsidRPr="00853134">
        <w:rPr>
          <w:rFonts w:ascii="Times New Roman" w:hAnsi="Times New Roman"/>
          <w:bCs/>
          <w:color w:val="auto"/>
          <w:sz w:val="28"/>
          <w:szCs w:val="28"/>
          <w:lang w:val="uk-UA"/>
        </w:rPr>
        <w:t>Південно-Західна залізниця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”, затверджене в облдержадміністрації </w:t>
      </w:r>
      <w:r w:rsidR="00C2787D">
        <w:rPr>
          <w:rFonts w:ascii="Times New Roman" w:hAnsi="Times New Roman"/>
          <w:bCs/>
          <w:color w:val="auto"/>
          <w:sz w:val="28"/>
          <w:szCs w:val="28"/>
          <w:lang w:val="uk-UA"/>
        </w:rPr>
        <w:t>09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</w:t>
      </w:r>
      <w:r w:rsidR="00C2787D">
        <w:rPr>
          <w:rFonts w:ascii="Times New Roman" w:hAnsi="Times New Roman"/>
          <w:bCs/>
          <w:color w:val="auto"/>
          <w:sz w:val="28"/>
          <w:szCs w:val="28"/>
          <w:lang w:val="uk-UA"/>
        </w:rPr>
        <w:t>07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.2015 за № </w:t>
      </w:r>
      <w:r w:rsidR="00C2787D">
        <w:rPr>
          <w:rFonts w:ascii="Times New Roman" w:hAnsi="Times New Roman"/>
          <w:bCs/>
          <w:color w:val="auto"/>
          <w:sz w:val="28"/>
          <w:szCs w:val="28"/>
          <w:lang w:val="uk-UA"/>
        </w:rPr>
        <w:t>99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/</w:t>
      </w:r>
      <w:r w:rsidR="00C2787D">
        <w:rPr>
          <w:rFonts w:ascii="Times New Roman" w:hAnsi="Times New Roman"/>
          <w:bCs/>
          <w:color w:val="auto"/>
          <w:sz w:val="28"/>
          <w:szCs w:val="28"/>
          <w:lang w:val="uk-UA"/>
        </w:rPr>
        <w:t>4607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-</w:t>
      </w:r>
      <w:r w:rsidR="00C2787D">
        <w:rPr>
          <w:rFonts w:ascii="Times New Roman" w:hAnsi="Times New Roman"/>
          <w:bCs/>
          <w:color w:val="auto"/>
          <w:sz w:val="28"/>
          <w:szCs w:val="28"/>
          <w:lang w:val="uk-UA"/>
        </w:rPr>
        <w:t>11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-</w:t>
      </w:r>
      <w:r w:rsidR="00C2787D">
        <w:rPr>
          <w:rFonts w:ascii="Times New Roman" w:hAnsi="Times New Roman"/>
          <w:bCs/>
          <w:color w:val="auto"/>
          <w:sz w:val="28"/>
          <w:szCs w:val="28"/>
          <w:lang w:val="uk-UA"/>
        </w:rPr>
        <w:t>42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/2015,</w:t>
      </w:r>
      <w:r w:rsidRPr="00853134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Pr="00853134">
        <w:rPr>
          <w:rFonts w:ascii="Times New Roman" w:hAnsi="Times New Roman"/>
          <w:color w:val="auto"/>
          <w:sz w:val="28"/>
          <w:szCs w:val="28"/>
          <w:lang w:val="uk-UA"/>
        </w:rPr>
        <w:t>та проекти зем</w:t>
      </w:r>
      <w:r>
        <w:rPr>
          <w:rFonts w:ascii="Times New Roman" w:hAnsi="Times New Roman"/>
          <w:color w:val="auto"/>
          <w:sz w:val="28"/>
          <w:szCs w:val="28"/>
          <w:lang w:val="uk-UA"/>
        </w:rPr>
        <w:softHyphen/>
      </w:r>
      <w:r w:rsidRPr="00853134">
        <w:rPr>
          <w:rFonts w:ascii="Times New Roman" w:hAnsi="Times New Roman"/>
          <w:color w:val="auto"/>
          <w:sz w:val="28"/>
          <w:szCs w:val="28"/>
          <w:lang w:val="uk-UA"/>
        </w:rPr>
        <w:t>ле</w:t>
      </w:r>
      <w:r>
        <w:rPr>
          <w:rFonts w:ascii="Times New Roman" w:hAnsi="Times New Roman"/>
          <w:color w:val="auto"/>
          <w:sz w:val="28"/>
          <w:szCs w:val="28"/>
          <w:lang w:val="uk-UA"/>
        </w:rPr>
        <w:softHyphen/>
      </w:r>
      <w:r w:rsidRPr="00853134">
        <w:rPr>
          <w:rFonts w:ascii="Times New Roman" w:hAnsi="Times New Roman"/>
          <w:color w:val="auto"/>
          <w:sz w:val="28"/>
          <w:szCs w:val="28"/>
          <w:lang w:val="uk-UA"/>
        </w:rPr>
        <w:t>устрою:</w:t>
      </w:r>
    </w:p>
    <w:p w:rsidR="00955EC9" w:rsidRDefault="00955EC9" w:rsidP="00955EC9">
      <w:pPr>
        <w:spacing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853134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>:</w:t>
      </w:r>
      <w:r w:rsidRPr="00853134">
        <w:rPr>
          <w:sz w:val="28"/>
          <w:szCs w:val="28"/>
          <w:lang w:val="uk-UA"/>
        </w:rPr>
        <w:t xml:space="preserve"> </w:t>
      </w:r>
    </w:p>
    <w:p w:rsidR="00955EC9" w:rsidRDefault="00955EC9" w:rsidP="00955EC9">
      <w:pPr>
        <w:spacing w:after="60"/>
        <w:ind w:firstLine="709"/>
        <w:jc w:val="both"/>
        <w:rPr>
          <w:sz w:val="28"/>
          <w:szCs w:val="28"/>
          <w:lang w:val="uk-UA"/>
        </w:rPr>
      </w:pPr>
      <w:r w:rsidRPr="00853134">
        <w:rPr>
          <w:sz w:val="28"/>
          <w:szCs w:val="28"/>
          <w:lang w:val="uk-UA"/>
        </w:rPr>
        <w:t>проект землеустрою щодо відведення земельн</w:t>
      </w:r>
      <w:r>
        <w:rPr>
          <w:sz w:val="28"/>
          <w:szCs w:val="28"/>
          <w:lang w:val="uk-UA"/>
        </w:rPr>
        <w:t xml:space="preserve">ої </w:t>
      </w:r>
      <w:r w:rsidRPr="00853134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ки у</w:t>
      </w:r>
      <w:r w:rsidRPr="00853134">
        <w:rPr>
          <w:sz w:val="28"/>
          <w:szCs w:val="28"/>
          <w:lang w:val="uk-UA"/>
        </w:rPr>
        <w:t xml:space="preserve"> постійне ко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 xml:space="preserve">ристування ДТГО </w:t>
      </w:r>
      <w:r w:rsidRPr="006F330A">
        <w:rPr>
          <w:spacing w:val="-6"/>
          <w:sz w:val="28"/>
          <w:szCs w:val="28"/>
          <w:lang w:val="uk-UA"/>
        </w:rPr>
        <w:t>“Півден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>но-Західна залізниця</w:t>
      </w:r>
      <w:r>
        <w:rPr>
          <w:sz w:val="28"/>
          <w:szCs w:val="28"/>
          <w:lang w:val="uk-UA"/>
        </w:rPr>
        <w:t>”</w:t>
      </w:r>
      <w:r w:rsidRPr="00853134">
        <w:rPr>
          <w:sz w:val="28"/>
          <w:szCs w:val="28"/>
          <w:lang w:val="uk-UA"/>
        </w:rPr>
        <w:t xml:space="preserve"> для розміщення та експлуа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>тації будівель і споруд залізничного транспорту</w:t>
      </w:r>
      <w:r>
        <w:rPr>
          <w:sz w:val="28"/>
          <w:szCs w:val="28"/>
          <w:lang w:val="uk-UA"/>
        </w:rPr>
        <w:t xml:space="preserve"> на лінії </w:t>
      </w:r>
      <w:proofErr w:type="spellStart"/>
      <w:r>
        <w:rPr>
          <w:sz w:val="28"/>
          <w:szCs w:val="28"/>
          <w:lang w:val="uk-UA"/>
        </w:rPr>
        <w:t>Гречани</w:t>
      </w:r>
      <w:proofErr w:type="spellEnd"/>
      <w:r>
        <w:rPr>
          <w:sz w:val="28"/>
          <w:szCs w:val="28"/>
          <w:lang w:val="uk-UA"/>
        </w:rPr>
        <w:t>–Ларга 230 км 9пк+66м – 233 км 7пк+20м</w:t>
      </w:r>
      <w:r w:rsidRPr="00853134">
        <w:rPr>
          <w:sz w:val="28"/>
          <w:szCs w:val="28"/>
          <w:lang w:val="uk-UA"/>
        </w:rPr>
        <w:t xml:space="preserve"> в адміні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 xml:space="preserve">стративних межах </w:t>
      </w:r>
      <w:proofErr w:type="spellStart"/>
      <w:r>
        <w:rPr>
          <w:sz w:val="28"/>
          <w:szCs w:val="28"/>
          <w:lang w:val="uk-UA"/>
        </w:rPr>
        <w:t>Слобідсько-Кульчіє</w:t>
      </w:r>
      <w:r>
        <w:rPr>
          <w:sz w:val="28"/>
          <w:szCs w:val="28"/>
          <w:lang w:val="uk-UA"/>
        </w:rPr>
        <w:softHyphen/>
        <w:t>вецької</w:t>
      </w:r>
      <w:proofErr w:type="spellEnd"/>
      <w:r>
        <w:rPr>
          <w:sz w:val="28"/>
          <w:szCs w:val="28"/>
          <w:lang w:val="uk-UA"/>
        </w:rPr>
        <w:t xml:space="preserve"> сільської ради Кам’янець-Подільського </w:t>
      </w:r>
      <w:r w:rsidRPr="0085313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>;</w:t>
      </w:r>
    </w:p>
    <w:p w:rsidR="00955EC9" w:rsidRPr="00853134" w:rsidRDefault="00955EC9" w:rsidP="00955EC9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853134">
        <w:rPr>
          <w:sz w:val="28"/>
          <w:szCs w:val="28"/>
          <w:lang w:val="uk-UA"/>
        </w:rPr>
        <w:t>проект землеустрою щодо відведення земельн</w:t>
      </w:r>
      <w:r>
        <w:rPr>
          <w:sz w:val="28"/>
          <w:szCs w:val="28"/>
          <w:lang w:val="uk-UA"/>
        </w:rPr>
        <w:t xml:space="preserve">ої </w:t>
      </w:r>
      <w:r w:rsidRPr="00853134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ки у</w:t>
      </w:r>
      <w:r w:rsidRPr="00853134">
        <w:rPr>
          <w:sz w:val="28"/>
          <w:szCs w:val="28"/>
          <w:lang w:val="uk-UA"/>
        </w:rPr>
        <w:t xml:space="preserve"> постійне ко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 xml:space="preserve">ристування ДТГО </w:t>
      </w:r>
      <w:r w:rsidRPr="006F330A">
        <w:rPr>
          <w:spacing w:val="-6"/>
          <w:sz w:val="28"/>
          <w:szCs w:val="28"/>
          <w:lang w:val="uk-UA"/>
        </w:rPr>
        <w:t>“Півден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>но-Західна залізниця</w:t>
      </w:r>
      <w:r>
        <w:rPr>
          <w:sz w:val="28"/>
          <w:szCs w:val="28"/>
          <w:lang w:val="uk-UA"/>
        </w:rPr>
        <w:t>”</w:t>
      </w:r>
      <w:r w:rsidRPr="00853134">
        <w:rPr>
          <w:sz w:val="28"/>
          <w:szCs w:val="28"/>
          <w:lang w:val="uk-UA"/>
        </w:rPr>
        <w:t xml:space="preserve"> для розміщення та експлуа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>тації будівель і споруд залізничного транспорту</w:t>
      </w:r>
      <w:r>
        <w:rPr>
          <w:sz w:val="28"/>
          <w:szCs w:val="28"/>
          <w:lang w:val="uk-UA"/>
        </w:rPr>
        <w:t xml:space="preserve"> на лінії </w:t>
      </w:r>
      <w:proofErr w:type="spellStart"/>
      <w:r>
        <w:rPr>
          <w:sz w:val="28"/>
          <w:szCs w:val="28"/>
          <w:lang w:val="uk-UA"/>
        </w:rPr>
        <w:t>Гречани</w:t>
      </w:r>
      <w:proofErr w:type="spellEnd"/>
      <w:r>
        <w:rPr>
          <w:sz w:val="28"/>
          <w:szCs w:val="28"/>
          <w:lang w:val="uk-UA"/>
        </w:rPr>
        <w:t>–Ларга 233 км 7пк+20м – 236 км 5пк+50м</w:t>
      </w:r>
      <w:r w:rsidRPr="00853134">
        <w:rPr>
          <w:sz w:val="28"/>
          <w:szCs w:val="28"/>
          <w:lang w:val="uk-UA"/>
        </w:rPr>
        <w:t xml:space="preserve"> в адміні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>стративних межах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Пан</w:t>
      </w:r>
      <w:r w:rsidR="00A1644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вецької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53134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 xml:space="preserve">ої </w:t>
      </w:r>
      <w:r w:rsidRPr="00853134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и</w:t>
      </w:r>
      <w:r w:rsidRPr="008531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Кам’янець-Подільського </w:t>
      </w:r>
      <w:r w:rsidRPr="0085313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>.</w:t>
      </w:r>
    </w:p>
    <w:p w:rsidR="00955EC9" w:rsidRPr="00853134" w:rsidRDefault="00955EC9" w:rsidP="00955EC9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853134">
        <w:rPr>
          <w:sz w:val="28"/>
          <w:szCs w:val="28"/>
          <w:lang w:val="uk-UA"/>
        </w:rPr>
        <w:t xml:space="preserve">Надати в постійне користування </w:t>
      </w:r>
      <w:r w:rsidRPr="00853134">
        <w:rPr>
          <w:bCs/>
          <w:sz w:val="28"/>
          <w:szCs w:val="28"/>
          <w:lang w:val="uk-UA"/>
        </w:rPr>
        <w:t>Державному територіально-галузе</w:t>
      </w:r>
      <w:r>
        <w:rPr>
          <w:bCs/>
          <w:sz w:val="28"/>
          <w:szCs w:val="28"/>
          <w:lang w:val="uk-UA"/>
        </w:rPr>
        <w:softHyphen/>
      </w:r>
      <w:r w:rsidRPr="00853134">
        <w:rPr>
          <w:bCs/>
          <w:sz w:val="28"/>
          <w:szCs w:val="28"/>
          <w:lang w:val="uk-UA"/>
        </w:rPr>
        <w:t xml:space="preserve">вому об’єднанню </w:t>
      </w:r>
      <w:r w:rsidRPr="006F330A">
        <w:rPr>
          <w:spacing w:val="-6"/>
          <w:sz w:val="28"/>
          <w:szCs w:val="28"/>
          <w:lang w:val="uk-UA"/>
        </w:rPr>
        <w:t>“Півден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>но-Західна залізниця</w:t>
      </w:r>
      <w:r>
        <w:rPr>
          <w:sz w:val="28"/>
          <w:szCs w:val="28"/>
          <w:lang w:val="uk-UA"/>
        </w:rPr>
        <w:t>”</w:t>
      </w:r>
      <w:r w:rsidRPr="00853134">
        <w:rPr>
          <w:sz w:val="28"/>
          <w:szCs w:val="28"/>
          <w:lang w:val="uk-UA"/>
        </w:rPr>
        <w:t xml:space="preserve"> </w:t>
      </w:r>
      <w:r w:rsidRPr="00853134">
        <w:rPr>
          <w:bCs/>
          <w:sz w:val="28"/>
          <w:szCs w:val="28"/>
          <w:lang w:val="uk-UA"/>
        </w:rPr>
        <w:t xml:space="preserve">земельні ділянки </w:t>
      </w:r>
      <w:r w:rsidRPr="00853134">
        <w:rPr>
          <w:sz w:val="28"/>
          <w:szCs w:val="28"/>
          <w:lang w:val="uk-UA"/>
        </w:rPr>
        <w:t xml:space="preserve">державної власності загальною площею </w:t>
      </w:r>
      <w:r>
        <w:rPr>
          <w:sz w:val="28"/>
          <w:szCs w:val="28"/>
          <w:lang w:val="uk-UA"/>
        </w:rPr>
        <w:t>35,8576</w:t>
      </w:r>
      <w:r w:rsidRPr="00853134">
        <w:rPr>
          <w:sz w:val="28"/>
          <w:szCs w:val="28"/>
          <w:lang w:val="uk-UA"/>
        </w:rPr>
        <w:t xml:space="preserve"> га </w:t>
      </w:r>
      <w:r w:rsidRPr="00853134">
        <w:rPr>
          <w:rStyle w:val="FontStyle11"/>
          <w:sz w:val="28"/>
          <w:szCs w:val="28"/>
          <w:lang w:val="uk-UA" w:eastAsia="uk-UA"/>
        </w:rPr>
        <w:t>(землі промисловості, транспорту, зв’язку, енергетики, оборони та іншого призначення)</w:t>
      </w:r>
      <w:r w:rsidRPr="00853134">
        <w:rPr>
          <w:sz w:val="28"/>
          <w:szCs w:val="28"/>
          <w:lang w:val="uk-UA"/>
        </w:rPr>
        <w:t xml:space="preserve"> для розміщення та експлуатації будівель і споруд залізничного транспорту, що розташовані за межами населених пунктів в адміністративних межах </w:t>
      </w:r>
      <w:proofErr w:type="spellStart"/>
      <w:r>
        <w:rPr>
          <w:sz w:val="28"/>
          <w:szCs w:val="28"/>
          <w:lang w:val="uk-UA"/>
        </w:rPr>
        <w:t>Слобідсько-Кульчіє</w:t>
      </w:r>
      <w:r>
        <w:rPr>
          <w:sz w:val="28"/>
          <w:szCs w:val="28"/>
          <w:lang w:val="uk-UA"/>
        </w:rPr>
        <w:softHyphen/>
        <w:t>вецької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Пан</w:t>
      </w:r>
      <w:r w:rsidR="00A1644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вецької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53134">
        <w:rPr>
          <w:sz w:val="28"/>
          <w:szCs w:val="28"/>
          <w:lang w:val="uk-UA"/>
        </w:rPr>
        <w:t xml:space="preserve">сільських рад </w:t>
      </w:r>
      <w:r>
        <w:rPr>
          <w:sz w:val="28"/>
          <w:szCs w:val="28"/>
          <w:lang w:val="uk-UA"/>
        </w:rPr>
        <w:t xml:space="preserve">Кам’янець-Подільського </w:t>
      </w:r>
      <w:r w:rsidRPr="00853134">
        <w:rPr>
          <w:sz w:val="28"/>
          <w:szCs w:val="28"/>
          <w:lang w:val="uk-UA"/>
        </w:rPr>
        <w:t>району</w:t>
      </w:r>
      <w:r w:rsidR="00A16448">
        <w:rPr>
          <w:sz w:val="28"/>
          <w:szCs w:val="28"/>
          <w:lang w:val="uk-UA"/>
        </w:rPr>
        <w:t xml:space="preserve"> згідно з додатком</w:t>
      </w:r>
      <w:r w:rsidRPr="00853134">
        <w:rPr>
          <w:sz w:val="28"/>
          <w:szCs w:val="28"/>
          <w:lang w:val="uk-UA"/>
        </w:rPr>
        <w:t>.</w:t>
      </w:r>
    </w:p>
    <w:p w:rsidR="00955EC9" w:rsidRPr="00853134" w:rsidRDefault="00955EC9" w:rsidP="00955EC9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Pr="00853134">
        <w:rPr>
          <w:sz w:val="28"/>
          <w:szCs w:val="28"/>
          <w:lang w:val="uk-UA"/>
        </w:rPr>
        <w:t xml:space="preserve">Право постійного користування земельними ділянками ДТГО </w:t>
      </w:r>
      <w:r w:rsidRPr="006F330A">
        <w:rPr>
          <w:spacing w:val="-6"/>
          <w:sz w:val="28"/>
          <w:szCs w:val="28"/>
          <w:lang w:val="uk-UA"/>
        </w:rPr>
        <w:t>“Півден</w:t>
      </w:r>
      <w:r>
        <w:rPr>
          <w:sz w:val="28"/>
          <w:szCs w:val="28"/>
          <w:lang w:val="uk-UA"/>
        </w:rPr>
        <w:softHyphen/>
      </w:r>
      <w:r w:rsidRPr="00853134">
        <w:rPr>
          <w:sz w:val="28"/>
          <w:szCs w:val="28"/>
          <w:lang w:val="uk-UA"/>
        </w:rPr>
        <w:t>но-Західна залізниця</w:t>
      </w:r>
      <w:r>
        <w:rPr>
          <w:sz w:val="28"/>
          <w:szCs w:val="28"/>
          <w:lang w:val="uk-UA"/>
        </w:rPr>
        <w:t>”</w:t>
      </w:r>
      <w:r w:rsidRPr="00853134">
        <w:rPr>
          <w:sz w:val="28"/>
          <w:szCs w:val="28"/>
          <w:lang w:val="uk-UA"/>
        </w:rPr>
        <w:t xml:space="preserve"> виникає з моменту державної реєстрації цього права.</w:t>
      </w:r>
    </w:p>
    <w:p w:rsidR="00955EC9" w:rsidRPr="00853134" w:rsidRDefault="00955EC9" w:rsidP="00955E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853134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853134">
        <w:rPr>
          <w:sz w:val="28"/>
          <w:szCs w:val="28"/>
          <w:lang w:val="uk-UA"/>
        </w:rPr>
        <w:t xml:space="preserve">розпорядження покласти на заступника голови облдержадміністрації </w:t>
      </w:r>
      <w:r>
        <w:rPr>
          <w:sz w:val="28"/>
          <w:szCs w:val="28"/>
          <w:lang w:val="uk-UA"/>
        </w:rPr>
        <w:t>відповідно до розподілу обов’язків.</w:t>
      </w:r>
    </w:p>
    <w:p w:rsidR="00955EC9" w:rsidRPr="00853134" w:rsidRDefault="00955EC9" w:rsidP="00955EC9">
      <w:pPr>
        <w:jc w:val="both"/>
        <w:rPr>
          <w:sz w:val="28"/>
          <w:szCs w:val="28"/>
          <w:lang w:val="uk-UA"/>
        </w:rPr>
      </w:pPr>
    </w:p>
    <w:p w:rsidR="00955EC9" w:rsidRPr="00853134" w:rsidRDefault="00955EC9" w:rsidP="00955EC9">
      <w:pPr>
        <w:jc w:val="both"/>
        <w:rPr>
          <w:sz w:val="28"/>
          <w:szCs w:val="28"/>
          <w:lang w:val="uk-UA"/>
        </w:rPr>
      </w:pPr>
    </w:p>
    <w:p w:rsidR="00E73DE3" w:rsidRPr="00955EC9" w:rsidRDefault="00955EC9" w:rsidP="002C5D5E">
      <w:pPr>
        <w:jc w:val="both"/>
        <w:rPr>
          <w:sz w:val="26"/>
          <w:lang w:val="uk-UA"/>
        </w:rPr>
      </w:pPr>
      <w:r>
        <w:rPr>
          <w:sz w:val="28"/>
          <w:szCs w:val="28"/>
          <w:lang w:val="uk-UA"/>
        </w:rPr>
        <w:t>Г</w:t>
      </w:r>
      <w:r w:rsidRPr="00853134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Pr="00853134">
        <w:rPr>
          <w:sz w:val="28"/>
          <w:szCs w:val="28"/>
          <w:lang w:val="uk-UA"/>
        </w:rPr>
        <w:t xml:space="preserve"> адміністрації</w:t>
      </w:r>
      <w:r w:rsidRPr="00853134">
        <w:rPr>
          <w:sz w:val="28"/>
          <w:szCs w:val="28"/>
          <w:lang w:val="uk-UA"/>
        </w:rPr>
        <w:tab/>
      </w:r>
      <w:r w:rsidRPr="00853134">
        <w:rPr>
          <w:sz w:val="28"/>
          <w:szCs w:val="28"/>
          <w:lang w:val="uk-UA"/>
        </w:rPr>
        <w:tab/>
      </w:r>
      <w:r w:rsidRPr="00853134">
        <w:rPr>
          <w:sz w:val="28"/>
          <w:szCs w:val="28"/>
          <w:lang w:val="uk-UA"/>
        </w:rPr>
        <w:tab/>
      </w:r>
      <w:r w:rsidRPr="00853134">
        <w:rPr>
          <w:sz w:val="28"/>
          <w:szCs w:val="28"/>
          <w:lang w:val="uk-UA"/>
        </w:rPr>
        <w:tab/>
      </w:r>
      <w:r w:rsidRPr="00853134">
        <w:rPr>
          <w:sz w:val="28"/>
          <w:szCs w:val="28"/>
          <w:lang w:val="uk-UA"/>
        </w:rPr>
        <w:tab/>
      </w:r>
      <w:r w:rsidRPr="008531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М.Загородний</w:t>
      </w:r>
      <w:proofErr w:type="spellEnd"/>
    </w:p>
    <w:sectPr w:rsidR="00E73DE3" w:rsidRPr="00955EC9" w:rsidSect="00C2787D">
      <w:headerReference w:type="even" r:id="rId8"/>
      <w:headerReference w:type="default" r:id="rId9"/>
      <w:pgSz w:w="11907" w:h="16840" w:code="9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EF" w:rsidRDefault="008354EF" w:rsidP="00065768">
      <w:r>
        <w:separator/>
      </w:r>
    </w:p>
  </w:endnote>
  <w:endnote w:type="continuationSeparator" w:id="0">
    <w:p w:rsidR="008354EF" w:rsidRDefault="008354EF" w:rsidP="0006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EF" w:rsidRDefault="008354EF" w:rsidP="00065768">
      <w:r>
        <w:separator/>
      </w:r>
    </w:p>
  </w:footnote>
  <w:footnote w:type="continuationSeparator" w:id="0">
    <w:p w:rsidR="008354EF" w:rsidRDefault="008354EF" w:rsidP="0006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7D" w:rsidRDefault="00C2787D" w:rsidP="00C278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448">
      <w:rPr>
        <w:rStyle w:val="PageNumber"/>
        <w:noProof/>
      </w:rPr>
      <w:t>3</w:t>
    </w:r>
    <w:r>
      <w:rPr>
        <w:rStyle w:val="PageNumber"/>
      </w:rPr>
      <w:fldChar w:fldCharType="end"/>
    </w:r>
  </w:p>
  <w:p w:rsidR="00C2787D" w:rsidRDefault="00C27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7D" w:rsidRDefault="00C2787D" w:rsidP="00C278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3CC">
      <w:rPr>
        <w:rStyle w:val="PageNumber"/>
        <w:noProof/>
      </w:rPr>
      <w:t>2</w:t>
    </w:r>
    <w:r>
      <w:rPr>
        <w:rStyle w:val="PageNumber"/>
      </w:rPr>
      <w:fldChar w:fldCharType="end"/>
    </w:r>
  </w:p>
  <w:p w:rsidR="00C2787D" w:rsidRDefault="00C27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25"/>
    <w:rsid w:val="00065768"/>
    <w:rsid w:val="002C5D5E"/>
    <w:rsid w:val="003823CC"/>
    <w:rsid w:val="003E5737"/>
    <w:rsid w:val="004812C5"/>
    <w:rsid w:val="00751770"/>
    <w:rsid w:val="008354EF"/>
    <w:rsid w:val="00862294"/>
    <w:rsid w:val="008673A0"/>
    <w:rsid w:val="00955EC9"/>
    <w:rsid w:val="00A16448"/>
    <w:rsid w:val="00A177FA"/>
    <w:rsid w:val="00A607A6"/>
    <w:rsid w:val="00C2787D"/>
    <w:rsid w:val="00C5414A"/>
    <w:rsid w:val="00E73DE3"/>
    <w:rsid w:val="00F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C9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955EC9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55EC9"/>
    <w:rPr>
      <w:rFonts w:ascii="Cambria" w:hAnsi="Cambria"/>
      <w:color w:val="243F60"/>
      <w:sz w:val="24"/>
      <w:szCs w:val="24"/>
      <w:lang w:val="x-none" w:eastAsia="ru-RU" w:bidi="ar-SA"/>
    </w:rPr>
  </w:style>
  <w:style w:type="character" w:customStyle="1" w:styleId="FontStyle11">
    <w:name w:val="Font Style11"/>
    <w:rsid w:val="00955EC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rsid w:val="00955EC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55EC9"/>
  </w:style>
  <w:style w:type="paragraph" w:styleId="BalloonText">
    <w:name w:val="Balloon Text"/>
    <w:basedOn w:val="Normal"/>
    <w:semiHidden/>
    <w:rsid w:val="00A16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C9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955EC9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55EC9"/>
    <w:rPr>
      <w:rFonts w:ascii="Cambria" w:hAnsi="Cambria"/>
      <w:color w:val="243F60"/>
      <w:sz w:val="24"/>
      <w:szCs w:val="24"/>
      <w:lang w:val="x-none" w:eastAsia="ru-RU" w:bidi="ar-SA"/>
    </w:rPr>
  </w:style>
  <w:style w:type="character" w:customStyle="1" w:styleId="FontStyle11">
    <w:name w:val="Font Style11"/>
    <w:rsid w:val="00955EC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rsid w:val="00955EC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55EC9"/>
  </w:style>
  <w:style w:type="paragraph" w:styleId="BalloonText">
    <w:name w:val="Balloon Text"/>
    <w:basedOn w:val="Normal"/>
    <w:semiHidden/>
    <w:rsid w:val="00A16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Йоко</cp:lastModifiedBy>
  <cp:revision>3</cp:revision>
  <cp:lastPrinted>2015-07-20T13:41:00Z</cp:lastPrinted>
  <dcterms:created xsi:type="dcterms:W3CDTF">2015-07-22T12:27:00Z</dcterms:created>
  <dcterms:modified xsi:type="dcterms:W3CDTF">2015-07-22T13:48:00Z</dcterms:modified>
</cp:coreProperties>
</file>