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88" w:type="dxa"/>
        <w:tblLayout w:type="fixed"/>
        <w:tblLook w:val="0000" w:firstRow="0" w:lastRow="0" w:firstColumn="0" w:lastColumn="0" w:noHBand="0" w:noVBand="0"/>
      </w:tblPr>
      <w:tblGrid>
        <w:gridCol w:w="4076"/>
      </w:tblGrid>
      <w:tr w:rsidR="00AA7FD0" w:rsidRPr="000D0C01" w:rsidTr="007B4876">
        <w:trPr>
          <w:trHeight w:val="1258"/>
        </w:trPr>
        <w:tc>
          <w:tcPr>
            <w:tcW w:w="4076" w:type="dxa"/>
          </w:tcPr>
          <w:p w:rsidR="00AA7FD0" w:rsidRPr="001E52ED" w:rsidRDefault="00AA7FD0" w:rsidP="007B4876">
            <w:pPr>
              <w:rPr>
                <w:smallCaps/>
              </w:rPr>
            </w:pPr>
            <w:bookmarkStart w:id="0" w:name="_GoBack"/>
            <w:bookmarkEnd w:id="0"/>
            <w:r w:rsidRPr="001E52ED">
              <w:rPr>
                <w:smallCaps/>
              </w:rPr>
              <w:t>Затверджено</w:t>
            </w:r>
          </w:p>
          <w:p w:rsidR="00AA7FD0" w:rsidRPr="001E52ED" w:rsidRDefault="00AA7FD0" w:rsidP="007B4876">
            <w:pPr>
              <w:pStyle w:val="BodyText2"/>
              <w:rPr>
                <w:sz w:val="28"/>
                <w:szCs w:val="26"/>
              </w:rPr>
            </w:pPr>
            <w:r w:rsidRPr="001E52ED">
              <w:rPr>
                <w:sz w:val="28"/>
                <w:szCs w:val="26"/>
              </w:rPr>
              <w:t xml:space="preserve">Розпорядження голови обласної державної адміністрації </w:t>
            </w:r>
          </w:p>
          <w:p w:rsidR="00AA7FD0" w:rsidRPr="001E52ED" w:rsidRDefault="00D131E4" w:rsidP="007B4876">
            <w:pPr>
              <w:rPr>
                <w:rFonts w:ascii="Times New Roman" w:hAnsi="Times New Roman"/>
                <w:spacing w:val="-16"/>
                <w:szCs w:val="26"/>
                <w:lang w:val="uk-UA"/>
              </w:rPr>
            </w:pPr>
            <w:r>
              <w:rPr>
                <w:rFonts w:ascii="Times New Roman" w:hAnsi="Times New Roman"/>
                <w:spacing w:val="-16"/>
                <w:szCs w:val="26"/>
                <w:lang w:val="uk-UA"/>
              </w:rPr>
              <w:t>29.07.</w:t>
            </w:r>
            <w:r w:rsidR="00AA7FD0" w:rsidRPr="001E52ED">
              <w:rPr>
                <w:spacing w:val="-16"/>
                <w:szCs w:val="26"/>
              </w:rPr>
              <w:t>2015 № </w:t>
            </w:r>
            <w:r>
              <w:rPr>
                <w:rFonts w:ascii="Times New Roman" w:hAnsi="Times New Roman"/>
                <w:spacing w:val="-16"/>
                <w:szCs w:val="26"/>
                <w:lang w:val="uk-UA"/>
              </w:rPr>
              <w:t>344/2015-р</w:t>
            </w:r>
          </w:p>
        </w:tc>
      </w:tr>
    </w:tbl>
    <w:p w:rsidR="00AA7FD0" w:rsidRDefault="00AA7FD0" w:rsidP="00AA7FD0">
      <w:pPr>
        <w:rPr>
          <w:sz w:val="10"/>
        </w:rPr>
      </w:pPr>
    </w:p>
    <w:p w:rsidR="00AA7FD0" w:rsidRDefault="00AA7FD0" w:rsidP="00AA7FD0">
      <w:pPr>
        <w:rPr>
          <w:sz w:val="10"/>
        </w:rPr>
      </w:pPr>
    </w:p>
    <w:p w:rsidR="00AA7FD0" w:rsidRDefault="00AA7FD0" w:rsidP="00AA7FD0">
      <w:pPr>
        <w:rPr>
          <w:sz w:val="10"/>
        </w:rPr>
      </w:pPr>
      <w:r>
        <w:rPr>
          <w:rFonts w:ascii="Times New Roman" w:hAnsi="Times New Roman"/>
          <w:sz w:val="10"/>
          <w:lang w:val="uk-UA"/>
        </w:rPr>
        <w:t>\</w:t>
      </w:r>
    </w:p>
    <w:p w:rsidR="00AA7FD0" w:rsidRDefault="00AA7FD0" w:rsidP="00AA7FD0">
      <w:pPr>
        <w:widowControl w:val="0"/>
        <w:jc w:val="center"/>
        <w:rPr>
          <w:rFonts w:ascii="Times New Roman" w:hAnsi="Times New Roman"/>
          <w:szCs w:val="28"/>
          <w:lang w:val="uk-UA"/>
        </w:rPr>
      </w:pPr>
    </w:p>
    <w:p w:rsidR="00AA7FD0" w:rsidRPr="001E52ED" w:rsidRDefault="00AA7FD0" w:rsidP="00AA7FD0">
      <w:pPr>
        <w:widowControl w:val="0"/>
        <w:jc w:val="center"/>
        <w:rPr>
          <w:rFonts w:ascii="Times New Roman" w:hAnsi="Times New Roman"/>
          <w:b/>
          <w:bCs/>
          <w:spacing w:val="40"/>
          <w:szCs w:val="28"/>
          <w:lang w:val="uk-UA"/>
        </w:rPr>
      </w:pPr>
      <w:r w:rsidRPr="001E52ED">
        <w:rPr>
          <w:rFonts w:ascii="Times New Roman" w:hAnsi="Times New Roman"/>
          <w:b/>
          <w:bCs/>
          <w:spacing w:val="40"/>
          <w:szCs w:val="28"/>
          <w:lang w:val="uk-UA"/>
        </w:rPr>
        <w:t>В</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И</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С</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Н</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О</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В</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О</w:t>
      </w:r>
      <w:r>
        <w:rPr>
          <w:rFonts w:ascii="Times New Roman" w:hAnsi="Times New Roman"/>
          <w:b/>
          <w:bCs/>
          <w:spacing w:val="40"/>
          <w:szCs w:val="28"/>
          <w:lang w:val="uk-UA"/>
        </w:rPr>
        <w:t xml:space="preserve"> </w:t>
      </w:r>
      <w:r w:rsidRPr="001E52ED">
        <w:rPr>
          <w:rFonts w:ascii="Times New Roman" w:hAnsi="Times New Roman"/>
          <w:b/>
          <w:bCs/>
          <w:spacing w:val="40"/>
          <w:szCs w:val="28"/>
          <w:lang w:val="uk-UA"/>
        </w:rPr>
        <w:t>К</w:t>
      </w:r>
    </w:p>
    <w:p w:rsidR="00AA7FD0" w:rsidRPr="00563F9E" w:rsidRDefault="00AA7FD0" w:rsidP="00AA7FD0">
      <w:pPr>
        <w:widowControl w:val="0"/>
        <w:jc w:val="center"/>
        <w:rPr>
          <w:rFonts w:ascii="Times New Roman" w:hAnsi="Times New Roman"/>
          <w:bCs/>
          <w:szCs w:val="28"/>
          <w:lang w:val="uk-UA"/>
        </w:rPr>
      </w:pPr>
      <w:r w:rsidRPr="00563F9E">
        <w:rPr>
          <w:rFonts w:ascii="Times New Roman" w:hAnsi="Times New Roman"/>
          <w:bCs/>
          <w:szCs w:val="28"/>
          <w:lang w:val="uk-UA"/>
        </w:rPr>
        <w:t>Х</w:t>
      </w:r>
      <w:r>
        <w:rPr>
          <w:rFonts w:ascii="Times New Roman" w:hAnsi="Times New Roman"/>
          <w:bCs/>
          <w:szCs w:val="28"/>
          <w:lang w:val="uk-UA"/>
        </w:rPr>
        <w:t xml:space="preserve">мельницької обласної державної </w:t>
      </w:r>
      <w:r w:rsidRPr="00563F9E">
        <w:rPr>
          <w:rFonts w:ascii="Times New Roman" w:hAnsi="Times New Roman"/>
          <w:bCs/>
          <w:szCs w:val="28"/>
          <w:lang w:val="uk-UA"/>
        </w:rPr>
        <w:t>адміністрації на</w:t>
      </w:r>
      <w:r>
        <w:rPr>
          <w:rFonts w:ascii="Times New Roman" w:hAnsi="Times New Roman"/>
          <w:bCs/>
          <w:szCs w:val="28"/>
          <w:lang w:val="uk-UA"/>
        </w:rPr>
        <w:t xml:space="preserve"> </w:t>
      </w:r>
      <w:r w:rsidRPr="00563F9E">
        <w:rPr>
          <w:rFonts w:ascii="Times New Roman" w:hAnsi="Times New Roman"/>
          <w:bCs/>
          <w:szCs w:val="28"/>
          <w:lang w:val="uk-UA"/>
        </w:rPr>
        <w:t>відповідність Ко</w:t>
      </w:r>
      <w:r>
        <w:rPr>
          <w:rFonts w:ascii="Times New Roman" w:hAnsi="Times New Roman"/>
          <w:bCs/>
          <w:szCs w:val="28"/>
          <w:lang w:val="uk-UA"/>
        </w:rPr>
        <w:t>нституції </w:t>
      </w:r>
      <w:r w:rsidRPr="00563F9E">
        <w:rPr>
          <w:rFonts w:ascii="Times New Roman" w:hAnsi="Times New Roman"/>
          <w:bCs/>
          <w:szCs w:val="28"/>
          <w:lang w:val="uk-UA"/>
        </w:rPr>
        <w:t>та законам України проектів</w:t>
      </w:r>
      <w:r>
        <w:rPr>
          <w:rFonts w:ascii="Times New Roman" w:hAnsi="Times New Roman"/>
          <w:bCs/>
          <w:szCs w:val="28"/>
          <w:lang w:val="uk-UA"/>
        </w:rPr>
        <w:t xml:space="preserve"> </w:t>
      </w:r>
      <w:r w:rsidRPr="00563F9E">
        <w:rPr>
          <w:rFonts w:ascii="Times New Roman" w:hAnsi="Times New Roman"/>
          <w:bCs/>
          <w:szCs w:val="28"/>
          <w:lang w:val="uk-UA"/>
        </w:rPr>
        <w:t xml:space="preserve">рішень </w:t>
      </w:r>
      <w:r>
        <w:rPr>
          <w:rFonts w:ascii="Times New Roman" w:hAnsi="Times New Roman"/>
          <w:szCs w:val="28"/>
          <w:lang w:val="uk-UA"/>
        </w:rPr>
        <w:t xml:space="preserve">Славутської міської, Бачманівської, Варварівської, Волицької, Жуківської, Іванівської, Марачівської, Миньковецької, Ногачівської, Полянської, Хоровецької, Цвітоської сільських рад Славутського району </w:t>
      </w:r>
      <w:r>
        <w:rPr>
          <w:rFonts w:ascii="Times New Roman" w:hAnsi="Times New Roman" w:cs="Times New Roman"/>
          <w:szCs w:val="28"/>
          <w:lang w:val="uk-UA"/>
        </w:rPr>
        <w:t>“</w:t>
      </w:r>
      <w:r w:rsidRPr="00563F9E">
        <w:rPr>
          <w:rFonts w:ascii="Times New Roman" w:hAnsi="Times New Roman"/>
          <w:szCs w:val="28"/>
          <w:lang w:val="uk-UA"/>
        </w:rPr>
        <w:t>Про добровільне о</w:t>
      </w:r>
      <w:r>
        <w:rPr>
          <w:rFonts w:ascii="Times New Roman" w:hAnsi="Times New Roman"/>
          <w:szCs w:val="28"/>
          <w:lang w:val="uk-UA"/>
        </w:rPr>
        <w:t>б’єднання територіальних громад</w:t>
      </w:r>
      <w:r>
        <w:rPr>
          <w:rFonts w:ascii="Times New Roman" w:hAnsi="Times New Roman" w:cs="Times New Roman"/>
          <w:szCs w:val="28"/>
          <w:lang w:val="uk-UA"/>
        </w:rPr>
        <w:t>”</w:t>
      </w:r>
    </w:p>
    <w:p w:rsidR="00AA7FD0" w:rsidRPr="00551295" w:rsidRDefault="00AA7FD0" w:rsidP="00AA7FD0">
      <w:pPr>
        <w:widowControl w:val="0"/>
        <w:jc w:val="center"/>
        <w:rPr>
          <w:rFonts w:ascii="Times New Roman" w:hAnsi="Times New Roman"/>
          <w:b/>
          <w:bCs/>
          <w:sz w:val="20"/>
          <w:szCs w:val="28"/>
          <w:lang w:val="uk-UA"/>
        </w:rPr>
      </w:pPr>
    </w:p>
    <w:p w:rsidR="00AA7FD0" w:rsidRDefault="00AA7FD0" w:rsidP="00AA7FD0">
      <w:pPr>
        <w:widowControl w:val="0"/>
        <w:spacing w:after="80"/>
        <w:ind w:firstLine="709"/>
        <w:jc w:val="both"/>
        <w:rPr>
          <w:rFonts w:ascii="Times New Roman" w:hAnsi="Times New Roman"/>
          <w:szCs w:val="28"/>
          <w:lang w:val="uk-UA"/>
        </w:rPr>
      </w:pPr>
      <w:r w:rsidRPr="00616B39">
        <w:rPr>
          <w:rFonts w:ascii="Times New Roman" w:hAnsi="Times New Roman"/>
          <w:szCs w:val="28"/>
          <w:lang w:val="uk-UA"/>
        </w:rPr>
        <w:t>У Хмельницькій облдержадміністрації розглянуто проект рішен</w:t>
      </w:r>
      <w:r>
        <w:rPr>
          <w:rFonts w:ascii="Times New Roman" w:hAnsi="Times New Roman"/>
          <w:szCs w:val="28"/>
          <w:lang w:val="uk-UA"/>
        </w:rPr>
        <w:t>ня</w:t>
      </w:r>
      <w:r w:rsidRPr="00616B39">
        <w:rPr>
          <w:rFonts w:ascii="Times New Roman" w:hAnsi="Times New Roman"/>
          <w:szCs w:val="28"/>
          <w:lang w:val="uk-UA"/>
        </w:rPr>
        <w:t xml:space="preserve"> </w:t>
      </w:r>
      <w:r>
        <w:rPr>
          <w:rFonts w:ascii="Times New Roman" w:hAnsi="Times New Roman"/>
          <w:szCs w:val="28"/>
          <w:lang w:val="uk-UA"/>
        </w:rPr>
        <w:t>Сла</w:t>
      </w:r>
      <w:r>
        <w:rPr>
          <w:rFonts w:ascii="Times New Roman" w:hAnsi="Times New Roman"/>
          <w:szCs w:val="28"/>
          <w:lang w:val="uk-UA"/>
        </w:rPr>
        <w:softHyphen/>
        <w:t xml:space="preserve">вутської міської ради </w:t>
      </w:r>
      <w:r>
        <w:rPr>
          <w:rFonts w:ascii="Times New Roman" w:hAnsi="Times New Roman" w:cs="Times New Roman"/>
          <w:szCs w:val="28"/>
          <w:lang w:val="uk-UA"/>
        </w:rPr>
        <w:t>“</w:t>
      </w:r>
      <w:r w:rsidRPr="00563F9E">
        <w:rPr>
          <w:rFonts w:ascii="Times New Roman" w:hAnsi="Times New Roman"/>
          <w:szCs w:val="28"/>
          <w:lang w:val="uk-UA"/>
        </w:rPr>
        <w:t>Про добровільне о</w:t>
      </w:r>
      <w:r>
        <w:rPr>
          <w:rFonts w:ascii="Times New Roman" w:hAnsi="Times New Roman"/>
          <w:szCs w:val="28"/>
          <w:lang w:val="uk-UA"/>
        </w:rPr>
        <w:t>б’єднання територіальних громад</w:t>
      </w:r>
      <w:r>
        <w:rPr>
          <w:rFonts w:ascii="Times New Roman" w:hAnsi="Times New Roman" w:cs="Times New Roman"/>
          <w:szCs w:val="28"/>
          <w:lang w:val="uk-UA"/>
        </w:rPr>
        <w:t>”</w:t>
      </w:r>
      <w:r w:rsidRPr="00616B39">
        <w:rPr>
          <w:rFonts w:ascii="Times New Roman" w:hAnsi="Times New Roman"/>
          <w:szCs w:val="28"/>
          <w:lang w:val="uk-UA"/>
        </w:rPr>
        <w:t xml:space="preserve"> щодо добровільного об’єднання територіальних громад</w:t>
      </w:r>
      <w:r>
        <w:rPr>
          <w:rFonts w:ascii="Times New Roman" w:hAnsi="Times New Roman"/>
          <w:szCs w:val="28"/>
          <w:lang w:val="uk-UA"/>
        </w:rPr>
        <w:t xml:space="preserve"> міста Славута, </w:t>
      </w:r>
      <w:r w:rsidRPr="009A7200">
        <w:rPr>
          <w:rFonts w:ascii="Times New Roman" w:hAnsi="Times New Roman"/>
          <w:szCs w:val="28"/>
          <w:lang w:val="uk-UA"/>
        </w:rPr>
        <w:t xml:space="preserve">сіл </w:t>
      </w:r>
      <w:r>
        <w:rPr>
          <w:rFonts w:ascii="Times New Roman" w:hAnsi="Times New Roman"/>
          <w:szCs w:val="28"/>
          <w:lang w:val="uk-UA"/>
        </w:rPr>
        <w:t>Бач</w:t>
      </w:r>
      <w:r>
        <w:rPr>
          <w:rFonts w:ascii="Times New Roman" w:hAnsi="Times New Roman"/>
          <w:szCs w:val="28"/>
          <w:lang w:val="uk-UA"/>
        </w:rPr>
        <w:softHyphen/>
        <w:t>манівка Бачманівської, Варварівка, Голики Варварівської, Волиця, Губельці Волицької, Жуків Жуківської, Іванівка, Пузирки Іванівської, Марачівка Марачівської, Миньківці, Романіни, Шевченка Миньковецької, Ногачівка, Дя</w:t>
      </w:r>
      <w:r>
        <w:rPr>
          <w:rFonts w:ascii="Times New Roman" w:hAnsi="Times New Roman"/>
          <w:szCs w:val="28"/>
          <w:lang w:val="uk-UA"/>
        </w:rPr>
        <w:softHyphen/>
        <w:t>тилівка Ногачівської, Хоровиця Полянської, Хоровець, Пашуки, Гута Хоро</w:t>
      </w:r>
      <w:r>
        <w:rPr>
          <w:rFonts w:ascii="Times New Roman" w:hAnsi="Times New Roman"/>
          <w:szCs w:val="28"/>
          <w:lang w:val="uk-UA"/>
        </w:rPr>
        <w:softHyphen/>
        <w:t xml:space="preserve">вецької, Цвітоха, Кам’янка, Ташки Цвітоської сільських рад Славутського району </w:t>
      </w:r>
      <w:r w:rsidRPr="009A7200">
        <w:rPr>
          <w:rFonts w:ascii="Times New Roman" w:hAnsi="Times New Roman"/>
          <w:szCs w:val="28"/>
          <w:lang w:val="uk-UA"/>
        </w:rPr>
        <w:t xml:space="preserve">в об’єднану </w:t>
      </w:r>
      <w:r>
        <w:rPr>
          <w:rFonts w:ascii="Times New Roman" w:hAnsi="Times New Roman"/>
          <w:szCs w:val="28"/>
          <w:lang w:val="uk-UA"/>
        </w:rPr>
        <w:t>Славутську міську</w:t>
      </w:r>
      <w:r w:rsidRPr="009A7200">
        <w:rPr>
          <w:rFonts w:ascii="Times New Roman" w:hAnsi="Times New Roman"/>
          <w:szCs w:val="28"/>
          <w:lang w:val="uk-UA"/>
        </w:rPr>
        <w:t xml:space="preserve"> територіальну громаду з адміністра</w:t>
      </w:r>
      <w:r>
        <w:rPr>
          <w:rFonts w:ascii="Times New Roman" w:hAnsi="Times New Roman"/>
          <w:szCs w:val="28"/>
          <w:lang w:val="uk-UA"/>
        </w:rPr>
        <w:softHyphen/>
      </w:r>
      <w:r w:rsidRPr="009A7200">
        <w:rPr>
          <w:rFonts w:ascii="Times New Roman" w:hAnsi="Times New Roman"/>
          <w:szCs w:val="28"/>
          <w:lang w:val="uk-UA"/>
        </w:rPr>
        <w:t xml:space="preserve">тивним центром у </w:t>
      </w:r>
      <w:r>
        <w:rPr>
          <w:rFonts w:ascii="Times New Roman" w:hAnsi="Times New Roman"/>
          <w:szCs w:val="28"/>
          <w:lang w:val="uk-UA"/>
        </w:rPr>
        <w:t>місті Славута</w:t>
      </w:r>
      <w:r w:rsidRPr="00616B39">
        <w:rPr>
          <w:rFonts w:ascii="Times New Roman" w:hAnsi="Times New Roman"/>
          <w:szCs w:val="28"/>
          <w:lang w:val="uk-UA"/>
        </w:rPr>
        <w:t xml:space="preserve">, зареєстрований в облдержадміністрації </w:t>
      </w:r>
      <w:r w:rsidRPr="000034C9">
        <w:rPr>
          <w:rFonts w:ascii="Times New Roman" w:hAnsi="Times New Roman"/>
          <w:szCs w:val="28"/>
          <w:lang w:val="uk-UA"/>
        </w:rPr>
        <w:t>2</w:t>
      </w:r>
      <w:r>
        <w:rPr>
          <w:rFonts w:ascii="Times New Roman" w:hAnsi="Times New Roman"/>
          <w:szCs w:val="28"/>
          <w:lang w:val="uk-UA"/>
        </w:rPr>
        <w:t>3 </w:t>
      </w:r>
      <w:r w:rsidRPr="000034C9">
        <w:rPr>
          <w:rFonts w:ascii="Times New Roman" w:hAnsi="Times New Roman"/>
          <w:szCs w:val="28"/>
          <w:lang w:val="uk-UA"/>
        </w:rPr>
        <w:t>липня 2015 року за №</w:t>
      </w:r>
      <w:r>
        <w:rPr>
          <w:rFonts w:ascii="Times New Roman" w:hAnsi="Times New Roman"/>
          <w:szCs w:val="28"/>
          <w:lang w:val="uk-UA"/>
        </w:rPr>
        <w:t xml:space="preserve"> </w:t>
      </w:r>
      <w:r w:rsidRPr="000034C9">
        <w:rPr>
          <w:rFonts w:ascii="Times New Roman" w:hAnsi="Times New Roman"/>
          <w:szCs w:val="28"/>
          <w:lang w:val="uk-UA"/>
        </w:rPr>
        <w:t xml:space="preserve">85/4944-11-13/2015, та </w:t>
      </w:r>
      <w:r>
        <w:rPr>
          <w:rFonts w:ascii="Times New Roman" w:hAnsi="Times New Roman"/>
          <w:szCs w:val="28"/>
          <w:lang w:val="uk-UA"/>
        </w:rPr>
        <w:t>на</w:t>
      </w:r>
      <w:r w:rsidRPr="000034C9">
        <w:rPr>
          <w:rFonts w:ascii="Times New Roman" w:hAnsi="Times New Roman"/>
          <w:szCs w:val="28"/>
          <w:lang w:val="uk-UA"/>
        </w:rPr>
        <w:t>дані до нього такі матеріали:</w:t>
      </w:r>
    </w:p>
    <w:p w:rsidR="00AA7FD0" w:rsidRDefault="00AA7FD0" w:rsidP="00AA7FD0">
      <w:pPr>
        <w:widowControl w:val="0"/>
        <w:spacing w:after="80"/>
        <w:ind w:firstLine="709"/>
        <w:jc w:val="both"/>
        <w:rPr>
          <w:rFonts w:ascii="Times New Roman" w:hAnsi="Times New Roman"/>
          <w:szCs w:val="28"/>
          <w:lang w:val="uk-UA"/>
        </w:rPr>
      </w:pPr>
      <w:r w:rsidRPr="00616B39">
        <w:rPr>
          <w:rFonts w:ascii="Times New Roman" w:hAnsi="Times New Roman"/>
          <w:szCs w:val="28"/>
          <w:lang w:val="uk-UA"/>
        </w:rPr>
        <w:t xml:space="preserve">рішення </w:t>
      </w:r>
      <w:r>
        <w:rPr>
          <w:rFonts w:ascii="Times New Roman" w:hAnsi="Times New Roman"/>
          <w:szCs w:val="28"/>
          <w:lang w:val="uk-UA"/>
        </w:rPr>
        <w:t>Славутської міської ради від 15</w:t>
      </w:r>
      <w:r w:rsidRPr="00616B39">
        <w:rPr>
          <w:rFonts w:ascii="Times New Roman" w:hAnsi="Times New Roman"/>
          <w:szCs w:val="28"/>
          <w:lang w:val="uk-UA"/>
        </w:rPr>
        <w:t>.0</w:t>
      </w:r>
      <w:r>
        <w:rPr>
          <w:rFonts w:ascii="Times New Roman" w:hAnsi="Times New Roman"/>
          <w:szCs w:val="28"/>
          <w:lang w:val="uk-UA"/>
        </w:rPr>
        <w:t>7</w:t>
      </w:r>
      <w:r w:rsidRPr="00616B39">
        <w:rPr>
          <w:rFonts w:ascii="Times New Roman" w:hAnsi="Times New Roman"/>
          <w:szCs w:val="28"/>
          <w:lang w:val="uk-UA"/>
        </w:rPr>
        <w:t>.2015 року №</w:t>
      </w:r>
      <w:r>
        <w:rPr>
          <w:rFonts w:ascii="Times New Roman" w:hAnsi="Times New Roman"/>
          <w:szCs w:val="28"/>
          <w:lang w:val="uk-UA"/>
        </w:rPr>
        <w:t xml:space="preserve"> 4-55/2015 </w:t>
      </w:r>
      <w:r>
        <w:rPr>
          <w:rFonts w:ascii="Times New Roman" w:hAnsi="Times New Roman" w:cs="Times New Roman"/>
          <w:szCs w:val="28"/>
          <w:lang w:val="uk-UA"/>
        </w:rPr>
        <w:t>“</w:t>
      </w:r>
      <w:r w:rsidRPr="00616B39">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616B39">
        <w:rPr>
          <w:rFonts w:ascii="Times New Roman" w:hAnsi="Times New Roman"/>
          <w:szCs w:val="28"/>
          <w:lang w:val="uk-UA"/>
        </w:rPr>
        <w:t xml:space="preserve">рішення </w:t>
      </w:r>
      <w:r>
        <w:rPr>
          <w:rFonts w:ascii="Times New Roman" w:hAnsi="Times New Roman"/>
          <w:szCs w:val="28"/>
          <w:lang w:val="uk-UA"/>
        </w:rPr>
        <w:t xml:space="preserve">Бачманівської </w:t>
      </w:r>
      <w:r w:rsidRPr="00616B39">
        <w:rPr>
          <w:rFonts w:ascii="Times New Roman" w:hAnsi="Times New Roman"/>
          <w:szCs w:val="28"/>
          <w:lang w:val="uk-UA"/>
        </w:rPr>
        <w:t xml:space="preserve">сільської ради </w:t>
      </w:r>
      <w:r>
        <w:rPr>
          <w:rFonts w:ascii="Times New Roman" w:hAnsi="Times New Roman"/>
          <w:szCs w:val="28"/>
          <w:lang w:val="uk-UA"/>
        </w:rPr>
        <w:t>Славутського району від 14</w:t>
      </w:r>
      <w:r w:rsidRPr="00616B39">
        <w:rPr>
          <w:rFonts w:ascii="Times New Roman" w:hAnsi="Times New Roman"/>
          <w:szCs w:val="28"/>
          <w:lang w:val="uk-UA"/>
        </w:rPr>
        <w:t>.0</w:t>
      </w:r>
      <w:r>
        <w:rPr>
          <w:rFonts w:ascii="Times New Roman" w:hAnsi="Times New Roman"/>
          <w:szCs w:val="28"/>
          <w:lang w:val="uk-UA"/>
        </w:rPr>
        <w:t>7</w:t>
      </w:r>
      <w:r w:rsidRPr="00616B39">
        <w:rPr>
          <w:rFonts w:ascii="Times New Roman" w:hAnsi="Times New Roman"/>
          <w:szCs w:val="28"/>
          <w:lang w:val="uk-UA"/>
        </w:rPr>
        <w:t>.2015 року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6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w:t>
      </w:r>
      <w:r>
        <w:rPr>
          <w:rFonts w:ascii="Times New Roman" w:hAnsi="Times New Roman"/>
          <w:szCs w:val="28"/>
          <w:lang w:val="uk-UA"/>
        </w:rPr>
        <w:softHyphen/>
        <w:t>нання територіальних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616B39">
        <w:rPr>
          <w:rFonts w:ascii="Times New Roman" w:hAnsi="Times New Roman"/>
          <w:szCs w:val="28"/>
          <w:lang w:val="uk-UA"/>
        </w:rPr>
        <w:t xml:space="preserve">рішення </w:t>
      </w:r>
      <w:r>
        <w:rPr>
          <w:rFonts w:ascii="Times New Roman" w:hAnsi="Times New Roman"/>
          <w:szCs w:val="28"/>
          <w:lang w:val="uk-UA"/>
        </w:rPr>
        <w:t xml:space="preserve">Варварівської </w:t>
      </w:r>
      <w:r w:rsidRPr="00616B39">
        <w:rPr>
          <w:rFonts w:ascii="Times New Roman" w:hAnsi="Times New Roman"/>
          <w:szCs w:val="28"/>
          <w:lang w:val="uk-UA"/>
        </w:rPr>
        <w:t xml:space="preserve">сільської ради </w:t>
      </w:r>
      <w:r>
        <w:rPr>
          <w:rFonts w:ascii="Times New Roman" w:hAnsi="Times New Roman"/>
          <w:szCs w:val="28"/>
          <w:lang w:val="uk-UA"/>
        </w:rPr>
        <w:t>Славутського району від 15</w:t>
      </w:r>
      <w:r w:rsidRPr="00616B39">
        <w:rPr>
          <w:rFonts w:ascii="Times New Roman" w:hAnsi="Times New Roman"/>
          <w:szCs w:val="28"/>
          <w:lang w:val="uk-UA"/>
        </w:rPr>
        <w:t>.0</w:t>
      </w:r>
      <w:r>
        <w:rPr>
          <w:rFonts w:ascii="Times New Roman" w:hAnsi="Times New Roman"/>
          <w:szCs w:val="28"/>
          <w:lang w:val="uk-UA"/>
        </w:rPr>
        <w:t>7</w:t>
      </w:r>
      <w:r w:rsidRPr="00616B39">
        <w:rPr>
          <w:rFonts w:ascii="Times New Roman" w:hAnsi="Times New Roman"/>
          <w:szCs w:val="28"/>
          <w:lang w:val="uk-UA"/>
        </w:rPr>
        <w:t>.2015 року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9-48/2015</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w:t>
      </w:r>
      <w:r>
        <w:rPr>
          <w:rFonts w:ascii="Times New Roman" w:hAnsi="Times New Roman"/>
          <w:szCs w:val="28"/>
          <w:lang w:val="uk-UA"/>
        </w:rPr>
        <w:softHyphen/>
        <w:t>вільне об’єднання територіальних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4"/>
          <w:szCs w:val="28"/>
          <w:lang w:val="uk-UA"/>
        </w:rPr>
        <w:t>рішення Волицької сільської ради Славутського району від 15.07.2015 ро</w:t>
      </w:r>
      <w:r w:rsidRPr="00AA7FD0">
        <w:rPr>
          <w:rFonts w:ascii="Times New Roman" w:hAnsi="Times New Roman"/>
          <w:spacing w:val="-4"/>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1/2015</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4"/>
          <w:szCs w:val="28"/>
          <w:lang w:val="uk-UA"/>
        </w:rPr>
        <w:t>рішення Жуківської сільської ради Славутського району від 14.07.2015 ро</w:t>
      </w:r>
      <w:r w:rsidRPr="00AA7FD0">
        <w:rPr>
          <w:rFonts w:ascii="Times New Roman" w:hAnsi="Times New Roman"/>
          <w:spacing w:val="-4"/>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1</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4"/>
          <w:szCs w:val="28"/>
          <w:lang w:val="uk-UA"/>
        </w:rPr>
        <w:t>рішення Іванівської сільської ради Славутського району від 14.07.2015 ро</w:t>
      </w:r>
      <w:r w:rsidRPr="00AA7FD0">
        <w:rPr>
          <w:rFonts w:ascii="Times New Roman" w:hAnsi="Times New Roman"/>
          <w:spacing w:val="-4"/>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2</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6"/>
          <w:szCs w:val="28"/>
          <w:lang w:val="uk-UA"/>
        </w:rPr>
        <w:lastRenderedPageBreak/>
        <w:t>рішення Марачівської сільської ради Славутського району від 16.07.2015 ро</w:t>
      </w:r>
      <w:r w:rsidRPr="00AA7FD0">
        <w:rPr>
          <w:rFonts w:ascii="Times New Roman" w:hAnsi="Times New Roman"/>
          <w:spacing w:val="-6"/>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2</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616B39">
        <w:rPr>
          <w:rFonts w:ascii="Times New Roman" w:hAnsi="Times New Roman"/>
          <w:szCs w:val="28"/>
          <w:lang w:val="uk-UA"/>
        </w:rPr>
        <w:t xml:space="preserve">рішення </w:t>
      </w:r>
      <w:r>
        <w:rPr>
          <w:rFonts w:ascii="Times New Roman" w:hAnsi="Times New Roman"/>
          <w:szCs w:val="28"/>
          <w:lang w:val="uk-UA"/>
        </w:rPr>
        <w:t xml:space="preserve">Миньковецької </w:t>
      </w:r>
      <w:r w:rsidRPr="00616B39">
        <w:rPr>
          <w:rFonts w:ascii="Times New Roman" w:hAnsi="Times New Roman"/>
          <w:szCs w:val="28"/>
          <w:lang w:val="uk-UA"/>
        </w:rPr>
        <w:t xml:space="preserve">сільської ради </w:t>
      </w:r>
      <w:r>
        <w:rPr>
          <w:rFonts w:ascii="Times New Roman" w:hAnsi="Times New Roman"/>
          <w:szCs w:val="28"/>
          <w:lang w:val="uk-UA"/>
        </w:rPr>
        <w:t>Славутського району від 22</w:t>
      </w:r>
      <w:r w:rsidRPr="00616B39">
        <w:rPr>
          <w:rFonts w:ascii="Times New Roman" w:hAnsi="Times New Roman"/>
          <w:szCs w:val="28"/>
          <w:lang w:val="uk-UA"/>
        </w:rPr>
        <w:t>.0</w:t>
      </w:r>
      <w:r>
        <w:rPr>
          <w:rFonts w:ascii="Times New Roman" w:hAnsi="Times New Roman"/>
          <w:szCs w:val="28"/>
          <w:lang w:val="uk-UA"/>
        </w:rPr>
        <w:t>7</w:t>
      </w:r>
      <w:r w:rsidRPr="00616B39">
        <w:rPr>
          <w:rFonts w:ascii="Times New Roman" w:hAnsi="Times New Roman"/>
          <w:szCs w:val="28"/>
          <w:lang w:val="uk-UA"/>
        </w:rPr>
        <w:t>.2015 року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1</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6"/>
          <w:szCs w:val="28"/>
          <w:lang w:val="uk-UA"/>
        </w:rPr>
        <w:t>рішення Ногачівської сільської ради Славутського району від 17.07.2015 ро</w:t>
      </w:r>
      <w:r w:rsidRPr="00AA7FD0">
        <w:rPr>
          <w:rFonts w:ascii="Times New Roman" w:hAnsi="Times New Roman"/>
          <w:spacing w:val="-6"/>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2</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4"/>
          <w:szCs w:val="28"/>
          <w:lang w:val="uk-UA"/>
        </w:rPr>
        <w:t>рішення Полянської сільської ради Славутського району від 15.07.2015 ро</w:t>
      </w:r>
      <w:r w:rsidRPr="00AA7FD0">
        <w:rPr>
          <w:rFonts w:ascii="Times New Roman" w:hAnsi="Times New Roman"/>
          <w:spacing w:val="-4"/>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11</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6"/>
          <w:szCs w:val="28"/>
          <w:lang w:val="uk-UA"/>
        </w:rPr>
        <w:t>рішення Хоровецької сільської ради Славутського району від 1</w:t>
      </w:r>
      <w:r>
        <w:rPr>
          <w:rFonts w:ascii="Times New Roman" w:hAnsi="Times New Roman"/>
          <w:spacing w:val="-6"/>
          <w:szCs w:val="28"/>
          <w:lang w:val="uk-UA"/>
        </w:rPr>
        <w:t>3</w:t>
      </w:r>
      <w:r w:rsidRPr="00AA7FD0">
        <w:rPr>
          <w:rFonts w:ascii="Times New Roman" w:hAnsi="Times New Roman"/>
          <w:spacing w:val="-6"/>
          <w:szCs w:val="28"/>
          <w:lang w:val="uk-UA"/>
        </w:rPr>
        <w:t>.07.2015 ро</w:t>
      </w:r>
      <w:r w:rsidRPr="00AA7FD0">
        <w:rPr>
          <w:rFonts w:ascii="Times New Roman" w:hAnsi="Times New Roman"/>
          <w:spacing w:val="-6"/>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1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w:t>
      </w:r>
      <w:r>
        <w:rPr>
          <w:rFonts w:ascii="Times New Roman" w:hAnsi="Times New Roman"/>
          <w:szCs w:val="28"/>
          <w:lang w:val="uk-UA"/>
        </w:rPr>
        <w:softHyphen/>
        <w:t>торіальних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4"/>
          <w:szCs w:val="28"/>
          <w:lang w:val="uk-UA"/>
        </w:rPr>
        <w:t>рішення Цвітоської сільської ради Славутського району від 13.07.2015 ро</w:t>
      </w:r>
      <w:r w:rsidRPr="00AA7FD0">
        <w:rPr>
          <w:rFonts w:ascii="Times New Roman" w:hAnsi="Times New Roman"/>
          <w:spacing w:val="-4"/>
          <w:szCs w:val="28"/>
          <w:lang w:val="uk-UA"/>
        </w:rPr>
        <w:softHyphen/>
      </w:r>
      <w:r w:rsidRPr="00616B39">
        <w:rPr>
          <w:rFonts w:ascii="Times New Roman" w:hAnsi="Times New Roman"/>
          <w:szCs w:val="28"/>
          <w:lang w:val="uk-UA"/>
        </w:rPr>
        <w:t>ку</w:t>
      </w:r>
      <w:r>
        <w:rPr>
          <w:rFonts w:ascii="Times New Roman" w:hAnsi="Times New Roman"/>
          <w:szCs w:val="28"/>
          <w:lang w:val="uk-UA"/>
        </w:rPr>
        <w:t xml:space="preserve"> </w:t>
      </w:r>
      <w:r w:rsidRPr="00616B39">
        <w:rPr>
          <w:rFonts w:ascii="Times New Roman" w:hAnsi="Times New Roman"/>
          <w:szCs w:val="28"/>
          <w:lang w:val="uk-UA"/>
        </w:rPr>
        <w:t>№</w:t>
      </w:r>
      <w:r>
        <w:rPr>
          <w:rFonts w:ascii="Times New Roman" w:hAnsi="Times New Roman"/>
          <w:szCs w:val="28"/>
          <w:lang w:val="uk-UA"/>
        </w:rPr>
        <w:t xml:space="preserve"> 1</w:t>
      </w:r>
      <w:r w:rsidRPr="00616B39">
        <w:rPr>
          <w:rFonts w:ascii="Times New Roman" w:hAnsi="Times New Roman"/>
          <w:szCs w:val="28"/>
          <w:lang w:val="uk-UA"/>
        </w:rPr>
        <w:t xml:space="preserve"> </w:t>
      </w:r>
      <w:r>
        <w:rPr>
          <w:rFonts w:ascii="Times New Roman" w:hAnsi="Times New Roman" w:cs="Times New Roman"/>
          <w:szCs w:val="28"/>
          <w:lang w:val="uk-UA"/>
        </w:rPr>
        <w:t>“</w:t>
      </w:r>
      <w:r>
        <w:rPr>
          <w:rFonts w:ascii="Times New Roman" w:hAnsi="Times New Roman"/>
          <w:szCs w:val="28"/>
          <w:lang w:val="uk-UA"/>
        </w:rPr>
        <w:t xml:space="preserve">Про схвалення проекту рішення </w:t>
      </w:r>
      <w:r>
        <w:rPr>
          <w:rFonts w:ascii="Times New Roman" w:hAnsi="Times New Roman" w:cs="Times New Roman"/>
          <w:szCs w:val="28"/>
          <w:lang w:val="uk-UA"/>
        </w:rPr>
        <w:t>“</w:t>
      </w:r>
      <w:r>
        <w:rPr>
          <w:rFonts w:ascii="Times New Roman" w:hAnsi="Times New Roman"/>
          <w:szCs w:val="28"/>
          <w:lang w:val="uk-UA"/>
        </w:rPr>
        <w:t>Про добровільне об’єднання терито</w:t>
      </w:r>
      <w:r>
        <w:rPr>
          <w:rFonts w:ascii="Times New Roman" w:hAnsi="Times New Roman"/>
          <w:szCs w:val="28"/>
          <w:lang w:val="uk-UA"/>
        </w:rPr>
        <w:softHyphen/>
        <w:t>ріальних громад</w:t>
      </w:r>
      <w:r>
        <w:rPr>
          <w:rFonts w:ascii="Times New Roman" w:hAnsi="Times New Roman" w:cs="Times New Roman"/>
          <w:szCs w:val="28"/>
          <w:lang w:val="uk-UA"/>
        </w:rPr>
        <w:t>”</w:t>
      </w:r>
      <w:r w:rsidRPr="00616B39">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Pr>
          <w:rFonts w:ascii="Times New Roman" w:hAnsi="Times New Roman"/>
          <w:szCs w:val="28"/>
          <w:lang w:val="uk-UA"/>
        </w:rPr>
        <w:t>рішення Славутської міської ради від 26</w:t>
      </w:r>
      <w:r w:rsidRPr="00DD478C">
        <w:rPr>
          <w:rFonts w:ascii="Times New Roman" w:hAnsi="Times New Roman"/>
          <w:szCs w:val="28"/>
          <w:lang w:val="uk-UA"/>
        </w:rPr>
        <w:t>.0</w:t>
      </w:r>
      <w:r>
        <w:rPr>
          <w:rFonts w:ascii="Times New Roman" w:hAnsi="Times New Roman"/>
          <w:szCs w:val="28"/>
          <w:lang w:val="uk-UA"/>
        </w:rPr>
        <w:t>6</w:t>
      </w:r>
      <w:r w:rsidRPr="00DD478C">
        <w:rPr>
          <w:rFonts w:ascii="Times New Roman" w:hAnsi="Times New Roman"/>
          <w:szCs w:val="28"/>
          <w:lang w:val="uk-UA"/>
        </w:rPr>
        <w:t>.2015 року №</w:t>
      </w:r>
      <w:r>
        <w:rPr>
          <w:rFonts w:ascii="Times New Roman" w:hAnsi="Times New Roman"/>
          <w:szCs w:val="28"/>
          <w:lang w:val="uk-UA"/>
        </w:rPr>
        <w:t xml:space="preserve"> 2-54/2015</w:t>
      </w:r>
      <w:r w:rsidRPr="00DD478C">
        <w:rPr>
          <w:rFonts w:ascii="Times New Roman" w:hAnsi="Times New Roman"/>
          <w:szCs w:val="28"/>
          <w:lang w:val="uk-UA"/>
        </w:rPr>
        <w:t xml:space="preserve"> </w:t>
      </w:r>
      <w:r>
        <w:rPr>
          <w:rFonts w:ascii="Times New Roman" w:hAnsi="Times New Roman" w:cs="Times New Roman"/>
          <w:szCs w:val="28"/>
          <w:lang w:val="uk-UA"/>
        </w:rPr>
        <w:t>“</w:t>
      </w:r>
      <w:r w:rsidRPr="00DD478C">
        <w:rPr>
          <w:rFonts w:ascii="Times New Roman" w:hAnsi="Times New Roman"/>
          <w:szCs w:val="28"/>
          <w:lang w:val="uk-UA"/>
        </w:rPr>
        <w:t xml:space="preserve">Про утворення </w:t>
      </w:r>
      <w:r>
        <w:rPr>
          <w:rFonts w:ascii="Times New Roman" w:hAnsi="Times New Roman"/>
          <w:szCs w:val="28"/>
          <w:lang w:val="uk-UA"/>
        </w:rPr>
        <w:t xml:space="preserve">спільної </w:t>
      </w:r>
      <w:r w:rsidRPr="00DD478C">
        <w:rPr>
          <w:rFonts w:ascii="Times New Roman" w:hAnsi="Times New Roman"/>
          <w:szCs w:val="28"/>
          <w:lang w:val="uk-UA"/>
        </w:rPr>
        <w:t>робочої групи з підготовки</w:t>
      </w:r>
      <w:r>
        <w:rPr>
          <w:rFonts w:ascii="Times New Roman" w:hAnsi="Times New Roman"/>
          <w:szCs w:val="28"/>
          <w:lang w:val="uk-UA"/>
        </w:rPr>
        <w:t xml:space="preserve"> проектів рішень щодо добро</w:t>
      </w:r>
      <w:r>
        <w:rPr>
          <w:rFonts w:ascii="Times New Roman" w:hAnsi="Times New Roman"/>
          <w:szCs w:val="28"/>
          <w:lang w:val="uk-UA"/>
        </w:rPr>
        <w:softHyphen/>
        <w:t>вільного об’єднання територіальних громад</w:t>
      </w:r>
      <w:r>
        <w:rPr>
          <w:rFonts w:ascii="Times New Roman" w:hAnsi="Times New Roman" w:cs="Times New Roman"/>
          <w:szCs w:val="28"/>
          <w:lang w:val="uk-UA"/>
        </w:rPr>
        <w:t>”</w:t>
      </w:r>
      <w:r>
        <w:rPr>
          <w:rFonts w:ascii="Times New Roman" w:hAnsi="Times New Roman"/>
          <w:szCs w:val="28"/>
          <w:lang w:val="uk-UA"/>
        </w:rPr>
        <w:t>;</w:t>
      </w:r>
    </w:p>
    <w:p w:rsidR="00AA7FD0" w:rsidRDefault="00AA7FD0" w:rsidP="00AA7FD0">
      <w:pPr>
        <w:widowControl w:val="0"/>
        <w:spacing w:after="80"/>
        <w:ind w:firstLine="709"/>
        <w:jc w:val="both"/>
        <w:rPr>
          <w:rFonts w:ascii="Times New Roman" w:hAnsi="Times New Roman"/>
          <w:szCs w:val="28"/>
          <w:lang w:val="uk-UA"/>
        </w:rPr>
      </w:pPr>
      <w:r w:rsidRPr="00616B39">
        <w:rPr>
          <w:rFonts w:ascii="Times New Roman" w:hAnsi="Times New Roman"/>
          <w:szCs w:val="28"/>
          <w:lang w:val="uk-UA"/>
        </w:rPr>
        <w:t xml:space="preserve">паспорт </w:t>
      </w:r>
      <w:r>
        <w:rPr>
          <w:rFonts w:ascii="Times New Roman" w:hAnsi="Times New Roman"/>
          <w:szCs w:val="28"/>
          <w:lang w:val="uk-UA"/>
        </w:rPr>
        <w:t xml:space="preserve">Славутської міської об‘єднаної </w:t>
      </w:r>
      <w:r w:rsidRPr="00616B39">
        <w:rPr>
          <w:rFonts w:ascii="Times New Roman" w:hAnsi="Times New Roman"/>
          <w:szCs w:val="28"/>
          <w:lang w:val="uk-UA"/>
        </w:rPr>
        <w:t>територіальної громади</w:t>
      </w:r>
      <w:r>
        <w:rPr>
          <w:rFonts w:ascii="Times New Roman" w:hAnsi="Times New Roman"/>
          <w:szCs w:val="28"/>
          <w:lang w:val="uk-UA"/>
        </w:rPr>
        <w:t>;</w:t>
      </w:r>
    </w:p>
    <w:p w:rsidR="00AA7FD0" w:rsidRPr="00616B39" w:rsidRDefault="00AA7FD0" w:rsidP="00AA7FD0">
      <w:pPr>
        <w:widowControl w:val="0"/>
        <w:spacing w:after="80"/>
        <w:ind w:firstLine="709"/>
        <w:jc w:val="both"/>
        <w:rPr>
          <w:rFonts w:ascii="Times New Roman" w:hAnsi="Times New Roman"/>
          <w:szCs w:val="28"/>
          <w:lang w:val="uk-UA"/>
        </w:rPr>
      </w:pPr>
      <w:r w:rsidRPr="00AA7FD0">
        <w:rPr>
          <w:rFonts w:ascii="Times New Roman" w:hAnsi="Times New Roman"/>
          <w:spacing w:val="-4"/>
          <w:szCs w:val="28"/>
          <w:lang w:val="uk-UA"/>
        </w:rPr>
        <w:t>соціально-економічне обґрунтування Славутської міської об’єднаної тери</w:t>
      </w:r>
      <w:r w:rsidRPr="00AA7FD0">
        <w:rPr>
          <w:rFonts w:ascii="Times New Roman" w:hAnsi="Times New Roman"/>
          <w:spacing w:val="-4"/>
          <w:szCs w:val="28"/>
          <w:lang w:val="uk-UA"/>
        </w:rPr>
        <w:softHyphen/>
      </w:r>
      <w:r w:rsidRPr="00616B39">
        <w:rPr>
          <w:rFonts w:ascii="Times New Roman" w:hAnsi="Times New Roman"/>
          <w:szCs w:val="28"/>
          <w:lang w:val="uk-UA"/>
        </w:rPr>
        <w:t>торіальної громади</w:t>
      </w:r>
      <w:r>
        <w:rPr>
          <w:rFonts w:ascii="Times New Roman" w:hAnsi="Times New Roman"/>
          <w:szCs w:val="28"/>
          <w:lang w:val="uk-UA"/>
        </w:rPr>
        <w:t>.</w:t>
      </w:r>
    </w:p>
    <w:p w:rsidR="00AA7FD0" w:rsidRPr="00616B39" w:rsidRDefault="00AA7FD0" w:rsidP="00AA7FD0">
      <w:pPr>
        <w:widowControl w:val="0"/>
        <w:ind w:firstLine="709"/>
        <w:jc w:val="both"/>
        <w:rPr>
          <w:rFonts w:ascii="Times New Roman" w:hAnsi="Times New Roman"/>
          <w:szCs w:val="28"/>
          <w:lang w:val="uk-UA"/>
        </w:rPr>
      </w:pPr>
      <w:r w:rsidRPr="00616B39">
        <w:rPr>
          <w:rFonts w:ascii="Times New Roman" w:hAnsi="Times New Roman"/>
          <w:szCs w:val="28"/>
          <w:lang w:val="uk-UA"/>
        </w:rPr>
        <w:t>За результатами розгляду встановлено, що запропоновані проекти рі</w:t>
      </w:r>
      <w:r>
        <w:rPr>
          <w:rFonts w:ascii="Times New Roman" w:hAnsi="Times New Roman"/>
          <w:szCs w:val="28"/>
          <w:lang w:val="uk-UA"/>
        </w:rPr>
        <w:softHyphen/>
      </w:r>
      <w:r w:rsidRPr="00616B39">
        <w:rPr>
          <w:rFonts w:ascii="Times New Roman" w:hAnsi="Times New Roman"/>
          <w:szCs w:val="28"/>
          <w:lang w:val="uk-UA"/>
        </w:rPr>
        <w:t xml:space="preserve">шень </w:t>
      </w:r>
      <w:r>
        <w:rPr>
          <w:rFonts w:ascii="Times New Roman" w:hAnsi="Times New Roman"/>
          <w:szCs w:val="28"/>
          <w:lang w:val="uk-UA"/>
        </w:rPr>
        <w:t>Славутської міської, Бачманівської, Варварівської, Волицької, Жуків</w:t>
      </w:r>
      <w:r>
        <w:rPr>
          <w:rFonts w:ascii="Times New Roman" w:hAnsi="Times New Roman"/>
          <w:szCs w:val="28"/>
          <w:lang w:val="uk-UA"/>
        </w:rPr>
        <w:softHyphen/>
        <w:t xml:space="preserve">ської, Іванівської, Марачівської, Миньковецької, Ногачівської, Полянської, Хоровецької, Цвітоської сільських рад Славутського району </w:t>
      </w:r>
      <w:r>
        <w:rPr>
          <w:rFonts w:ascii="Times New Roman" w:hAnsi="Times New Roman" w:cs="Times New Roman"/>
          <w:szCs w:val="28"/>
          <w:lang w:val="uk-UA"/>
        </w:rPr>
        <w:t>“</w:t>
      </w:r>
      <w:r>
        <w:rPr>
          <w:rFonts w:ascii="Times New Roman" w:hAnsi="Times New Roman"/>
          <w:szCs w:val="28"/>
          <w:lang w:val="uk-UA"/>
        </w:rPr>
        <w:t>Про добровільне об’єднання територіальних громад</w:t>
      </w:r>
      <w:r>
        <w:rPr>
          <w:rFonts w:ascii="Times New Roman" w:hAnsi="Times New Roman" w:cs="Times New Roman"/>
          <w:szCs w:val="28"/>
          <w:lang w:val="uk-UA"/>
        </w:rPr>
        <w:t>”</w:t>
      </w:r>
      <w:r>
        <w:rPr>
          <w:rFonts w:ascii="Times New Roman" w:hAnsi="Times New Roman"/>
          <w:szCs w:val="28"/>
          <w:lang w:val="uk-UA"/>
        </w:rPr>
        <w:t xml:space="preserve"> </w:t>
      </w:r>
      <w:r w:rsidRPr="00616B39">
        <w:rPr>
          <w:rFonts w:ascii="Times New Roman" w:hAnsi="Times New Roman"/>
          <w:szCs w:val="28"/>
          <w:lang w:val="uk-UA"/>
        </w:rPr>
        <w:t>щодо добровільного об’єднання терито</w:t>
      </w:r>
      <w:r>
        <w:rPr>
          <w:rFonts w:ascii="Times New Roman" w:hAnsi="Times New Roman"/>
          <w:szCs w:val="28"/>
          <w:lang w:val="uk-UA"/>
        </w:rPr>
        <w:softHyphen/>
      </w:r>
      <w:r w:rsidRPr="00616B39">
        <w:rPr>
          <w:rFonts w:ascii="Times New Roman" w:hAnsi="Times New Roman"/>
          <w:szCs w:val="28"/>
          <w:lang w:val="uk-UA"/>
        </w:rPr>
        <w:t xml:space="preserve">ріальних громад </w:t>
      </w:r>
      <w:r>
        <w:rPr>
          <w:rFonts w:ascii="Times New Roman" w:hAnsi="Times New Roman"/>
          <w:szCs w:val="28"/>
          <w:lang w:val="uk-UA"/>
        </w:rPr>
        <w:t xml:space="preserve">міста Славута, </w:t>
      </w:r>
      <w:r w:rsidRPr="009A7200">
        <w:rPr>
          <w:rFonts w:ascii="Times New Roman" w:hAnsi="Times New Roman"/>
          <w:szCs w:val="28"/>
          <w:lang w:val="uk-UA"/>
        </w:rPr>
        <w:t xml:space="preserve">сіл </w:t>
      </w:r>
      <w:r>
        <w:rPr>
          <w:rFonts w:ascii="Times New Roman" w:hAnsi="Times New Roman"/>
          <w:szCs w:val="28"/>
          <w:lang w:val="uk-UA"/>
        </w:rPr>
        <w:t xml:space="preserve">Бачманівка Бачманівської, Варварівка, Голики Варварівської, Волиця, Губельці Волицької, Жуків Жуківської, Іванівка, Пузирки Іванівської, Марачівка Марачівської, Миньківці, Романіни, Шевченка Миньковецької, Ногачівка, Дятилівка Ногачівської, Хоровиця Полянської, Хоровець, Пашуки, Гута Хоровецької, Цвітоха, Кам’янка, Ташки Цвітоської сільських рад Славутського району </w:t>
      </w:r>
      <w:r w:rsidRPr="009A7200">
        <w:rPr>
          <w:rFonts w:ascii="Times New Roman" w:hAnsi="Times New Roman"/>
          <w:szCs w:val="28"/>
          <w:lang w:val="uk-UA"/>
        </w:rPr>
        <w:t xml:space="preserve">в об’єднану </w:t>
      </w:r>
      <w:r>
        <w:rPr>
          <w:rFonts w:ascii="Times New Roman" w:hAnsi="Times New Roman"/>
          <w:szCs w:val="28"/>
          <w:lang w:val="uk-UA"/>
        </w:rPr>
        <w:t>Славутську міську</w:t>
      </w:r>
      <w:r w:rsidRPr="009A7200">
        <w:rPr>
          <w:rFonts w:ascii="Times New Roman" w:hAnsi="Times New Roman"/>
          <w:szCs w:val="28"/>
          <w:lang w:val="uk-UA"/>
        </w:rPr>
        <w:t xml:space="preserve"> територіальну громаду з адміністративним центром у </w:t>
      </w:r>
      <w:r>
        <w:rPr>
          <w:rFonts w:ascii="Times New Roman" w:hAnsi="Times New Roman"/>
          <w:szCs w:val="28"/>
          <w:lang w:val="uk-UA"/>
        </w:rPr>
        <w:t xml:space="preserve">місті Славута </w:t>
      </w:r>
      <w:r w:rsidRPr="00616B39">
        <w:rPr>
          <w:rFonts w:ascii="Times New Roman" w:hAnsi="Times New Roman"/>
          <w:szCs w:val="28"/>
          <w:lang w:val="uk-UA"/>
        </w:rPr>
        <w:t>відпові</w:t>
      </w:r>
      <w:r>
        <w:rPr>
          <w:rFonts w:ascii="Times New Roman" w:hAnsi="Times New Roman"/>
          <w:szCs w:val="28"/>
          <w:lang w:val="uk-UA"/>
        </w:rPr>
        <w:softHyphen/>
      </w:r>
      <w:r w:rsidRPr="00616B39">
        <w:rPr>
          <w:rFonts w:ascii="Times New Roman" w:hAnsi="Times New Roman"/>
          <w:szCs w:val="28"/>
          <w:lang w:val="uk-UA"/>
        </w:rPr>
        <w:t>да</w:t>
      </w:r>
      <w:r>
        <w:rPr>
          <w:rFonts w:ascii="Times New Roman" w:hAnsi="Times New Roman"/>
          <w:szCs w:val="28"/>
          <w:lang w:val="uk-UA"/>
        </w:rPr>
        <w:t>ють</w:t>
      </w:r>
      <w:r w:rsidRPr="00616B39">
        <w:rPr>
          <w:rFonts w:ascii="Times New Roman" w:hAnsi="Times New Roman"/>
          <w:szCs w:val="28"/>
          <w:lang w:val="uk-UA"/>
        </w:rPr>
        <w:t xml:space="preserve"> Конституції та законам України.</w:t>
      </w:r>
    </w:p>
    <w:p w:rsidR="00AA7FD0" w:rsidRDefault="00AA7FD0" w:rsidP="00AA7FD0">
      <w:pPr>
        <w:spacing w:line="300" w:lineRule="exact"/>
        <w:rPr>
          <w:rFonts w:ascii="Times New Roman" w:hAnsi="Times New Roman"/>
          <w:szCs w:val="28"/>
          <w:lang w:val="uk-UA"/>
        </w:rPr>
      </w:pPr>
    </w:p>
    <w:p w:rsidR="00AA7FD0" w:rsidRDefault="00AA7FD0" w:rsidP="00AA7FD0">
      <w:pPr>
        <w:spacing w:line="300" w:lineRule="exact"/>
        <w:rPr>
          <w:rFonts w:ascii="Times New Roman" w:hAnsi="Times New Roman"/>
          <w:szCs w:val="28"/>
          <w:lang w:val="uk-UA"/>
        </w:rPr>
      </w:pPr>
    </w:p>
    <w:p w:rsidR="00AA7FD0" w:rsidRDefault="00AA7FD0" w:rsidP="00AA7FD0">
      <w:pPr>
        <w:spacing w:line="300" w:lineRule="exact"/>
        <w:rPr>
          <w:rFonts w:ascii="Times New Roman" w:hAnsi="Times New Roman"/>
          <w:bCs/>
          <w:szCs w:val="28"/>
          <w:lang w:val="uk-UA"/>
        </w:rPr>
      </w:pPr>
      <w:r w:rsidRPr="00616B39">
        <w:rPr>
          <w:rFonts w:ascii="Times New Roman" w:hAnsi="Times New Roman"/>
          <w:bCs/>
          <w:szCs w:val="28"/>
          <w:lang w:val="uk-UA"/>
        </w:rPr>
        <w:t xml:space="preserve">Заступник голови </w:t>
      </w:r>
    </w:p>
    <w:p w:rsidR="00AA7FD0" w:rsidRDefault="00AA7FD0" w:rsidP="00AA7FD0">
      <w:pPr>
        <w:spacing w:line="300" w:lineRule="exact"/>
      </w:pPr>
      <w:r w:rsidRPr="00616B39">
        <w:rPr>
          <w:rFonts w:ascii="Times New Roman" w:hAnsi="Times New Roman"/>
          <w:bCs/>
          <w:szCs w:val="28"/>
          <w:lang w:val="uk-UA"/>
        </w:rPr>
        <w:t>адміністрації</w:t>
      </w:r>
      <w:r>
        <w:rPr>
          <w:rFonts w:ascii="Times New Roman" w:hAnsi="Times New Roman"/>
          <w:bCs/>
          <w:szCs w:val="28"/>
          <w:lang w:val="uk-UA"/>
        </w:rPr>
        <w:tab/>
      </w:r>
      <w:r>
        <w:rPr>
          <w:rFonts w:ascii="Times New Roman" w:hAnsi="Times New Roman"/>
          <w:bCs/>
          <w:szCs w:val="28"/>
          <w:lang w:val="uk-UA"/>
        </w:rPr>
        <w:tab/>
      </w:r>
      <w:r>
        <w:rPr>
          <w:rFonts w:ascii="Times New Roman" w:hAnsi="Times New Roman"/>
          <w:bCs/>
          <w:szCs w:val="28"/>
          <w:lang w:val="uk-UA"/>
        </w:rPr>
        <w:tab/>
      </w:r>
      <w:r>
        <w:rPr>
          <w:rFonts w:ascii="Times New Roman" w:hAnsi="Times New Roman"/>
          <w:bCs/>
          <w:szCs w:val="28"/>
          <w:lang w:val="uk-UA"/>
        </w:rPr>
        <w:tab/>
      </w:r>
      <w:r>
        <w:rPr>
          <w:rFonts w:ascii="Times New Roman" w:hAnsi="Times New Roman"/>
          <w:bCs/>
          <w:szCs w:val="28"/>
          <w:lang w:val="uk-UA"/>
        </w:rPr>
        <w:tab/>
      </w:r>
      <w:r>
        <w:rPr>
          <w:rFonts w:ascii="Times New Roman" w:hAnsi="Times New Roman"/>
          <w:bCs/>
          <w:szCs w:val="28"/>
          <w:lang w:val="uk-UA"/>
        </w:rPr>
        <w:tab/>
      </w:r>
      <w:r>
        <w:rPr>
          <w:rFonts w:ascii="Times New Roman" w:hAnsi="Times New Roman"/>
          <w:bCs/>
          <w:szCs w:val="28"/>
          <w:lang w:val="uk-UA"/>
        </w:rPr>
        <w:tab/>
      </w:r>
      <w:r>
        <w:rPr>
          <w:rFonts w:ascii="Times New Roman" w:hAnsi="Times New Roman"/>
          <w:bCs/>
          <w:szCs w:val="28"/>
          <w:lang w:val="uk-UA"/>
        </w:rPr>
        <w:tab/>
        <w:t xml:space="preserve">         </w:t>
      </w:r>
      <w:r w:rsidRPr="00616B39">
        <w:rPr>
          <w:rFonts w:ascii="Times New Roman" w:hAnsi="Times New Roman"/>
          <w:bCs/>
          <w:szCs w:val="28"/>
          <w:lang w:val="uk-UA"/>
        </w:rPr>
        <w:t>В.Кальніченко</w:t>
      </w:r>
    </w:p>
    <w:p w:rsidR="00E73DE3" w:rsidRDefault="00E73DE3"/>
    <w:sectPr w:rsidR="00E73DE3" w:rsidSect="00AA7FD0">
      <w:headerReference w:type="even" r:id="rId7"/>
      <w:headerReference w:type="default" r:id="rId8"/>
      <w:pgSz w:w="11906" w:h="16838"/>
      <w:pgMar w:top="1134" w:right="680"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75" w:rsidRDefault="00A65375">
      <w:r>
        <w:separator/>
      </w:r>
    </w:p>
  </w:endnote>
  <w:endnote w:type="continuationSeparator" w:id="0">
    <w:p w:rsidR="00A65375" w:rsidRDefault="00A6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ntiqu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75" w:rsidRDefault="00A65375">
      <w:r>
        <w:separator/>
      </w:r>
    </w:p>
  </w:footnote>
  <w:footnote w:type="continuationSeparator" w:id="0">
    <w:p w:rsidR="00A65375" w:rsidRDefault="00A65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FD0" w:rsidRDefault="00AA7FD0" w:rsidP="007B48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BB7">
      <w:rPr>
        <w:rStyle w:val="PageNumber"/>
        <w:noProof/>
      </w:rPr>
      <w:t>2</w:t>
    </w:r>
    <w:r>
      <w:rPr>
        <w:rStyle w:val="PageNumber"/>
      </w:rPr>
      <w:fldChar w:fldCharType="end"/>
    </w:r>
  </w:p>
  <w:p w:rsidR="00AA7FD0" w:rsidRDefault="00AA7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FD0" w:rsidRDefault="00AA7FD0" w:rsidP="007B48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359">
      <w:rPr>
        <w:rStyle w:val="PageNumber"/>
        <w:noProof/>
      </w:rPr>
      <w:t>2</w:t>
    </w:r>
    <w:r>
      <w:rPr>
        <w:rStyle w:val="PageNumber"/>
      </w:rPr>
      <w:fldChar w:fldCharType="end"/>
    </w:r>
  </w:p>
  <w:p w:rsidR="00AA7FD0" w:rsidRDefault="00AA7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7F"/>
    <w:rsid w:val="000C2359"/>
    <w:rsid w:val="003E5737"/>
    <w:rsid w:val="004812C5"/>
    <w:rsid w:val="00751770"/>
    <w:rsid w:val="007B4876"/>
    <w:rsid w:val="00862294"/>
    <w:rsid w:val="00A177FA"/>
    <w:rsid w:val="00A607A6"/>
    <w:rsid w:val="00A65375"/>
    <w:rsid w:val="00AA7FD0"/>
    <w:rsid w:val="00AC5891"/>
    <w:rsid w:val="00C5414A"/>
    <w:rsid w:val="00D131E4"/>
    <w:rsid w:val="00D35BB7"/>
    <w:rsid w:val="00D55607"/>
    <w:rsid w:val="00DE43C5"/>
    <w:rsid w:val="00E73DE3"/>
    <w:rsid w:val="00E741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FD0"/>
    <w:pPr>
      <w:suppressAutoHyphens/>
      <w:overflowPunct w:val="0"/>
      <w:autoSpaceDE w:val="0"/>
    </w:pPr>
    <w:rPr>
      <w:rFonts w:ascii="Antiqua" w:hAnsi="Antiqua" w:cs="Antiqua"/>
      <w:sz w:val="28"/>
      <w:lang w:val="hr-HR"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7FD0"/>
    <w:pPr>
      <w:tabs>
        <w:tab w:val="center" w:pos="4677"/>
        <w:tab w:val="right" w:pos="9355"/>
      </w:tabs>
    </w:pPr>
  </w:style>
  <w:style w:type="character" w:styleId="PageNumber">
    <w:name w:val="page number"/>
    <w:basedOn w:val="DefaultParagraphFont"/>
    <w:rsid w:val="00AA7FD0"/>
  </w:style>
  <w:style w:type="paragraph" w:styleId="BodyText2">
    <w:name w:val="Body Text 2"/>
    <w:basedOn w:val="Normal"/>
    <w:link w:val="BodyText2Char"/>
    <w:rsid w:val="00AA7FD0"/>
    <w:pPr>
      <w:suppressAutoHyphens w:val="0"/>
      <w:overflowPunct/>
      <w:autoSpaceDE/>
      <w:jc w:val="both"/>
    </w:pPr>
    <w:rPr>
      <w:rFonts w:ascii="Times New Roman" w:hAnsi="Times New Roman" w:cs="Times New Roman"/>
      <w:sz w:val="24"/>
      <w:lang w:val="uk-UA" w:eastAsia="ru-RU"/>
    </w:rPr>
  </w:style>
  <w:style w:type="character" w:customStyle="1" w:styleId="BodyText2Char">
    <w:name w:val="Body Text 2 Char"/>
    <w:basedOn w:val="DefaultParagraphFont"/>
    <w:link w:val="BodyText2"/>
    <w:semiHidden/>
    <w:locked/>
    <w:rsid w:val="00AA7FD0"/>
    <w:rPr>
      <w:sz w:val="24"/>
      <w:lang w:val="uk-UA" w:eastAsia="ru-RU" w:bidi="ar-SA"/>
    </w:rPr>
  </w:style>
  <w:style w:type="paragraph" w:styleId="BalloonText">
    <w:name w:val="Balloon Text"/>
    <w:basedOn w:val="Normal"/>
    <w:semiHidden/>
    <w:rsid w:val="00AA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FD0"/>
    <w:pPr>
      <w:suppressAutoHyphens/>
      <w:overflowPunct w:val="0"/>
      <w:autoSpaceDE w:val="0"/>
    </w:pPr>
    <w:rPr>
      <w:rFonts w:ascii="Antiqua" w:hAnsi="Antiqua" w:cs="Antiqua"/>
      <w:sz w:val="28"/>
      <w:lang w:val="hr-HR"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7FD0"/>
    <w:pPr>
      <w:tabs>
        <w:tab w:val="center" w:pos="4677"/>
        <w:tab w:val="right" w:pos="9355"/>
      </w:tabs>
    </w:pPr>
  </w:style>
  <w:style w:type="character" w:styleId="PageNumber">
    <w:name w:val="page number"/>
    <w:basedOn w:val="DefaultParagraphFont"/>
    <w:rsid w:val="00AA7FD0"/>
  </w:style>
  <w:style w:type="paragraph" w:styleId="BodyText2">
    <w:name w:val="Body Text 2"/>
    <w:basedOn w:val="Normal"/>
    <w:link w:val="BodyText2Char"/>
    <w:rsid w:val="00AA7FD0"/>
    <w:pPr>
      <w:suppressAutoHyphens w:val="0"/>
      <w:overflowPunct/>
      <w:autoSpaceDE/>
      <w:jc w:val="both"/>
    </w:pPr>
    <w:rPr>
      <w:rFonts w:ascii="Times New Roman" w:hAnsi="Times New Roman" w:cs="Times New Roman"/>
      <w:sz w:val="24"/>
      <w:lang w:val="uk-UA" w:eastAsia="ru-RU"/>
    </w:rPr>
  </w:style>
  <w:style w:type="character" w:customStyle="1" w:styleId="BodyText2Char">
    <w:name w:val="Body Text 2 Char"/>
    <w:basedOn w:val="DefaultParagraphFont"/>
    <w:link w:val="BodyText2"/>
    <w:semiHidden/>
    <w:locked/>
    <w:rsid w:val="00AA7FD0"/>
    <w:rPr>
      <w:sz w:val="24"/>
      <w:lang w:val="uk-UA" w:eastAsia="ru-RU" w:bidi="ar-SA"/>
    </w:rPr>
  </w:style>
  <w:style w:type="paragraph" w:styleId="BalloonText">
    <w:name w:val="Balloon Text"/>
    <w:basedOn w:val="Normal"/>
    <w:semiHidden/>
    <w:rsid w:val="00A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2894</Words>
  <Characters>1651</Characters>
  <Application>Microsoft Office Word</Application>
  <DocSecurity>0</DocSecurity>
  <Lines>13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dc:creator>
  <cp:lastModifiedBy>Йоко</cp:lastModifiedBy>
  <cp:revision>2</cp:revision>
  <cp:lastPrinted>2015-07-29T09:11:00Z</cp:lastPrinted>
  <dcterms:created xsi:type="dcterms:W3CDTF">2015-08-05T13:20:00Z</dcterms:created>
  <dcterms:modified xsi:type="dcterms:W3CDTF">2015-08-05T13:20:00Z</dcterms:modified>
</cp:coreProperties>
</file>