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34454D" w:rsidTr="00603A80">
        <w:trPr>
          <w:trHeight w:val="1258"/>
        </w:trPr>
        <w:tc>
          <w:tcPr>
            <w:tcW w:w="4114" w:type="dxa"/>
          </w:tcPr>
          <w:p w:rsidR="0034454D" w:rsidRPr="00522208" w:rsidRDefault="0034454D" w:rsidP="00603A80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34454D" w:rsidRPr="001D5030" w:rsidRDefault="0034454D" w:rsidP="00603A80">
            <w:pPr>
              <w:pStyle w:val="BodyText2"/>
              <w:spacing w:after="0" w:line="240" w:lineRule="auto"/>
              <w:jc w:val="both"/>
            </w:pPr>
            <w:r w:rsidRPr="00522208">
              <w:rPr>
                <w:spacing w:val="-10"/>
              </w:rPr>
              <w:t>до розпорядження голови обласної</w:t>
            </w:r>
            <w:r w:rsidRPr="001D5030">
              <w:t xml:space="preserve"> державної </w:t>
            </w:r>
            <w:proofErr w:type="gramStart"/>
            <w:r w:rsidRPr="001D5030">
              <w:t>адм</w:t>
            </w:r>
            <w:proofErr w:type="gramEnd"/>
            <w:r w:rsidRPr="001D5030">
              <w:t xml:space="preserve">іністрації </w:t>
            </w:r>
          </w:p>
          <w:p w:rsidR="0034454D" w:rsidRPr="00CB474E" w:rsidRDefault="00D43843" w:rsidP="00603A80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11.08.</w:t>
            </w:r>
            <w:r w:rsidR="0034454D" w:rsidRPr="001D5030">
              <w:t>201</w:t>
            </w:r>
            <w:r w:rsidR="0034454D">
              <w:rPr>
                <w:lang w:val="uk-UA"/>
              </w:rPr>
              <w:t>5</w:t>
            </w:r>
            <w:r w:rsidR="0034454D" w:rsidRPr="001D5030">
              <w:t xml:space="preserve"> № </w:t>
            </w:r>
            <w:r>
              <w:rPr>
                <w:lang w:val="uk-UA"/>
              </w:rPr>
              <w:t>375/2015-р</w:t>
            </w:r>
          </w:p>
        </w:tc>
      </w:tr>
    </w:tbl>
    <w:p w:rsidR="0034454D" w:rsidRPr="00260D0F" w:rsidRDefault="0034454D" w:rsidP="0034454D">
      <w:pPr>
        <w:jc w:val="center"/>
        <w:rPr>
          <w:b/>
        </w:rPr>
      </w:pPr>
    </w:p>
    <w:p w:rsidR="0034454D" w:rsidRDefault="0034454D" w:rsidP="0034454D">
      <w:pPr>
        <w:jc w:val="center"/>
        <w:rPr>
          <w:b/>
        </w:rPr>
      </w:pPr>
    </w:p>
    <w:p w:rsidR="0034454D" w:rsidRPr="00260D0F" w:rsidRDefault="0034454D" w:rsidP="0034454D">
      <w:pPr>
        <w:jc w:val="center"/>
        <w:rPr>
          <w:b/>
        </w:rPr>
      </w:pPr>
    </w:p>
    <w:p w:rsidR="0034454D" w:rsidRPr="00260D0F" w:rsidRDefault="0034454D" w:rsidP="0034454D">
      <w:pPr>
        <w:jc w:val="center"/>
        <w:rPr>
          <w:b/>
        </w:rPr>
      </w:pPr>
      <w:r w:rsidRPr="00260D0F">
        <w:rPr>
          <w:b/>
        </w:rPr>
        <w:t>СКЛАД</w:t>
      </w:r>
    </w:p>
    <w:p w:rsidR="0034454D" w:rsidRDefault="0034454D" w:rsidP="0034454D">
      <w:pPr>
        <w:pStyle w:val="Normal1"/>
        <w:tabs>
          <w:tab w:val="left" w:pos="7380"/>
        </w:tabs>
        <w:spacing w:before="0" w:after="240"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юридичної ради при обласній державній адміністрації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34454D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Монастирський</w:t>
            </w:r>
          </w:p>
          <w:p w:rsidR="0034454D" w:rsidRPr="00CB474E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Денис Анатолійович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Cs w:val="24"/>
              </w:rPr>
              <w:t>завідувач відділу з питань законотворчості та науко</w:t>
            </w:r>
            <w:r>
              <w:rPr>
                <w:szCs w:val="24"/>
              </w:rPr>
              <w:softHyphen/>
              <w:t>вих експертиз Хмельницького університету управ</w:t>
            </w:r>
            <w:r>
              <w:rPr>
                <w:szCs w:val="24"/>
              </w:rPr>
              <w:softHyphen/>
              <w:t>ління та права, кандидат юридичних наук, співголо</w:t>
            </w:r>
            <w:r>
              <w:rPr>
                <w:szCs w:val="24"/>
              </w:rPr>
              <w:softHyphen/>
              <w:t>ва ради (за згодою)</w:t>
            </w:r>
          </w:p>
        </w:tc>
      </w:tr>
      <w:tr w:rsidR="0034454D" w:rsidRPr="0034454D" w:rsidTr="00603A80">
        <w:tc>
          <w:tcPr>
            <w:tcW w:w="3560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4454D" w:rsidRPr="0034454D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Циц</w:t>
            </w:r>
          </w:p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>
              <w:rPr>
                <w:sz w:val="28"/>
                <w:szCs w:val="28"/>
                <w:lang w:val="ru-RU"/>
              </w:rPr>
              <w:t>італійович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начальник юридичного відділу апарату обласної державної адміністрації, кандидат наук з державного управління, співголова ради</w:t>
            </w:r>
          </w:p>
        </w:tc>
      </w:tr>
      <w:tr w:rsidR="0034454D" w:rsidRPr="0034454D" w:rsidTr="00603A80">
        <w:tc>
          <w:tcPr>
            <w:tcW w:w="3560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4454D" w:rsidRPr="0034454D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Барилюк</w:t>
            </w:r>
          </w:p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Антонівна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секретар Ради адвокатів області (за згодою)</w:t>
            </w:r>
          </w:p>
        </w:tc>
      </w:tr>
      <w:tr w:rsidR="0034454D" w:rsidRPr="0034454D" w:rsidTr="00603A80">
        <w:tc>
          <w:tcPr>
            <w:tcW w:w="3560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4454D" w:rsidRPr="0034454D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Грушкевич</w:t>
            </w:r>
          </w:p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Тетяна Володимирівна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доцент кафедри трудового, земельного та господар</w:t>
            </w:r>
            <w:r>
              <w:rPr>
                <w:szCs w:val="24"/>
              </w:rPr>
              <w:softHyphen/>
              <w:t>ського права Хмельницького університету управ</w:t>
            </w:r>
            <w:r>
              <w:rPr>
                <w:szCs w:val="24"/>
              </w:rPr>
              <w:softHyphen/>
              <w:t xml:space="preserve">ління та права, кандидат юридичних наук </w:t>
            </w:r>
          </w:p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(за згодою)</w:t>
            </w:r>
          </w:p>
        </w:tc>
      </w:tr>
      <w:tr w:rsidR="0034454D" w:rsidRPr="0034454D" w:rsidTr="00603A80">
        <w:tc>
          <w:tcPr>
            <w:tcW w:w="3560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4454D" w:rsidRPr="0034454D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Данилюк</w:t>
            </w:r>
          </w:p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Юрій Васильович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завідувач сектору законопроектних робіт інституту законодавства Верховної Ради України, кандидат юридичних наук, старший науковий співробітник </w:t>
            </w:r>
          </w:p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(за згодою)</w:t>
            </w:r>
          </w:p>
        </w:tc>
      </w:tr>
      <w:tr w:rsidR="0034454D" w:rsidRPr="0034454D" w:rsidTr="00603A80">
        <w:tc>
          <w:tcPr>
            <w:tcW w:w="3560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34454D" w:rsidRPr="00603A80" w:rsidTr="00603A80">
        <w:tc>
          <w:tcPr>
            <w:tcW w:w="3560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Ковальов</w:t>
            </w:r>
          </w:p>
          <w:p w:rsidR="0034454D" w:rsidRP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Іванович</w:t>
            </w:r>
          </w:p>
        </w:tc>
        <w:tc>
          <w:tcPr>
            <w:tcW w:w="356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34454D" w:rsidRDefault="0034454D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завідувач кафедри кримінального права та процесу </w:t>
            </w:r>
            <w:r w:rsidR="00603A80">
              <w:rPr>
                <w:szCs w:val="24"/>
              </w:rPr>
              <w:t>Хмельницького університету управ</w:t>
            </w:r>
            <w:r w:rsidR="00603A80">
              <w:rPr>
                <w:szCs w:val="24"/>
              </w:rPr>
              <w:softHyphen/>
              <w:t>ління та права, кандидат юридичних наук (за згодою)</w:t>
            </w:r>
          </w:p>
        </w:tc>
      </w:tr>
      <w:tr w:rsidR="00603A80" w:rsidRPr="00603A80" w:rsidTr="00603A80">
        <w:tc>
          <w:tcPr>
            <w:tcW w:w="3560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603A80" w:rsidRPr="00603A80" w:rsidTr="00603A80">
        <w:tc>
          <w:tcPr>
            <w:tcW w:w="3560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Примуш</w:t>
            </w:r>
          </w:p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Борисович</w:t>
            </w:r>
          </w:p>
        </w:tc>
        <w:tc>
          <w:tcPr>
            <w:tcW w:w="356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заступник голови обласного територіального відді</w:t>
            </w:r>
            <w:r>
              <w:rPr>
                <w:szCs w:val="24"/>
              </w:rPr>
              <w:softHyphen/>
              <w:t xml:space="preserve">лення Антимонопольного комітету України </w:t>
            </w:r>
          </w:p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(за згодою)</w:t>
            </w:r>
          </w:p>
        </w:tc>
      </w:tr>
      <w:tr w:rsidR="00603A80" w:rsidRPr="00603A80" w:rsidTr="00603A80">
        <w:tc>
          <w:tcPr>
            <w:tcW w:w="3560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603A80" w:rsidRPr="00603A80" w:rsidTr="00603A80">
        <w:tc>
          <w:tcPr>
            <w:tcW w:w="3560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Ткачук</w:t>
            </w:r>
          </w:p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Петрович</w:t>
            </w:r>
          </w:p>
        </w:tc>
        <w:tc>
          <w:tcPr>
            <w:tcW w:w="356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генеральний директор юридичної консалтингової компанії “Парт</w:t>
            </w:r>
            <w:r w:rsidR="004B69C0">
              <w:rPr>
                <w:szCs w:val="24"/>
              </w:rPr>
              <w:t>н</w:t>
            </w:r>
            <w:r>
              <w:rPr>
                <w:szCs w:val="24"/>
              </w:rPr>
              <w:t>ери” (за згодою)</w:t>
            </w:r>
          </w:p>
        </w:tc>
      </w:tr>
      <w:tr w:rsidR="00603A80" w:rsidRPr="00603A80" w:rsidTr="00603A80">
        <w:tc>
          <w:tcPr>
            <w:tcW w:w="3560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603A80" w:rsidRPr="00603A80" w:rsidTr="00603A80">
        <w:tc>
          <w:tcPr>
            <w:tcW w:w="3560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Хорошенюк</w:t>
            </w:r>
          </w:p>
          <w:p w:rsidR="00603A80" w:rsidRP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>
              <w:rPr>
                <w:sz w:val="28"/>
                <w:szCs w:val="28"/>
                <w:lang w:val="ru-RU"/>
              </w:rPr>
              <w:t>ікторівна</w:t>
            </w:r>
          </w:p>
        </w:tc>
        <w:tc>
          <w:tcPr>
            <w:tcW w:w="356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603A80" w:rsidRDefault="00603A80" w:rsidP="00603A80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4"/>
              </w:rPr>
            </w:pPr>
            <w:r>
              <w:rPr>
                <w:szCs w:val="24"/>
              </w:rPr>
              <w:t>завідувач сектору судової роботи та міжнародного співробітництва Головного територіального управ</w:t>
            </w:r>
            <w:r>
              <w:rPr>
                <w:szCs w:val="24"/>
              </w:rPr>
              <w:softHyphen/>
              <w:t>ління юстиції в області (за згодою)</w:t>
            </w:r>
          </w:p>
        </w:tc>
      </w:tr>
    </w:tbl>
    <w:p w:rsidR="00E73DE3" w:rsidRDefault="00E73DE3">
      <w:pPr>
        <w:rPr>
          <w:lang w:val="uk-UA"/>
        </w:rPr>
      </w:pPr>
    </w:p>
    <w:p w:rsidR="00603A80" w:rsidRDefault="00603A80">
      <w:pPr>
        <w:rPr>
          <w:lang w:val="uk-UA"/>
        </w:rPr>
      </w:pPr>
    </w:p>
    <w:p w:rsidR="00603A80" w:rsidRDefault="00603A80">
      <w:pPr>
        <w:rPr>
          <w:lang w:val="uk-UA"/>
        </w:rPr>
      </w:pPr>
      <w:r>
        <w:rPr>
          <w:lang w:val="uk-UA"/>
        </w:rPr>
        <w:t>Заступник голови</w:t>
      </w:r>
    </w:p>
    <w:p w:rsidR="00603A80" w:rsidRPr="00603A80" w:rsidRDefault="00603A80">
      <w:pPr>
        <w:rPr>
          <w:lang w:val="uk-UA"/>
        </w:rPr>
      </w:pPr>
      <w:r>
        <w:rPr>
          <w:lang w:val="uk-UA"/>
        </w:rPr>
        <w:t>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В.Кальніченко</w:t>
      </w:r>
    </w:p>
    <w:sectPr w:rsidR="00603A80" w:rsidRPr="00603A80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B8"/>
    <w:rsid w:val="0034454D"/>
    <w:rsid w:val="003E5737"/>
    <w:rsid w:val="004812C5"/>
    <w:rsid w:val="004B69C0"/>
    <w:rsid w:val="00603A80"/>
    <w:rsid w:val="00751770"/>
    <w:rsid w:val="00862294"/>
    <w:rsid w:val="008741E1"/>
    <w:rsid w:val="00A177FA"/>
    <w:rsid w:val="00A607A6"/>
    <w:rsid w:val="00BF4ADE"/>
    <w:rsid w:val="00C317B8"/>
    <w:rsid w:val="00C5414A"/>
    <w:rsid w:val="00D4384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54D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34454D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4454D"/>
    <w:pPr>
      <w:spacing w:after="120" w:line="480" w:lineRule="auto"/>
    </w:pPr>
  </w:style>
  <w:style w:type="paragraph" w:customStyle="1" w:styleId="Normal1">
    <w:name w:val="Normal1"/>
    <w:rsid w:val="0034454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34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54D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34454D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4454D"/>
    <w:pPr>
      <w:spacing w:after="120" w:line="480" w:lineRule="auto"/>
    </w:pPr>
  </w:style>
  <w:style w:type="paragraph" w:customStyle="1" w:styleId="Normal1">
    <w:name w:val="Normal1"/>
    <w:rsid w:val="0034454D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34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2015-08-07T06:31:00Z</cp:lastPrinted>
  <dcterms:created xsi:type="dcterms:W3CDTF">2015-08-12T14:24:00Z</dcterms:created>
  <dcterms:modified xsi:type="dcterms:W3CDTF">2015-08-12T14:24:00Z</dcterms:modified>
</cp:coreProperties>
</file>