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C0" w:rsidRPr="00D02359" w:rsidRDefault="00571039" w:rsidP="00725826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26C0" w:rsidRPr="00B07DC8" w:rsidRDefault="007526C0" w:rsidP="007526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7526C0" w:rsidRDefault="007526C0" w:rsidP="007526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7526C0" w:rsidRPr="00B10B96" w:rsidRDefault="007526C0" w:rsidP="007526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7526C0" w:rsidRPr="00B10B96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526C0" w:rsidRPr="00B10B96" w:rsidRDefault="007526C0" w:rsidP="00D258F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t>роз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  <w:t>порядження голови обласної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 державної адміністрації від </w:t>
            </w:r>
            <w:r>
              <w:rPr>
                <w:sz w:val="28"/>
                <w:szCs w:val="28"/>
                <w:lang w:val="uk-UA"/>
              </w:rPr>
              <w:t xml:space="preserve">20.04.2015 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176/2015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-р</w:t>
            </w:r>
          </w:p>
        </w:tc>
      </w:tr>
    </w:tbl>
    <w:p w:rsidR="007526C0" w:rsidRPr="00B10B96" w:rsidRDefault="007526C0" w:rsidP="007526C0">
      <w:pPr>
        <w:jc w:val="both"/>
        <w:rPr>
          <w:szCs w:val="28"/>
          <w:lang w:val="uk-UA"/>
        </w:rPr>
      </w:pPr>
    </w:p>
    <w:p w:rsidR="007526C0" w:rsidRPr="00B10B96" w:rsidRDefault="007526C0" w:rsidP="007526C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526C0" w:rsidRDefault="007526C0" w:rsidP="007526C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6, 39 Закону України “Про місцеві державні адмі</w:t>
      </w:r>
      <w:r w:rsidR="00EB7DD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ністрації”:</w:t>
      </w:r>
    </w:p>
    <w:p w:rsidR="007526C0" w:rsidRPr="00002E75" w:rsidRDefault="00EB7DDE" w:rsidP="007526C0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</w:t>
      </w:r>
      <w:r w:rsidR="007526C0">
        <w:rPr>
          <w:sz w:val="28"/>
          <w:szCs w:val="28"/>
          <w:lang w:val="uk-UA"/>
        </w:rPr>
        <w:t>зміни до розпорядження голови обласної держ</w:t>
      </w:r>
      <w:r>
        <w:rPr>
          <w:sz w:val="28"/>
          <w:szCs w:val="28"/>
          <w:lang w:val="uk-UA"/>
        </w:rPr>
        <w:t>авної адмі</w:t>
      </w:r>
      <w:r w:rsidR="007526C0">
        <w:rPr>
          <w:sz w:val="28"/>
          <w:szCs w:val="28"/>
          <w:lang w:val="uk-UA"/>
        </w:rPr>
        <w:t>ністрації від 20.04.2015 № 176/2015-р “Про</w:t>
      </w:r>
      <w:r w:rsidR="007526C0" w:rsidRPr="00002E75">
        <w:rPr>
          <w:sz w:val="28"/>
          <w:szCs w:val="28"/>
          <w:lang w:val="uk-UA"/>
        </w:rPr>
        <w:t xml:space="preserve"> </w:t>
      </w:r>
      <w:r w:rsidR="007526C0">
        <w:rPr>
          <w:sz w:val="28"/>
          <w:szCs w:val="28"/>
          <w:lang w:val="uk-UA"/>
        </w:rPr>
        <w:t>комісію</w:t>
      </w:r>
      <w:r w:rsidR="007526C0" w:rsidRPr="00002E75">
        <w:rPr>
          <w:sz w:val="28"/>
          <w:szCs w:val="28"/>
          <w:lang w:val="uk-UA"/>
        </w:rPr>
        <w:t xml:space="preserve"> з оцінки та </w:t>
      </w:r>
      <w:r w:rsidR="007526C0">
        <w:rPr>
          <w:sz w:val="28"/>
          <w:szCs w:val="28"/>
          <w:lang w:val="uk-UA"/>
        </w:rPr>
        <w:t>забезпечення прове</w:t>
      </w:r>
      <w:r>
        <w:rPr>
          <w:sz w:val="28"/>
          <w:szCs w:val="28"/>
          <w:lang w:val="uk-UA"/>
        </w:rPr>
        <w:softHyphen/>
      </w:r>
      <w:r w:rsidR="007526C0">
        <w:rPr>
          <w:sz w:val="28"/>
          <w:szCs w:val="28"/>
          <w:lang w:val="uk-UA"/>
        </w:rPr>
        <w:t>дення попереднього конкурсного відбору і</w:t>
      </w:r>
      <w:r w:rsidR="007526C0" w:rsidRPr="00002E75">
        <w:rPr>
          <w:sz w:val="28"/>
          <w:szCs w:val="28"/>
          <w:lang w:val="uk-UA"/>
        </w:rPr>
        <w:t>нвестиційних</w:t>
      </w:r>
      <w:r w:rsidR="007526C0">
        <w:rPr>
          <w:sz w:val="28"/>
          <w:szCs w:val="28"/>
          <w:lang w:val="uk-UA"/>
        </w:rPr>
        <w:t xml:space="preserve"> п</w:t>
      </w:r>
      <w:r w:rsidR="007526C0" w:rsidRPr="00002E75">
        <w:rPr>
          <w:sz w:val="28"/>
          <w:szCs w:val="28"/>
          <w:lang w:val="uk-UA"/>
        </w:rPr>
        <w:t>рограм</w:t>
      </w:r>
      <w:r w:rsidR="007526C0">
        <w:rPr>
          <w:sz w:val="28"/>
          <w:szCs w:val="28"/>
          <w:lang w:val="uk-UA"/>
        </w:rPr>
        <w:t xml:space="preserve"> і </w:t>
      </w:r>
      <w:r w:rsidR="007526C0" w:rsidRPr="00002E75">
        <w:rPr>
          <w:sz w:val="28"/>
          <w:szCs w:val="28"/>
          <w:lang w:val="uk-UA"/>
        </w:rPr>
        <w:t>проектів</w:t>
      </w:r>
      <w:r w:rsidR="007526C0">
        <w:rPr>
          <w:sz w:val="28"/>
          <w:szCs w:val="28"/>
          <w:lang w:val="uk-UA"/>
        </w:rPr>
        <w:t xml:space="preserve"> регіонального розвитку</w:t>
      </w:r>
      <w:r w:rsidR="007526C0" w:rsidRPr="00002E75">
        <w:rPr>
          <w:sz w:val="28"/>
          <w:szCs w:val="28"/>
          <w:lang w:val="uk-UA"/>
        </w:rPr>
        <w:t>, що можуть</w:t>
      </w:r>
      <w:r w:rsidR="007526C0">
        <w:rPr>
          <w:sz w:val="28"/>
          <w:szCs w:val="28"/>
          <w:lang w:val="uk-UA"/>
        </w:rPr>
        <w:t xml:space="preserve"> </w:t>
      </w:r>
      <w:r w:rsidR="007526C0" w:rsidRPr="00002E75">
        <w:rPr>
          <w:sz w:val="28"/>
          <w:szCs w:val="28"/>
          <w:lang w:val="uk-UA"/>
        </w:rPr>
        <w:t xml:space="preserve">реалізуватися за рахунок </w:t>
      </w:r>
      <w:r w:rsidR="007526C0">
        <w:rPr>
          <w:sz w:val="28"/>
          <w:szCs w:val="28"/>
          <w:lang w:val="uk-UA"/>
        </w:rPr>
        <w:t xml:space="preserve">коштів </w:t>
      </w:r>
      <w:r w:rsidR="007526C0" w:rsidRPr="00002E75">
        <w:rPr>
          <w:sz w:val="28"/>
          <w:szCs w:val="28"/>
          <w:lang w:val="uk-UA"/>
        </w:rPr>
        <w:t>держав</w:t>
      </w:r>
      <w:r>
        <w:rPr>
          <w:sz w:val="28"/>
          <w:szCs w:val="28"/>
          <w:lang w:val="uk-UA"/>
        </w:rPr>
        <w:softHyphen/>
      </w:r>
      <w:r w:rsidR="007526C0" w:rsidRPr="00002E75">
        <w:rPr>
          <w:sz w:val="28"/>
          <w:szCs w:val="28"/>
          <w:lang w:val="uk-UA"/>
        </w:rPr>
        <w:t>ного фонду</w:t>
      </w:r>
      <w:r w:rsidR="007526C0">
        <w:rPr>
          <w:sz w:val="28"/>
          <w:szCs w:val="28"/>
          <w:lang w:val="uk-UA"/>
        </w:rPr>
        <w:t xml:space="preserve"> </w:t>
      </w:r>
      <w:r w:rsidR="007526C0" w:rsidRPr="00002E75">
        <w:rPr>
          <w:sz w:val="28"/>
          <w:szCs w:val="28"/>
          <w:lang w:val="uk-UA"/>
        </w:rPr>
        <w:t>регіонального розвитку</w:t>
      </w:r>
      <w:r w:rsidR="007526C0">
        <w:rPr>
          <w:sz w:val="28"/>
          <w:szCs w:val="28"/>
          <w:lang w:val="uk-UA"/>
        </w:rPr>
        <w:t>”, виклавши додаток до нього у новій редакції (додається).</w:t>
      </w:r>
    </w:p>
    <w:p w:rsidR="007526C0" w:rsidRDefault="007526C0" w:rsidP="007526C0">
      <w:pPr>
        <w:ind w:firstLine="709"/>
        <w:jc w:val="both"/>
        <w:rPr>
          <w:sz w:val="27"/>
          <w:szCs w:val="27"/>
          <w:lang w:val="uk-UA"/>
        </w:rPr>
      </w:pPr>
    </w:p>
    <w:p w:rsidR="007526C0" w:rsidRPr="00587837" w:rsidRDefault="007526C0" w:rsidP="007526C0">
      <w:pPr>
        <w:jc w:val="both"/>
        <w:rPr>
          <w:sz w:val="27"/>
          <w:szCs w:val="27"/>
          <w:lang w:val="uk-UA"/>
        </w:rPr>
      </w:pPr>
    </w:p>
    <w:p w:rsidR="007526C0" w:rsidRPr="00DF1ED8" w:rsidRDefault="007526C0" w:rsidP="007526C0">
      <w:pPr>
        <w:suppressAutoHyphens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p w:rsidR="007526C0" w:rsidRPr="00FB599C" w:rsidRDefault="007526C0" w:rsidP="007526C0">
      <w:pPr>
        <w:rPr>
          <w:sz w:val="28"/>
          <w:szCs w:val="28"/>
          <w:lang w:val="uk-UA"/>
        </w:rPr>
      </w:pPr>
    </w:p>
    <w:sectPr w:rsidR="007526C0" w:rsidRPr="00FB599C" w:rsidSect="00D258F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3DB" w:rsidRDefault="004903DB">
      <w:r>
        <w:separator/>
      </w:r>
    </w:p>
  </w:endnote>
  <w:endnote w:type="continuationSeparator" w:id="0">
    <w:p w:rsidR="004903DB" w:rsidRDefault="0049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3DB" w:rsidRDefault="004903DB">
      <w:r>
        <w:separator/>
      </w:r>
    </w:p>
  </w:footnote>
  <w:footnote w:type="continuationSeparator" w:id="0">
    <w:p w:rsidR="004903DB" w:rsidRDefault="00490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C0"/>
    <w:rsid w:val="002D28CD"/>
    <w:rsid w:val="004903DB"/>
    <w:rsid w:val="004A0EF6"/>
    <w:rsid w:val="004B70E7"/>
    <w:rsid w:val="00571039"/>
    <w:rsid w:val="006D2511"/>
    <w:rsid w:val="00725826"/>
    <w:rsid w:val="00750F2D"/>
    <w:rsid w:val="007526C0"/>
    <w:rsid w:val="008320B4"/>
    <w:rsid w:val="00AA531E"/>
    <w:rsid w:val="00D258FA"/>
    <w:rsid w:val="00D574F8"/>
    <w:rsid w:val="00E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6C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6C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526C0"/>
  </w:style>
  <w:style w:type="paragraph" w:customStyle="1" w:styleId="a">
    <w:name w:val="Знак"/>
    <w:basedOn w:val="Normal"/>
    <w:rsid w:val="007526C0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7526C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571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03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6C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6C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526C0"/>
  </w:style>
  <w:style w:type="paragraph" w:customStyle="1" w:styleId="a">
    <w:name w:val="Знак"/>
    <w:basedOn w:val="Normal"/>
    <w:rsid w:val="007526C0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7526C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571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03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2015-09-24T13:34:00Z</cp:lastPrinted>
  <dcterms:created xsi:type="dcterms:W3CDTF">2015-09-30T14:24:00Z</dcterms:created>
  <dcterms:modified xsi:type="dcterms:W3CDTF">2015-09-30T15:01:00Z</dcterms:modified>
</cp:coreProperties>
</file>