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887" w:rsidRDefault="009758B1" w:rsidP="0095511C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E3887" w:rsidRDefault="004E3887" w:rsidP="004E3887">
      <w:pPr>
        <w:rPr>
          <w:sz w:val="28"/>
          <w:szCs w:val="28"/>
          <w:lang w:val="uk-UA"/>
        </w:rPr>
      </w:pPr>
    </w:p>
    <w:p w:rsidR="004E3887" w:rsidRDefault="004E3887" w:rsidP="004E3887">
      <w:pPr>
        <w:rPr>
          <w:sz w:val="28"/>
          <w:szCs w:val="28"/>
          <w:lang w:val="uk-UA"/>
        </w:rPr>
      </w:pPr>
    </w:p>
    <w:p w:rsidR="0095511C" w:rsidRDefault="0095511C" w:rsidP="004E3887">
      <w:pPr>
        <w:rPr>
          <w:sz w:val="28"/>
          <w:szCs w:val="28"/>
          <w:lang w:val="uk-UA"/>
        </w:rPr>
      </w:pPr>
    </w:p>
    <w:p w:rsidR="004E3887" w:rsidRDefault="004E3887" w:rsidP="004E3887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4E3887" w:rsidRPr="008125E0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E3887" w:rsidRPr="0020493D" w:rsidRDefault="004E3887" w:rsidP="00947918">
            <w:pPr>
              <w:jc w:val="both"/>
              <w:rPr>
                <w:sz w:val="28"/>
                <w:szCs w:val="28"/>
                <w:lang w:val="uk-UA"/>
              </w:rPr>
            </w:pPr>
            <w:r w:rsidRPr="004E3887">
              <w:rPr>
                <w:sz w:val="28"/>
                <w:szCs w:val="28"/>
                <w:lang w:val="uk-UA"/>
              </w:rPr>
              <w:t>Про розподіл та перерозпо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E3887">
              <w:rPr>
                <w:sz w:val="28"/>
                <w:szCs w:val="28"/>
                <w:lang w:val="uk-UA"/>
              </w:rPr>
              <w:t>діл коштів субвенцій місце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E3887">
              <w:rPr>
                <w:sz w:val="28"/>
                <w:szCs w:val="28"/>
                <w:lang w:val="uk-UA"/>
              </w:rPr>
              <w:t>вим бюджетам на 2015 рік</w:t>
            </w:r>
          </w:p>
        </w:tc>
      </w:tr>
    </w:tbl>
    <w:p w:rsidR="004E3887" w:rsidRPr="004D38B5" w:rsidRDefault="004E3887" w:rsidP="004E3887">
      <w:pPr>
        <w:ind w:firstLine="709"/>
        <w:jc w:val="both"/>
        <w:rPr>
          <w:sz w:val="28"/>
          <w:szCs w:val="28"/>
          <w:lang w:val="uk-UA"/>
        </w:rPr>
      </w:pPr>
    </w:p>
    <w:p w:rsidR="004E3887" w:rsidRDefault="004E3887" w:rsidP="004E3887">
      <w:pPr>
        <w:ind w:firstLine="709"/>
        <w:jc w:val="both"/>
        <w:rPr>
          <w:sz w:val="28"/>
          <w:szCs w:val="28"/>
          <w:lang w:val="uk-UA"/>
        </w:rPr>
      </w:pPr>
    </w:p>
    <w:p w:rsidR="004E3887" w:rsidRPr="0028442B" w:rsidRDefault="004E3887" w:rsidP="004E388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8442B">
        <w:rPr>
          <w:sz w:val="28"/>
          <w:szCs w:val="28"/>
          <w:lang w:val="uk-UA"/>
        </w:rPr>
        <w:t xml:space="preserve">На підставі статей 6, 18 Закону України </w:t>
      </w:r>
      <w:r>
        <w:rPr>
          <w:sz w:val="28"/>
          <w:szCs w:val="28"/>
          <w:lang w:val="uk-UA"/>
        </w:rPr>
        <w:t>“</w:t>
      </w:r>
      <w:r w:rsidRPr="0028442B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28442B">
        <w:rPr>
          <w:sz w:val="28"/>
          <w:szCs w:val="28"/>
          <w:lang w:val="uk-UA"/>
        </w:rPr>
        <w:t>, постанов Кабінету Міністрів України від 15 лютого 2012 року №</w:t>
      </w:r>
      <w:r>
        <w:rPr>
          <w:sz w:val="28"/>
          <w:szCs w:val="28"/>
          <w:lang w:val="uk-UA"/>
        </w:rPr>
        <w:t xml:space="preserve"> </w:t>
      </w:r>
      <w:r w:rsidRPr="0028442B">
        <w:rPr>
          <w:sz w:val="28"/>
          <w:szCs w:val="28"/>
          <w:lang w:val="uk-UA"/>
        </w:rPr>
        <w:t xml:space="preserve">91 </w:t>
      </w:r>
      <w:r>
        <w:rPr>
          <w:sz w:val="28"/>
          <w:szCs w:val="28"/>
          <w:lang w:val="uk-UA"/>
        </w:rPr>
        <w:t>“</w:t>
      </w:r>
      <w:r w:rsidRPr="0028442B">
        <w:rPr>
          <w:rStyle w:val="rvts23"/>
          <w:sz w:val="28"/>
          <w:szCs w:val="28"/>
          <w:lang w:val="uk-UA"/>
        </w:rPr>
        <w:t xml:space="preserve">Про затвердження Порядку та умов надання субвенції з державного бюджету місцевим бюджетам на фінансування заходів соціально-економічної компенсації ризику населення, яке проживає на території зони </w:t>
      </w:r>
      <w:r w:rsidRPr="004E3887">
        <w:rPr>
          <w:rStyle w:val="rvts23"/>
          <w:spacing w:val="-4"/>
          <w:sz w:val="28"/>
          <w:szCs w:val="28"/>
          <w:lang w:val="uk-UA"/>
        </w:rPr>
        <w:t>спостереження</w:t>
      </w:r>
      <w:r w:rsidRPr="004E3887">
        <w:rPr>
          <w:spacing w:val="-4"/>
          <w:sz w:val="28"/>
          <w:szCs w:val="28"/>
          <w:lang w:val="uk-UA"/>
        </w:rPr>
        <w:t>”, від 03 серпня 2015 року № 543 “Деякі питання використання у 2015 році дер</w:t>
      </w:r>
      <w:r w:rsidRPr="004E3887">
        <w:rPr>
          <w:spacing w:val="-4"/>
          <w:sz w:val="28"/>
          <w:szCs w:val="28"/>
          <w:lang w:val="uk-UA"/>
        </w:rPr>
        <w:softHyphen/>
      </w:r>
      <w:r w:rsidRPr="0028442B">
        <w:rPr>
          <w:sz w:val="28"/>
          <w:szCs w:val="28"/>
          <w:lang w:val="uk-UA"/>
        </w:rPr>
        <w:t>жавних капітальних видатків</w:t>
      </w:r>
      <w:r>
        <w:rPr>
          <w:sz w:val="28"/>
          <w:szCs w:val="28"/>
          <w:lang w:val="uk-UA"/>
        </w:rPr>
        <w:t>”</w:t>
      </w:r>
      <w:r w:rsidRPr="0028442B">
        <w:rPr>
          <w:sz w:val="28"/>
          <w:szCs w:val="28"/>
          <w:lang w:val="uk-UA"/>
        </w:rPr>
        <w:t xml:space="preserve">, наказу Міністерства регіонального розвитку, </w:t>
      </w:r>
      <w:r w:rsidRPr="004E3887">
        <w:rPr>
          <w:spacing w:val="-4"/>
          <w:sz w:val="28"/>
          <w:szCs w:val="28"/>
          <w:lang w:val="uk-UA"/>
        </w:rPr>
        <w:t>будівництва та житлово-комунального господарства України від 16.09.2015 року</w:t>
      </w:r>
      <w:r w:rsidRPr="0028442B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28442B">
        <w:rPr>
          <w:sz w:val="28"/>
          <w:szCs w:val="28"/>
          <w:lang w:val="uk-UA"/>
        </w:rPr>
        <w:t xml:space="preserve">231 </w:t>
      </w:r>
      <w:r>
        <w:rPr>
          <w:sz w:val="28"/>
          <w:szCs w:val="28"/>
          <w:lang w:val="uk-UA"/>
        </w:rPr>
        <w:t>“</w:t>
      </w:r>
      <w:r w:rsidRPr="0028442B">
        <w:rPr>
          <w:sz w:val="28"/>
          <w:szCs w:val="28"/>
          <w:lang w:val="uk-UA"/>
        </w:rPr>
        <w:t>Про затвердження Пере</w:t>
      </w:r>
      <w:r>
        <w:rPr>
          <w:sz w:val="28"/>
          <w:szCs w:val="28"/>
          <w:lang w:val="uk-UA"/>
        </w:rPr>
        <w:t>ліків об’єктів, що фінансуються</w:t>
      </w:r>
      <w:r w:rsidRPr="0028442B">
        <w:rPr>
          <w:sz w:val="28"/>
          <w:szCs w:val="28"/>
          <w:lang w:val="uk-UA"/>
        </w:rPr>
        <w:t xml:space="preserve"> у 2015 році за рахунок субвенції з державного бюджету місцевим бюджетам на фінансування заходів соціально-економічної компенсації ризику населення, яке проживає на території зони спостереження</w:t>
      </w:r>
      <w:r>
        <w:rPr>
          <w:sz w:val="28"/>
          <w:szCs w:val="28"/>
          <w:lang w:val="uk-UA"/>
        </w:rPr>
        <w:t>”</w:t>
      </w:r>
      <w:r w:rsidRPr="0028442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відповідно</w:t>
      </w:r>
      <w:r w:rsidRPr="0028442B">
        <w:rPr>
          <w:sz w:val="28"/>
          <w:szCs w:val="28"/>
          <w:lang w:val="uk-UA"/>
        </w:rPr>
        <w:t xml:space="preserve"> до пункту 15 рішення сесії обласної ради від 23.01.2015 року №</w:t>
      </w:r>
      <w:r>
        <w:rPr>
          <w:sz w:val="28"/>
          <w:szCs w:val="28"/>
          <w:lang w:val="uk-UA"/>
        </w:rPr>
        <w:t xml:space="preserve"> </w:t>
      </w:r>
      <w:r w:rsidRPr="0028442B">
        <w:rPr>
          <w:sz w:val="28"/>
          <w:szCs w:val="28"/>
          <w:lang w:val="uk-UA"/>
        </w:rPr>
        <w:t xml:space="preserve">1-29/2015 </w:t>
      </w:r>
      <w:r>
        <w:rPr>
          <w:sz w:val="28"/>
          <w:szCs w:val="28"/>
          <w:lang w:val="uk-UA"/>
        </w:rPr>
        <w:t>“</w:t>
      </w:r>
      <w:r w:rsidRPr="0028442B">
        <w:rPr>
          <w:sz w:val="28"/>
          <w:szCs w:val="28"/>
          <w:lang w:val="uk-UA"/>
        </w:rPr>
        <w:t>Про обласний бюджет на 2015 рік</w:t>
      </w:r>
      <w:r>
        <w:rPr>
          <w:sz w:val="28"/>
          <w:szCs w:val="28"/>
          <w:lang w:val="uk-UA"/>
        </w:rPr>
        <w:t>”</w:t>
      </w:r>
      <w:r w:rsidRPr="0028442B">
        <w:rPr>
          <w:sz w:val="28"/>
          <w:szCs w:val="28"/>
          <w:lang w:val="uk-UA"/>
        </w:rPr>
        <w:t>, пункту 2 рішення сесії обласної ради від 20.08.2015 року №</w:t>
      </w:r>
      <w:r>
        <w:rPr>
          <w:sz w:val="28"/>
          <w:szCs w:val="28"/>
          <w:lang w:val="uk-UA"/>
        </w:rPr>
        <w:t xml:space="preserve"> </w:t>
      </w:r>
      <w:r w:rsidRPr="0028442B">
        <w:rPr>
          <w:sz w:val="28"/>
          <w:szCs w:val="28"/>
          <w:lang w:val="uk-UA"/>
        </w:rPr>
        <w:t xml:space="preserve">25-34/2015 </w:t>
      </w:r>
      <w:r>
        <w:rPr>
          <w:sz w:val="28"/>
          <w:szCs w:val="28"/>
          <w:lang w:val="uk-UA"/>
        </w:rPr>
        <w:t>“</w:t>
      </w:r>
      <w:r w:rsidRPr="0028442B">
        <w:rPr>
          <w:sz w:val="28"/>
          <w:szCs w:val="28"/>
          <w:lang w:val="uk-UA"/>
        </w:rPr>
        <w:t>Про внесення змін до обласного бюджету на 2015 рік</w:t>
      </w:r>
      <w:r>
        <w:rPr>
          <w:sz w:val="28"/>
          <w:szCs w:val="28"/>
          <w:lang w:val="uk-UA"/>
        </w:rPr>
        <w:t>”</w:t>
      </w:r>
      <w:r w:rsidRPr="0028442B">
        <w:rPr>
          <w:sz w:val="28"/>
          <w:szCs w:val="28"/>
          <w:lang w:val="uk-UA"/>
        </w:rPr>
        <w:t xml:space="preserve"> та з метою забезпечення ефективного використання бюджетних коштів:</w:t>
      </w:r>
    </w:p>
    <w:p w:rsidR="004E3887" w:rsidRPr="0028442B" w:rsidRDefault="004E3887" w:rsidP="004E3887">
      <w:pPr>
        <w:spacing w:after="120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Спрямувати</w:t>
      </w:r>
      <w:r w:rsidRPr="0028442B">
        <w:rPr>
          <w:sz w:val="28"/>
          <w:szCs w:val="28"/>
          <w:lang w:val="uk-UA"/>
        </w:rPr>
        <w:t xml:space="preserve"> кошти субвенції з державного бюджету місцевим бюдже</w:t>
      </w:r>
      <w:r w:rsidR="006B0B11">
        <w:rPr>
          <w:sz w:val="28"/>
          <w:szCs w:val="28"/>
          <w:lang w:val="uk-UA"/>
        </w:rPr>
        <w:softHyphen/>
      </w:r>
      <w:r w:rsidRPr="0028442B">
        <w:rPr>
          <w:sz w:val="28"/>
          <w:szCs w:val="28"/>
          <w:lang w:val="uk-UA"/>
        </w:rPr>
        <w:t>там на фінансування заходів соціально-економічної компенсації ризику насе</w:t>
      </w:r>
      <w:r w:rsidR="006B0B11">
        <w:rPr>
          <w:sz w:val="28"/>
          <w:szCs w:val="28"/>
          <w:lang w:val="uk-UA"/>
        </w:rPr>
        <w:softHyphen/>
      </w:r>
      <w:r w:rsidRPr="0028442B">
        <w:rPr>
          <w:sz w:val="28"/>
          <w:szCs w:val="28"/>
          <w:lang w:val="uk-UA"/>
        </w:rPr>
        <w:t>лення, яке проживає на території зони спостереж</w:t>
      </w:r>
      <w:r w:rsidR="006B0B11">
        <w:rPr>
          <w:sz w:val="28"/>
          <w:szCs w:val="28"/>
          <w:lang w:val="uk-UA"/>
        </w:rPr>
        <w:t>ення, в обсязі 3 394 000,0 грн.</w:t>
      </w:r>
      <w:r w:rsidRPr="0028442B">
        <w:rPr>
          <w:sz w:val="28"/>
          <w:szCs w:val="28"/>
          <w:lang w:val="uk-UA"/>
        </w:rPr>
        <w:t xml:space="preserve"> Департаменту освіти і науки облдержадміністрації, як головному розпоряд</w:t>
      </w:r>
      <w:r w:rsidR="006B0B11">
        <w:rPr>
          <w:sz w:val="28"/>
          <w:szCs w:val="28"/>
          <w:lang w:val="uk-UA"/>
        </w:rPr>
        <w:softHyphen/>
      </w:r>
      <w:r w:rsidRPr="0028442B">
        <w:rPr>
          <w:sz w:val="28"/>
          <w:szCs w:val="28"/>
          <w:lang w:val="uk-UA"/>
        </w:rPr>
        <w:t xml:space="preserve">нику коштів обласного бюджету, на Славутський обласний спеціалізований ліцей-інтернат поглибленої підготовки учнів в галузі науки, вул. Князів Сангушків, </w:t>
      </w:r>
      <w:smartTag w:uri="urn:schemas-microsoft-com:office:smarttags" w:element="metricconverter">
        <w:smartTagPr>
          <w:attr w:name="ProductID" w:val="8 м"/>
        </w:smartTagPr>
        <w:r w:rsidRPr="0028442B">
          <w:rPr>
            <w:sz w:val="28"/>
            <w:szCs w:val="28"/>
            <w:lang w:val="uk-UA"/>
          </w:rPr>
          <w:t>8 м</w:t>
        </w:r>
      </w:smartTag>
      <w:r w:rsidRPr="0028442B">
        <w:rPr>
          <w:sz w:val="28"/>
          <w:szCs w:val="28"/>
          <w:lang w:val="uk-UA"/>
        </w:rPr>
        <w:t>. Славута – реконструкція з добудовою існуючої будівлі під гуртожиток.</w:t>
      </w:r>
      <w:r>
        <w:rPr>
          <w:sz w:val="28"/>
          <w:szCs w:val="28"/>
          <w:lang w:val="uk-UA"/>
        </w:rPr>
        <w:t xml:space="preserve"> </w:t>
      </w:r>
    </w:p>
    <w:p w:rsidR="004E3887" w:rsidRPr="0028442B" w:rsidRDefault="004E3887" w:rsidP="004E388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8442B">
        <w:rPr>
          <w:sz w:val="28"/>
          <w:szCs w:val="28"/>
          <w:lang w:val="uk-UA"/>
        </w:rPr>
        <w:lastRenderedPageBreak/>
        <w:t>2.</w:t>
      </w:r>
      <w:r w:rsidRPr="0015751F">
        <w:rPr>
          <w:sz w:val="28"/>
          <w:szCs w:val="28"/>
          <w:lang w:val="uk-UA"/>
        </w:rPr>
        <w:t xml:space="preserve"> </w:t>
      </w:r>
      <w:r w:rsidRPr="0028442B">
        <w:rPr>
          <w:sz w:val="28"/>
          <w:szCs w:val="28"/>
          <w:lang w:val="uk-UA"/>
        </w:rPr>
        <w:t>Перерозподілити субвенцію з державного бюджету місцевим бюдже</w:t>
      </w:r>
      <w:r w:rsidR="006B0B11">
        <w:rPr>
          <w:sz w:val="28"/>
          <w:szCs w:val="28"/>
          <w:lang w:val="uk-UA"/>
        </w:rPr>
        <w:softHyphen/>
      </w:r>
      <w:r w:rsidRPr="0028442B">
        <w:rPr>
          <w:sz w:val="28"/>
          <w:szCs w:val="28"/>
          <w:lang w:val="uk-UA"/>
        </w:rPr>
        <w:t>там на здійснення заходів щодо соціально-економічного розвитку окремих територій:</w:t>
      </w:r>
    </w:p>
    <w:p w:rsidR="004E3887" w:rsidRDefault="006B0B11" w:rsidP="004E388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зменшити </w:t>
      </w:r>
      <w:r w:rsidR="004E3887">
        <w:rPr>
          <w:sz w:val="28"/>
          <w:szCs w:val="28"/>
          <w:lang w:val="uk-UA"/>
        </w:rPr>
        <w:t>бюджетні призначення Департаменту фінансів облдержадмі</w:t>
      </w:r>
      <w:r>
        <w:rPr>
          <w:sz w:val="28"/>
          <w:szCs w:val="28"/>
          <w:lang w:val="uk-UA"/>
        </w:rPr>
        <w:softHyphen/>
      </w:r>
      <w:r w:rsidR="004E3887">
        <w:rPr>
          <w:sz w:val="28"/>
          <w:szCs w:val="28"/>
          <w:lang w:val="uk-UA"/>
        </w:rPr>
        <w:t xml:space="preserve">ністрації по субвенції </w:t>
      </w:r>
      <w:r w:rsidR="004E3887" w:rsidRPr="0028442B">
        <w:rPr>
          <w:sz w:val="28"/>
          <w:szCs w:val="28"/>
          <w:lang w:val="uk-UA"/>
        </w:rPr>
        <w:t>з державного бюджету місцевим бюджетам на здійс</w:t>
      </w:r>
      <w:r w:rsidR="00947918">
        <w:rPr>
          <w:sz w:val="28"/>
          <w:szCs w:val="28"/>
          <w:lang w:val="uk-UA"/>
        </w:rPr>
        <w:softHyphen/>
      </w:r>
      <w:r w:rsidR="004E3887" w:rsidRPr="0028442B">
        <w:rPr>
          <w:sz w:val="28"/>
          <w:szCs w:val="28"/>
          <w:lang w:val="uk-UA"/>
        </w:rPr>
        <w:t>нення заходів щодо соціально-економічного розвитку окремих територій</w:t>
      </w:r>
      <w:r w:rsidR="004E3887">
        <w:rPr>
          <w:sz w:val="28"/>
          <w:szCs w:val="28"/>
          <w:lang w:val="uk-UA"/>
        </w:rPr>
        <w:t xml:space="preserve"> бюджету м. Хмель</w:t>
      </w:r>
      <w:r>
        <w:rPr>
          <w:sz w:val="28"/>
          <w:szCs w:val="28"/>
          <w:lang w:val="uk-UA"/>
        </w:rPr>
        <w:t>ницьк</w:t>
      </w:r>
      <w:r w:rsidR="00947918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на суму 428 300,0 грн.</w:t>
      </w:r>
      <w:r w:rsidR="004E3887">
        <w:rPr>
          <w:sz w:val="28"/>
          <w:szCs w:val="28"/>
          <w:lang w:val="uk-UA"/>
        </w:rPr>
        <w:t xml:space="preserve">; </w:t>
      </w:r>
    </w:p>
    <w:p w:rsidR="004E3887" w:rsidRDefault="004E3887" w:rsidP="004E388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збільшити призначення</w:t>
      </w:r>
      <w:r w:rsidRPr="001C63C0">
        <w:rPr>
          <w:sz w:val="28"/>
          <w:szCs w:val="28"/>
          <w:lang w:val="uk-UA"/>
        </w:rPr>
        <w:t xml:space="preserve"> </w:t>
      </w:r>
      <w:r w:rsidRPr="0028442B">
        <w:rPr>
          <w:sz w:val="28"/>
          <w:szCs w:val="28"/>
          <w:lang w:val="uk-UA"/>
        </w:rPr>
        <w:t>управлінню житлово-комунального господарства облдержадміністрації, як головному розпоряднику бюджетних коштів</w:t>
      </w:r>
      <w:r>
        <w:rPr>
          <w:sz w:val="28"/>
          <w:szCs w:val="28"/>
          <w:lang w:val="uk-UA"/>
        </w:rPr>
        <w:t>,</w:t>
      </w:r>
      <w:r w:rsidRPr="002844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суму </w:t>
      </w:r>
      <w:r w:rsidRPr="0028442B">
        <w:rPr>
          <w:sz w:val="28"/>
          <w:szCs w:val="28"/>
          <w:lang w:val="uk-UA"/>
        </w:rPr>
        <w:t>428 300,0 гр</w:t>
      </w:r>
      <w:r w:rsidR="006B0B11">
        <w:rPr>
          <w:sz w:val="28"/>
          <w:szCs w:val="28"/>
          <w:lang w:val="uk-UA"/>
        </w:rPr>
        <w:t>н.</w:t>
      </w:r>
      <w:r>
        <w:rPr>
          <w:sz w:val="28"/>
          <w:szCs w:val="28"/>
          <w:lang w:val="uk-UA"/>
        </w:rPr>
        <w:t xml:space="preserve"> на</w:t>
      </w:r>
      <w:r w:rsidRPr="0028442B">
        <w:rPr>
          <w:sz w:val="28"/>
          <w:szCs w:val="28"/>
          <w:lang w:val="uk-UA"/>
        </w:rPr>
        <w:t xml:space="preserve"> погашення кредиторської заборгованості за виконані роботи у 2012 році по об’єкту </w:t>
      </w:r>
      <w:r w:rsidR="006B0B11">
        <w:rPr>
          <w:sz w:val="28"/>
          <w:szCs w:val="28"/>
          <w:lang w:val="uk-UA"/>
        </w:rPr>
        <w:t>“</w:t>
      </w:r>
      <w:r w:rsidRPr="0028442B">
        <w:rPr>
          <w:sz w:val="28"/>
          <w:szCs w:val="28"/>
          <w:lang w:val="uk-UA"/>
        </w:rPr>
        <w:t>Будівництво другої черги водогону від с.</w:t>
      </w:r>
      <w:r w:rsidR="006B0B11">
        <w:rPr>
          <w:sz w:val="28"/>
          <w:szCs w:val="28"/>
          <w:lang w:val="uk-UA"/>
        </w:rPr>
        <w:t xml:space="preserve"> </w:t>
      </w:r>
      <w:r w:rsidRPr="0028442B">
        <w:rPr>
          <w:sz w:val="28"/>
          <w:szCs w:val="28"/>
          <w:lang w:val="uk-UA"/>
        </w:rPr>
        <w:t>Чернелівка Красилівського району до м.</w:t>
      </w:r>
      <w:r w:rsidR="006B0B11">
        <w:rPr>
          <w:sz w:val="28"/>
          <w:szCs w:val="28"/>
          <w:lang w:val="uk-UA"/>
        </w:rPr>
        <w:t xml:space="preserve"> </w:t>
      </w:r>
      <w:r w:rsidRPr="0028442B">
        <w:rPr>
          <w:sz w:val="28"/>
          <w:szCs w:val="28"/>
          <w:lang w:val="uk-UA"/>
        </w:rPr>
        <w:t>Хмельницького</w:t>
      </w:r>
      <w:r>
        <w:rPr>
          <w:sz w:val="28"/>
          <w:szCs w:val="28"/>
          <w:lang w:val="uk-UA"/>
        </w:rPr>
        <w:t xml:space="preserve"> (</w:t>
      </w:r>
      <w:r w:rsidR="006B0B1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тому числі кредиторська заборгованість за виконані роботи у 2012 році – 428,3 тис.</w:t>
      </w:r>
      <w:r w:rsidR="006B0B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гривень</w:t>
      </w:r>
      <w:r w:rsidR="006B0B11">
        <w:rPr>
          <w:sz w:val="28"/>
          <w:szCs w:val="28"/>
          <w:lang w:val="uk-UA"/>
        </w:rPr>
        <w:t>”</w:t>
      </w:r>
      <w:r w:rsidRPr="0028442B">
        <w:rPr>
          <w:sz w:val="28"/>
          <w:szCs w:val="28"/>
          <w:lang w:val="uk-UA"/>
        </w:rPr>
        <w:t>.</w:t>
      </w:r>
    </w:p>
    <w:p w:rsidR="004E3887" w:rsidRPr="0028442B" w:rsidRDefault="004E3887" w:rsidP="004E388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8442B">
        <w:rPr>
          <w:sz w:val="28"/>
          <w:szCs w:val="28"/>
          <w:lang w:val="uk-UA"/>
        </w:rPr>
        <w:t xml:space="preserve">3. Передати кошти вищезазначених субвенцій в сумі 3 822 300 гривень із загального фонду до спеціального фонду з відповідним внесенням змін до </w:t>
      </w:r>
      <w:r w:rsidRPr="006B0B11">
        <w:rPr>
          <w:spacing w:val="-4"/>
          <w:sz w:val="28"/>
          <w:szCs w:val="28"/>
          <w:lang w:val="uk-UA"/>
        </w:rPr>
        <w:t>додатків 2,</w:t>
      </w:r>
      <w:r w:rsidR="006B0B11" w:rsidRPr="006B0B11">
        <w:rPr>
          <w:spacing w:val="-4"/>
          <w:sz w:val="28"/>
          <w:szCs w:val="28"/>
          <w:lang w:val="uk-UA"/>
        </w:rPr>
        <w:t xml:space="preserve"> </w:t>
      </w:r>
      <w:r w:rsidRPr="006B0B11">
        <w:rPr>
          <w:spacing w:val="-4"/>
          <w:sz w:val="28"/>
          <w:szCs w:val="28"/>
          <w:lang w:val="uk-UA"/>
        </w:rPr>
        <w:t>3,</w:t>
      </w:r>
      <w:r w:rsidR="006B0B11" w:rsidRPr="006B0B11">
        <w:rPr>
          <w:spacing w:val="-4"/>
          <w:sz w:val="28"/>
          <w:szCs w:val="28"/>
          <w:lang w:val="uk-UA"/>
        </w:rPr>
        <w:t xml:space="preserve"> </w:t>
      </w:r>
      <w:r w:rsidRPr="006B0B11">
        <w:rPr>
          <w:spacing w:val="-4"/>
          <w:sz w:val="28"/>
          <w:szCs w:val="28"/>
          <w:lang w:val="uk-UA"/>
        </w:rPr>
        <w:t>6, затверджених рішенням сесії обласної ради від 20.08.2015</w:t>
      </w:r>
      <w:r w:rsidR="006B0B11" w:rsidRPr="006B0B11">
        <w:rPr>
          <w:spacing w:val="-4"/>
          <w:sz w:val="28"/>
          <w:szCs w:val="28"/>
          <w:lang w:val="uk-UA"/>
        </w:rPr>
        <w:t> року</w:t>
      </w:r>
      <w:r w:rsidRPr="0028442B">
        <w:rPr>
          <w:sz w:val="28"/>
          <w:szCs w:val="28"/>
          <w:lang w:val="uk-UA"/>
        </w:rPr>
        <w:t xml:space="preserve"> № 25-34/2015 (додаток 1,</w:t>
      </w:r>
      <w:r w:rsidR="006B0B11">
        <w:rPr>
          <w:sz w:val="28"/>
          <w:szCs w:val="28"/>
          <w:lang w:val="uk-UA"/>
        </w:rPr>
        <w:t xml:space="preserve"> </w:t>
      </w:r>
      <w:r w:rsidRPr="0028442B">
        <w:rPr>
          <w:sz w:val="28"/>
          <w:szCs w:val="28"/>
          <w:lang w:val="uk-UA"/>
        </w:rPr>
        <w:t>2,</w:t>
      </w:r>
      <w:r w:rsidR="006B0B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</w:t>
      </w:r>
      <w:r w:rsidRPr="0028442B">
        <w:rPr>
          <w:sz w:val="28"/>
          <w:szCs w:val="28"/>
          <w:lang w:val="uk-UA"/>
        </w:rPr>
        <w:t xml:space="preserve">).  </w:t>
      </w:r>
    </w:p>
    <w:p w:rsidR="004E3887" w:rsidRPr="00AA0379" w:rsidRDefault="004E3887" w:rsidP="004E3887">
      <w:pPr>
        <w:pStyle w:val="a0"/>
        <w:spacing w:after="120"/>
        <w:ind w:firstLine="709"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r w:rsidRPr="0028442B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4. Департаменту фінансів обласної державної адміністрації погодити в установленому порядку 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розподіл та </w:t>
      </w:r>
      <w:r w:rsidRPr="0028442B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перерозподіл обсяг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ів</w:t>
      </w:r>
      <w:r w:rsidRPr="0028442B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субвенці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й</w:t>
      </w:r>
      <w:r w:rsidRPr="0028442B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, передба</w:t>
      </w:r>
      <w:r w:rsidR="0094791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softHyphen/>
      </w:r>
      <w:r w:rsidRPr="0028442B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чен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их пунктами </w:t>
      </w:r>
      <w:r w:rsidRPr="0028442B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1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та 2</w:t>
      </w:r>
      <w:r w:rsidRPr="0028442B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цього розпорядження, з постійною комісією обласної ради з питань бюджету, внести відповідні зміни до річного та помісячного розпису асигнувань загального </w:t>
      </w:r>
      <w:r w:rsidRPr="0028442B">
        <w:rPr>
          <w:rFonts w:ascii="Times New Roman" w:hAnsi="Times New Roman"/>
          <w:sz w:val="28"/>
          <w:szCs w:val="28"/>
        </w:rPr>
        <w:t>та спеціального фондів обласного бюджету на 2015 рік</w:t>
      </w:r>
      <w:r w:rsidR="0094791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та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додатку 5</w:t>
      </w:r>
      <w:r w:rsidR="0094791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,</w:t>
      </w:r>
      <w:r w:rsidRPr="0028442B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AA0379">
        <w:rPr>
          <w:rFonts w:ascii="Times New Roman" w:hAnsi="Times New Roman"/>
          <w:sz w:val="28"/>
          <w:szCs w:val="28"/>
        </w:rPr>
        <w:t>затвердженого рішенням сесії обласної ради від 20.08.2015</w:t>
      </w:r>
      <w:r w:rsidR="006B0B11">
        <w:rPr>
          <w:rFonts w:ascii="Times New Roman" w:hAnsi="Times New Roman"/>
          <w:sz w:val="28"/>
          <w:szCs w:val="28"/>
        </w:rPr>
        <w:t xml:space="preserve"> року</w:t>
      </w:r>
      <w:r w:rsidRPr="00AA0379">
        <w:rPr>
          <w:rFonts w:ascii="Times New Roman" w:hAnsi="Times New Roman"/>
          <w:sz w:val="28"/>
          <w:szCs w:val="28"/>
        </w:rPr>
        <w:t xml:space="preserve"> № 25-34/2015 (додаток 3).</w:t>
      </w:r>
    </w:p>
    <w:p w:rsidR="004E3887" w:rsidRDefault="004E3887" w:rsidP="004E388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8442B">
        <w:rPr>
          <w:sz w:val="28"/>
          <w:szCs w:val="28"/>
          <w:lang w:val="uk-UA"/>
        </w:rPr>
        <w:t>5</w:t>
      </w:r>
      <w:r w:rsidRPr="0028442B">
        <w:rPr>
          <w:sz w:val="28"/>
          <w:szCs w:val="28"/>
        </w:rPr>
        <w:t xml:space="preserve">. </w:t>
      </w:r>
      <w:r w:rsidR="006B0B11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обласної державної адміністрації відповідно до розподілу обов’язків.</w:t>
      </w:r>
    </w:p>
    <w:p w:rsidR="006B0B11" w:rsidRPr="0028442B" w:rsidRDefault="006B0B11" w:rsidP="006B0B11">
      <w:pPr>
        <w:spacing w:after="120"/>
        <w:jc w:val="both"/>
        <w:rPr>
          <w:sz w:val="28"/>
          <w:szCs w:val="28"/>
        </w:rPr>
      </w:pPr>
    </w:p>
    <w:p w:rsidR="004E3887" w:rsidRPr="006B0B11" w:rsidRDefault="004E3887" w:rsidP="004E3887">
      <w:pPr>
        <w:jc w:val="both"/>
        <w:rPr>
          <w:sz w:val="28"/>
          <w:szCs w:val="28"/>
          <w:lang w:val="uk-UA"/>
        </w:rPr>
      </w:pPr>
    </w:p>
    <w:p w:rsidR="004E3887" w:rsidRPr="0028442B" w:rsidRDefault="004E3887" w:rsidP="004E3887">
      <w:pPr>
        <w:jc w:val="both"/>
        <w:rPr>
          <w:sz w:val="28"/>
          <w:szCs w:val="28"/>
          <w:lang w:val="uk-UA"/>
        </w:rPr>
      </w:pPr>
      <w:r w:rsidRPr="0028442B">
        <w:rPr>
          <w:sz w:val="28"/>
          <w:szCs w:val="28"/>
        </w:rPr>
        <w:t>Голова адміністрації</w:t>
      </w:r>
      <w:r w:rsidR="006B0B11">
        <w:rPr>
          <w:sz w:val="28"/>
          <w:szCs w:val="28"/>
          <w:lang w:val="uk-UA"/>
        </w:rPr>
        <w:tab/>
      </w:r>
      <w:r w:rsidR="006B0B11">
        <w:rPr>
          <w:sz w:val="28"/>
          <w:szCs w:val="28"/>
          <w:lang w:val="uk-UA"/>
        </w:rPr>
        <w:tab/>
      </w:r>
      <w:r w:rsidR="006B0B11">
        <w:rPr>
          <w:sz w:val="28"/>
          <w:szCs w:val="28"/>
          <w:lang w:val="uk-UA"/>
        </w:rPr>
        <w:tab/>
      </w:r>
      <w:r w:rsidR="006B0B11">
        <w:rPr>
          <w:sz w:val="28"/>
          <w:szCs w:val="28"/>
          <w:lang w:val="uk-UA"/>
        </w:rPr>
        <w:tab/>
      </w:r>
      <w:r w:rsidR="006B0B11">
        <w:rPr>
          <w:sz w:val="28"/>
          <w:szCs w:val="28"/>
          <w:lang w:val="uk-UA"/>
        </w:rPr>
        <w:tab/>
      </w:r>
      <w:r w:rsidR="006B0B11">
        <w:rPr>
          <w:sz w:val="28"/>
          <w:szCs w:val="28"/>
          <w:lang w:val="uk-UA"/>
        </w:rPr>
        <w:tab/>
      </w:r>
      <w:r w:rsidR="006B0B11">
        <w:rPr>
          <w:sz w:val="28"/>
          <w:szCs w:val="28"/>
          <w:lang w:val="uk-UA"/>
        </w:rPr>
        <w:tab/>
      </w:r>
      <w:r w:rsidR="006B0B11">
        <w:rPr>
          <w:sz w:val="28"/>
          <w:szCs w:val="28"/>
          <w:lang w:val="uk-UA"/>
        </w:rPr>
        <w:tab/>
      </w:r>
      <w:r w:rsidRPr="0028442B">
        <w:rPr>
          <w:sz w:val="28"/>
          <w:szCs w:val="28"/>
        </w:rPr>
        <w:t>М.Загородний</w:t>
      </w:r>
    </w:p>
    <w:sectPr w:rsidR="004E3887" w:rsidRPr="0028442B" w:rsidSect="0095511C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A0B" w:rsidRDefault="00CC4A0B" w:rsidP="00CC4A0B">
      <w:r>
        <w:separator/>
      </w:r>
    </w:p>
  </w:endnote>
  <w:endnote w:type="continuationSeparator" w:id="0">
    <w:p w:rsidR="00CC4A0B" w:rsidRDefault="00CC4A0B" w:rsidP="00CC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A0B" w:rsidRDefault="00CC4A0B" w:rsidP="00CC4A0B">
      <w:r>
        <w:separator/>
      </w:r>
    </w:p>
  </w:footnote>
  <w:footnote w:type="continuationSeparator" w:id="0">
    <w:p w:rsidR="00CC4A0B" w:rsidRDefault="00CC4A0B" w:rsidP="00CC4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11C" w:rsidRDefault="0095511C" w:rsidP="00CC4A0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511C" w:rsidRDefault="009551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11C" w:rsidRDefault="0095511C" w:rsidP="00CC4A0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58B1">
      <w:rPr>
        <w:rStyle w:val="PageNumber"/>
        <w:noProof/>
      </w:rPr>
      <w:t>2</w:t>
    </w:r>
    <w:r>
      <w:rPr>
        <w:rStyle w:val="PageNumber"/>
      </w:rPr>
      <w:fldChar w:fldCharType="end"/>
    </w:r>
  </w:p>
  <w:p w:rsidR="0095511C" w:rsidRDefault="009551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87"/>
    <w:rsid w:val="001A2794"/>
    <w:rsid w:val="002D28CD"/>
    <w:rsid w:val="004A0EF6"/>
    <w:rsid w:val="004B70E7"/>
    <w:rsid w:val="004E3887"/>
    <w:rsid w:val="006B0B11"/>
    <w:rsid w:val="008320B4"/>
    <w:rsid w:val="00947918"/>
    <w:rsid w:val="0095511C"/>
    <w:rsid w:val="009758B1"/>
    <w:rsid w:val="00AA531E"/>
    <w:rsid w:val="00CC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887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"/>
    <w:basedOn w:val="Normal"/>
    <w:rsid w:val="004E3887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4E388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E3887"/>
  </w:style>
  <w:style w:type="character" w:customStyle="1" w:styleId="rvts23">
    <w:name w:val="rvts23"/>
    <w:basedOn w:val="DefaultParagraphFont"/>
    <w:rsid w:val="004E3887"/>
  </w:style>
  <w:style w:type="paragraph" w:customStyle="1" w:styleId="a0">
    <w:name w:val="Без интервала"/>
    <w:qFormat/>
    <w:rsid w:val="004E3887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qFormat/>
    <w:rsid w:val="004E3887"/>
    <w:rPr>
      <w:b/>
      <w:bCs/>
    </w:rPr>
  </w:style>
  <w:style w:type="paragraph" w:styleId="BalloonText">
    <w:name w:val="Balloon Text"/>
    <w:basedOn w:val="Normal"/>
    <w:link w:val="BalloonTextChar"/>
    <w:rsid w:val="00975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58B1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887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"/>
    <w:basedOn w:val="Normal"/>
    <w:rsid w:val="004E3887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4E388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E3887"/>
  </w:style>
  <w:style w:type="character" w:customStyle="1" w:styleId="rvts23">
    <w:name w:val="rvts23"/>
    <w:basedOn w:val="DefaultParagraphFont"/>
    <w:rsid w:val="004E3887"/>
  </w:style>
  <w:style w:type="paragraph" w:customStyle="1" w:styleId="a0">
    <w:name w:val="Без интервала"/>
    <w:qFormat/>
    <w:rsid w:val="004E3887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qFormat/>
    <w:rsid w:val="004E3887"/>
    <w:rPr>
      <w:b/>
      <w:bCs/>
    </w:rPr>
  </w:style>
  <w:style w:type="paragraph" w:styleId="BalloonText">
    <w:name w:val="Balloon Text"/>
    <w:basedOn w:val="Normal"/>
    <w:link w:val="BalloonTextChar"/>
    <w:rsid w:val="00975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58B1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3053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2015-09-28T08:53:00Z</cp:lastPrinted>
  <dcterms:created xsi:type="dcterms:W3CDTF">2015-09-30T14:24:00Z</dcterms:created>
  <dcterms:modified xsi:type="dcterms:W3CDTF">2015-09-30T15:03:00Z</dcterms:modified>
</cp:coreProperties>
</file>