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DF" w:rsidRDefault="00EB6E3A" w:rsidP="00F62037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016DF" w:rsidRDefault="000016DF" w:rsidP="000016DF">
      <w:pPr>
        <w:rPr>
          <w:sz w:val="28"/>
          <w:szCs w:val="28"/>
          <w:lang w:val="uk-UA"/>
        </w:rPr>
      </w:pPr>
    </w:p>
    <w:p w:rsidR="000016DF" w:rsidRDefault="000016DF" w:rsidP="000016D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0"/>
      </w:tblGrid>
      <w:tr w:rsidR="000016DF" w:rsidRPr="00F62037" w:rsidTr="00F62037">
        <w:tc>
          <w:tcPr>
            <w:tcW w:w="3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16DF" w:rsidRDefault="000016DF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</w:t>
            </w:r>
            <w:r w:rsidR="00F62037"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роб</w:t>
            </w:r>
            <w:r>
              <w:rPr>
                <w:sz w:val="28"/>
                <w:szCs w:val="28"/>
                <w:lang w:val="uk-UA"/>
              </w:rPr>
              <w:softHyphen/>
              <w:t>лення технічної докумен</w:t>
            </w:r>
            <w:r w:rsidR="00F62037"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тації із землеустрою щодо встановлен</w:t>
            </w:r>
            <w:r>
              <w:rPr>
                <w:sz w:val="28"/>
                <w:szCs w:val="28"/>
                <w:lang w:val="uk-UA"/>
              </w:rPr>
              <w:softHyphen/>
              <w:t>ня меж земельн</w:t>
            </w:r>
            <w:r w:rsidR="00F62037">
              <w:rPr>
                <w:sz w:val="28"/>
                <w:szCs w:val="28"/>
                <w:lang w:val="uk-UA"/>
              </w:rPr>
              <w:t>ої</w:t>
            </w:r>
            <w:r>
              <w:rPr>
                <w:sz w:val="28"/>
                <w:szCs w:val="28"/>
                <w:lang w:val="uk-UA"/>
              </w:rPr>
              <w:t xml:space="preserve"> ділян</w:t>
            </w:r>
            <w:r w:rsidR="00F62037">
              <w:rPr>
                <w:sz w:val="28"/>
                <w:szCs w:val="28"/>
                <w:lang w:val="uk-UA"/>
              </w:rPr>
              <w:t>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pacing w:val="-6"/>
                <w:sz w:val="28"/>
                <w:szCs w:val="28"/>
                <w:lang w:val="uk-UA"/>
              </w:rPr>
              <w:t>вод</w:t>
            </w:r>
            <w:r>
              <w:rPr>
                <w:spacing w:val="-6"/>
                <w:sz w:val="28"/>
                <w:szCs w:val="28"/>
                <w:lang w:val="uk-UA"/>
              </w:rPr>
              <w:softHyphen/>
              <w:t>ного фонду в на</w:t>
            </w:r>
            <w:r w:rsidR="00F62037">
              <w:rPr>
                <w:spacing w:val="-6"/>
                <w:sz w:val="28"/>
                <w:szCs w:val="28"/>
                <w:lang w:val="uk-UA"/>
              </w:rPr>
              <w:softHyphen/>
            </w:r>
            <w:r w:rsidRPr="00F62037">
              <w:rPr>
                <w:spacing w:val="-12"/>
                <w:sz w:val="28"/>
                <w:szCs w:val="28"/>
                <w:lang w:val="uk-UA"/>
              </w:rPr>
              <w:t>турі (на місцевос</w:t>
            </w:r>
            <w:r w:rsidRPr="00F62037">
              <w:rPr>
                <w:spacing w:val="-12"/>
                <w:sz w:val="28"/>
                <w:szCs w:val="28"/>
                <w:lang w:val="uk-UA"/>
              </w:rPr>
              <w:softHyphen/>
              <w:t xml:space="preserve">ті) </w:t>
            </w:r>
            <w:r w:rsidR="00F62037" w:rsidRPr="00F62037">
              <w:rPr>
                <w:spacing w:val="-12"/>
                <w:sz w:val="28"/>
                <w:szCs w:val="28"/>
                <w:lang w:val="uk-UA"/>
              </w:rPr>
              <w:t>державному</w:t>
            </w:r>
            <w:r w:rsidR="00F62037">
              <w:rPr>
                <w:spacing w:val="-6"/>
                <w:sz w:val="28"/>
                <w:szCs w:val="28"/>
                <w:lang w:val="uk-UA"/>
              </w:rPr>
              <w:t xml:space="preserve"> підприємству “УКРРИБА”</w:t>
            </w:r>
          </w:p>
        </w:tc>
      </w:tr>
    </w:tbl>
    <w:p w:rsidR="000016DF" w:rsidRDefault="000016DF" w:rsidP="000016DF">
      <w:pPr>
        <w:jc w:val="both"/>
        <w:rPr>
          <w:sz w:val="28"/>
          <w:szCs w:val="28"/>
          <w:lang w:val="uk-UA"/>
        </w:rPr>
      </w:pPr>
    </w:p>
    <w:p w:rsidR="000016DF" w:rsidRDefault="000016DF" w:rsidP="000016DF">
      <w:pPr>
        <w:jc w:val="both"/>
        <w:rPr>
          <w:sz w:val="28"/>
          <w:szCs w:val="28"/>
          <w:lang w:val="uk-UA"/>
        </w:rPr>
      </w:pPr>
    </w:p>
    <w:p w:rsidR="000016DF" w:rsidRDefault="000016DF" w:rsidP="000016DF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13, 21, 39 Закону України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>
        <w:rPr>
          <w:spacing w:val="-6"/>
          <w:sz w:val="28"/>
          <w:szCs w:val="28"/>
          <w:lang w:val="uk-UA"/>
        </w:rPr>
        <w:t>, статей 17, 59, 122</w:t>
      </w:r>
      <w:r w:rsidR="00F62037">
        <w:rPr>
          <w:spacing w:val="-6"/>
          <w:sz w:val="28"/>
          <w:szCs w:val="28"/>
          <w:lang w:val="uk-UA"/>
        </w:rPr>
        <w:t xml:space="preserve">, 123 </w:t>
      </w:r>
      <w:r>
        <w:rPr>
          <w:spacing w:val="-6"/>
          <w:sz w:val="28"/>
          <w:szCs w:val="28"/>
          <w:lang w:val="uk-UA"/>
        </w:rPr>
        <w:t>Земельного кодексу України, стат</w:t>
      </w:r>
      <w:r w:rsidR="00F62037">
        <w:rPr>
          <w:spacing w:val="-6"/>
          <w:sz w:val="28"/>
          <w:szCs w:val="28"/>
          <w:lang w:val="uk-UA"/>
        </w:rPr>
        <w:t>ей 22, 55 </w:t>
      </w:r>
      <w:r>
        <w:rPr>
          <w:color w:val="000000"/>
          <w:sz w:val="28"/>
          <w:szCs w:val="28"/>
          <w:lang w:val="uk-UA"/>
        </w:rPr>
        <w:t>Закону України “Про землеустрій”</w:t>
      </w:r>
      <w:r>
        <w:rPr>
          <w:sz w:val="28"/>
          <w:szCs w:val="28"/>
          <w:lang w:val="uk-UA"/>
        </w:rPr>
        <w:t xml:space="preserve">, розглянувши заяву </w:t>
      </w:r>
      <w:r w:rsidR="00F62037">
        <w:rPr>
          <w:sz w:val="28"/>
          <w:szCs w:val="28"/>
          <w:lang w:val="uk-UA"/>
        </w:rPr>
        <w:t xml:space="preserve">державного підприємства </w:t>
      </w:r>
      <w:r w:rsidR="00F62037">
        <w:rPr>
          <w:spacing w:val="-6"/>
          <w:sz w:val="28"/>
          <w:szCs w:val="28"/>
          <w:lang w:val="uk-UA"/>
        </w:rPr>
        <w:t>“УКРРИБА”</w:t>
      </w:r>
      <w:r>
        <w:rPr>
          <w:sz w:val="28"/>
          <w:szCs w:val="28"/>
          <w:lang w:val="uk-UA"/>
        </w:rPr>
        <w:t xml:space="preserve">, зареєстровану </w:t>
      </w:r>
      <w:r>
        <w:rPr>
          <w:spacing w:val="-4"/>
          <w:sz w:val="28"/>
          <w:szCs w:val="28"/>
          <w:lang w:val="uk-UA"/>
        </w:rPr>
        <w:t xml:space="preserve">в облдержадміністрації </w:t>
      </w:r>
      <w:r w:rsidR="00F62037">
        <w:rPr>
          <w:spacing w:val="-4"/>
          <w:sz w:val="28"/>
          <w:szCs w:val="28"/>
          <w:lang w:val="uk-UA"/>
        </w:rPr>
        <w:t>19</w:t>
      </w:r>
      <w:r>
        <w:rPr>
          <w:spacing w:val="-4"/>
          <w:sz w:val="28"/>
          <w:szCs w:val="28"/>
          <w:lang w:val="uk-UA"/>
        </w:rPr>
        <w:t>.0</w:t>
      </w:r>
      <w:r w:rsidR="00F62037">
        <w:rPr>
          <w:spacing w:val="-4"/>
          <w:sz w:val="28"/>
          <w:szCs w:val="28"/>
          <w:lang w:val="uk-UA"/>
        </w:rPr>
        <w:t>8</w:t>
      </w:r>
      <w:r>
        <w:rPr>
          <w:spacing w:val="-4"/>
          <w:sz w:val="28"/>
          <w:szCs w:val="28"/>
          <w:lang w:val="uk-UA"/>
        </w:rPr>
        <w:t>.2015 за № 99/</w:t>
      </w:r>
      <w:r w:rsidR="00F62037">
        <w:rPr>
          <w:spacing w:val="-4"/>
          <w:sz w:val="28"/>
          <w:szCs w:val="28"/>
          <w:lang w:val="uk-UA"/>
        </w:rPr>
        <w:t>5669</w:t>
      </w:r>
      <w:r>
        <w:rPr>
          <w:spacing w:val="-4"/>
          <w:sz w:val="28"/>
          <w:szCs w:val="28"/>
          <w:lang w:val="uk-UA"/>
        </w:rPr>
        <w:t xml:space="preserve">-11-26/2015, та </w:t>
      </w:r>
      <w:r w:rsidR="00F62037">
        <w:rPr>
          <w:spacing w:val="-4"/>
          <w:sz w:val="28"/>
          <w:szCs w:val="28"/>
          <w:lang w:val="uk-UA"/>
        </w:rPr>
        <w:t>на</w:t>
      </w:r>
      <w:r>
        <w:rPr>
          <w:spacing w:val="-4"/>
          <w:sz w:val="28"/>
          <w:szCs w:val="28"/>
          <w:lang w:val="uk-UA"/>
        </w:rPr>
        <w:t>дані матеріали:</w:t>
      </w:r>
    </w:p>
    <w:p w:rsidR="00F62037" w:rsidRDefault="000016DF" w:rsidP="000016D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Надати дозвіл </w:t>
      </w:r>
      <w:r w:rsidR="00F62037" w:rsidRPr="00F62037">
        <w:rPr>
          <w:sz w:val="28"/>
          <w:szCs w:val="28"/>
          <w:lang w:val="uk-UA"/>
        </w:rPr>
        <w:t xml:space="preserve">державному підприємству “УКРРИБА” </w:t>
      </w:r>
      <w:r w:rsidR="00F62037">
        <w:rPr>
          <w:sz w:val="28"/>
          <w:szCs w:val="28"/>
          <w:lang w:val="uk-UA"/>
        </w:rPr>
        <w:t>на розроблення технічної документації із землеустрою щодо встановлення меж</w:t>
      </w:r>
      <w:r w:rsidR="00F62037" w:rsidRPr="00F62037">
        <w:rPr>
          <w:sz w:val="28"/>
          <w:szCs w:val="28"/>
          <w:lang w:val="uk-UA"/>
        </w:rPr>
        <w:t xml:space="preserve"> </w:t>
      </w:r>
      <w:r w:rsidR="00F62037">
        <w:rPr>
          <w:sz w:val="28"/>
          <w:szCs w:val="28"/>
          <w:lang w:val="uk-UA"/>
        </w:rPr>
        <w:t xml:space="preserve">земельної ділянки водного фонду в натурі (на місцевості) із земель державної власності площею 5639135 га, яка розташована за межами населеного пункту на території </w:t>
      </w:r>
      <w:proofErr w:type="spellStart"/>
      <w:r w:rsidR="00F62037">
        <w:rPr>
          <w:sz w:val="28"/>
          <w:szCs w:val="28"/>
          <w:lang w:val="uk-UA"/>
        </w:rPr>
        <w:t>Бражинецької</w:t>
      </w:r>
      <w:proofErr w:type="spellEnd"/>
      <w:r w:rsidR="00F62037">
        <w:rPr>
          <w:sz w:val="28"/>
          <w:szCs w:val="28"/>
          <w:lang w:val="uk-UA"/>
        </w:rPr>
        <w:t xml:space="preserve"> сільської ради Полонського району з метою подальшої передачі у користування для ведення аквакультури.</w:t>
      </w:r>
    </w:p>
    <w:p w:rsidR="000016DF" w:rsidRDefault="000016DF" w:rsidP="000016D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F62037">
        <w:rPr>
          <w:sz w:val="28"/>
          <w:szCs w:val="28"/>
          <w:lang w:val="uk-UA"/>
        </w:rPr>
        <w:t xml:space="preserve">Державному </w:t>
      </w:r>
      <w:r w:rsidR="00F62037" w:rsidRPr="00F62037">
        <w:rPr>
          <w:sz w:val="28"/>
          <w:szCs w:val="28"/>
          <w:lang w:val="uk-UA"/>
        </w:rPr>
        <w:t xml:space="preserve">підприємству “УКРРИБА” </w:t>
      </w:r>
      <w:r>
        <w:rPr>
          <w:sz w:val="28"/>
          <w:szCs w:val="28"/>
          <w:lang w:val="uk-UA"/>
        </w:rPr>
        <w:t>при розробленні технічної документації із землеустрою щодо встановлення меж земельн</w:t>
      </w:r>
      <w:r w:rsidR="00F62037">
        <w:rPr>
          <w:sz w:val="28"/>
          <w:szCs w:val="28"/>
          <w:lang w:val="uk-UA"/>
        </w:rPr>
        <w:t xml:space="preserve">ої </w:t>
      </w:r>
      <w:r>
        <w:rPr>
          <w:sz w:val="28"/>
          <w:szCs w:val="28"/>
          <w:lang w:val="uk-UA"/>
        </w:rPr>
        <w:t>ділян</w:t>
      </w:r>
      <w:r w:rsidR="00F62037">
        <w:rPr>
          <w:sz w:val="28"/>
          <w:szCs w:val="28"/>
          <w:lang w:val="uk-UA"/>
        </w:rPr>
        <w:t xml:space="preserve">ки </w:t>
      </w:r>
      <w:r>
        <w:rPr>
          <w:sz w:val="28"/>
          <w:szCs w:val="28"/>
          <w:lang w:val="uk-UA"/>
        </w:rPr>
        <w:t>вод</w:t>
      </w:r>
      <w:r w:rsidR="00F6203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ного фонду в натурі (на місцевості) забезпечити дотримання вимог чинного законодавства</w:t>
      </w:r>
      <w:r>
        <w:rPr>
          <w:rStyle w:val="FontStyle11"/>
          <w:sz w:val="28"/>
          <w:szCs w:val="28"/>
          <w:lang w:val="uk-UA" w:eastAsia="uk-UA"/>
        </w:rPr>
        <w:t>.</w:t>
      </w:r>
    </w:p>
    <w:p w:rsidR="000016DF" w:rsidRDefault="000016DF" w:rsidP="000016D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0016DF" w:rsidRDefault="000016DF" w:rsidP="000016DF">
      <w:pPr>
        <w:jc w:val="both"/>
        <w:rPr>
          <w:sz w:val="28"/>
          <w:szCs w:val="28"/>
          <w:lang w:val="uk-UA"/>
        </w:rPr>
      </w:pPr>
    </w:p>
    <w:p w:rsidR="000016DF" w:rsidRDefault="000016DF" w:rsidP="000016DF">
      <w:pPr>
        <w:jc w:val="both"/>
        <w:rPr>
          <w:sz w:val="28"/>
          <w:szCs w:val="28"/>
          <w:lang w:val="uk-UA"/>
        </w:rPr>
      </w:pPr>
    </w:p>
    <w:p w:rsidR="000016DF" w:rsidRDefault="000016DF" w:rsidP="000016D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p w:rsidR="00E73DE3" w:rsidRDefault="00E73DE3"/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DF"/>
    <w:rsid w:val="000016DF"/>
    <w:rsid w:val="003E5737"/>
    <w:rsid w:val="004812C5"/>
    <w:rsid w:val="00717E09"/>
    <w:rsid w:val="00751770"/>
    <w:rsid w:val="00862294"/>
    <w:rsid w:val="00A177FA"/>
    <w:rsid w:val="00A607A6"/>
    <w:rsid w:val="00C5414A"/>
    <w:rsid w:val="00E73DE3"/>
    <w:rsid w:val="00EB6E3A"/>
    <w:rsid w:val="00F6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6DF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0016DF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rsid w:val="00EB6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6E3A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6DF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0016DF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rsid w:val="00EB6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6E3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дозволу на розроб¬лення технічної документації із землеустрою щодо встановлен¬ня меж земельних ділянок вод¬ного фонду в натурі (на місцевос¬ті) громадянину Григор’єву О</vt:lpstr>
      <vt:lpstr>Про надання дозволу на розроб¬лення технічної документації із землеустрою щодо встановлен¬ня меж земельних ділянок вод¬ного фонду в натурі (на місцевос¬ті) громадянину Григор’єву О</vt:lpstr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дозволу на розроб¬лення технічної документації із землеустрою щодо встановлен¬ня меж земельних ділянок вод¬ного фонду в натурі (на місцевос¬ті) громадянину Григор’єву О</dc:title>
  <dc:creator>Andrianova</dc:creator>
  <cp:lastModifiedBy>Йоко</cp:lastModifiedBy>
  <cp:revision>3</cp:revision>
  <dcterms:created xsi:type="dcterms:W3CDTF">2015-10-21T13:20:00Z</dcterms:created>
  <dcterms:modified xsi:type="dcterms:W3CDTF">2015-10-21T13:33:00Z</dcterms:modified>
</cp:coreProperties>
</file>