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DD" w:rsidRDefault="00806F03" w:rsidP="00D303F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54DD" w:rsidRDefault="00F454DD" w:rsidP="00F454DD">
      <w:pPr>
        <w:suppressAutoHyphens/>
        <w:rPr>
          <w:lang w:val="uk-UA"/>
        </w:rPr>
      </w:pPr>
    </w:p>
    <w:p w:rsidR="00F454DD" w:rsidRDefault="00F454DD" w:rsidP="00F454DD"/>
    <w:p w:rsidR="00F454DD" w:rsidRDefault="00F454DD" w:rsidP="00F454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F454DD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54DD" w:rsidRPr="006B777F" w:rsidRDefault="00F454DD" w:rsidP="004B1523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D2835">
              <w:rPr>
                <w:rStyle w:val="FontStyle11"/>
                <w:sz w:val="28"/>
                <w:szCs w:val="28"/>
                <w:lang w:val="uk-UA" w:eastAsia="uk-UA"/>
              </w:rPr>
              <w:t xml:space="preserve">Про припинення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права постійного користування </w:t>
            </w:r>
            <w:r w:rsidRPr="006D2835">
              <w:rPr>
                <w:rStyle w:val="FontStyle11"/>
                <w:sz w:val="28"/>
                <w:szCs w:val="28"/>
                <w:lang w:val="uk-UA" w:eastAsia="uk-UA"/>
              </w:rPr>
              <w:t>земельно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ю</w:t>
            </w:r>
            <w:r w:rsidRPr="006D2835">
              <w:rPr>
                <w:rStyle w:val="FontStyle11"/>
                <w:sz w:val="28"/>
                <w:szCs w:val="28"/>
                <w:lang w:val="uk-UA" w:eastAsia="uk-UA"/>
              </w:rPr>
              <w:t xml:space="preserve"> ділянк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ою МП </w:t>
            </w:r>
            <w:r>
              <w:rPr>
                <w:rStyle w:val="FontStyle11"/>
                <w:sz w:val="28"/>
                <w:szCs w:val="28"/>
                <w:lang w:val="en-US" w:eastAsia="uk-UA"/>
              </w:rPr>
              <w:t>“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Практика</w:t>
            </w:r>
            <w:r>
              <w:rPr>
                <w:rStyle w:val="FontStyle11"/>
                <w:sz w:val="28"/>
                <w:szCs w:val="28"/>
                <w:lang w:val="en-US" w:eastAsia="uk-UA"/>
              </w:rPr>
              <w:t>”</w:t>
            </w:r>
          </w:p>
        </w:tc>
      </w:tr>
    </w:tbl>
    <w:p w:rsidR="00F454DD" w:rsidRDefault="00F454DD" w:rsidP="00F454DD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454DD" w:rsidRDefault="00F454DD" w:rsidP="00F454DD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F454DD" w:rsidRPr="00F454DD" w:rsidRDefault="00F454DD" w:rsidP="00F454D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54DD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F454DD">
        <w:rPr>
          <w:sz w:val="28"/>
          <w:szCs w:val="28"/>
          <w:lang w:val="uk-UA"/>
        </w:rPr>
        <w:t>ністрації”, статей 17, 92, 122, 141, 142 Земельного кодексу України, розглянув</w:t>
      </w:r>
      <w:r>
        <w:rPr>
          <w:sz w:val="28"/>
          <w:szCs w:val="28"/>
          <w:lang w:val="uk-UA"/>
        </w:rPr>
        <w:softHyphen/>
      </w:r>
      <w:r w:rsidRPr="00F454DD">
        <w:rPr>
          <w:sz w:val="28"/>
          <w:szCs w:val="28"/>
          <w:lang w:val="uk-UA"/>
        </w:rPr>
        <w:t xml:space="preserve">ши заяву директора МП “Практика” від 17.09.2015 року, зареєстровану в обласній державній адміністрації 18.09.2015 </w:t>
      </w:r>
      <w:r w:rsidR="006C6C10">
        <w:rPr>
          <w:sz w:val="28"/>
          <w:szCs w:val="28"/>
          <w:lang w:val="uk-UA"/>
        </w:rPr>
        <w:t xml:space="preserve">року </w:t>
      </w:r>
      <w:r w:rsidRPr="00F454DD">
        <w:rPr>
          <w:sz w:val="28"/>
          <w:szCs w:val="28"/>
          <w:lang w:val="uk-UA"/>
        </w:rPr>
        <w:t>за №</w:t>
      </w:r>
      <w:r>
        <w:rPr>
          <w:sz w:val="28"/>
          <w:szCs w:val="28"/>
          <w:lang w:val="uk-UA"/>
        </w:rPr>
        <w:t xml:space="preserve"> </w:t>
      </w:r>
      <w:r w:rsidRPr="00F454DD">
        <w:rPr>
          <w:sz w:val="28"/>
          <w:szCs w:val="28"/>
          <w:lang w:val="uk-UA"/>
        </w:rPr>
        <w:t>99/6363-11-26/2015</w:t>
      </w:r>
      <w:r>
        <w:rPr>
          <w:sz w:val="28"/>
          <w:szCs w:val="28"/>
          <w:lang w:val="uk-UA"/>
        </w:rPr>
        <w:t>,</w:t>
      </w:r>
      <w:r w:rsidRPr="00F454DD">
        <w:rPr>
          <w:sz w:val="28"/>
          <w:szCs w:val="28"/>
          <w:lang w:val="uk-UA"/>
        </w:rPr>
        <w:t xml:space="preserve"> та надані матеріали:</w:t>
      </w:r>
    </w:p>
    <w:p w:rsidR="00F454DD" w:rsidRPr="00F454DD" w:rsidRDefault="00F454DD" w:rsidP="00F454D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454DD">
        <w:rPr>
          <w:sz w:val="28"/>
          <w:szCs w:val="28"/>
          <w:lang w:val="uk-UA"/>
        </w:rPr>
        <w:t xml:space="preserve">Припинити право постійного користування земельною ділянкою </w:t>
      </w:r>
      <w:r w:rsidR="006C6C10">
        <w:rPr>
          <w:sz w:val="28"/>
          <w:szCs w:val="28"/>
          <w:lang w:val="uk-UA"/>
        </w:rPr>
        <w:t>м</w:t>
      </w:r>
      <w:r w:rsidR="005D5AB4">
        <w:rPr>
          <w:sz w:val="28"/>
          <w:szCs w:val="28"/>
          <w:lang w:val="uk-UA"/>
        </w:rPr>
        <w:t>а</w:t>
      </w:r>
      <w:r w:rsidR="006C6C10">
        <w:rPr>
          <w:sz w:val="28"/>
          <w:szCs w:val="28"/>
          <w:lang w:val="uk-UA"/>
        </w:rPr>
        <w:softHyphen/>
      </w:r>
      <w:r w:rsidRPr="00F454DD">
        <w:rPr>
          <w:sz w:val="28"/>
          <w:szCs w:val="28"/>
          <w:lang w:val="uk-UA"/>
        </w:rPr>
        <w:t>лому підприємству “Практика”</w:t>
      </w:r>
      <w:r>
        <w:rPr>
          <w:sz w:val="28"/>
          <w:szCs w:val="28"/>
          <w:lang w:val="uk-UA"/>
        </w:rPr>
        <w:t>,</w:t>
      </w:r>
      <w:r w:rsidRPr="00F454DD">
        <w:rPr>
          <w:sz w:val="28"/>
          <w:szCs w:val="28"/>
          <w:lang w:val="uk-UA"/>
        </w:rPr>
        <w:t xml:space="preserve"> яка розташована на території </w:t>
      </w:r>
      <w:proofErr w:type="spellStart"/>
      <w:r w:rsidRPr="00F454DD">
        <w:rPr>
          <w:sz w:val="28"/>
          <w:szCs w:val="28"/>
          <w:lang w:val="uk-UA"/>
        </w:rPr>
        <w:t>Щуровецької</w:t>
      </w:r>
      <w:proofErr w:type="spellEnd"/>
      <w:r w:rsidRPr="00F454DD">
        <w:rPr>
          <w:sz w:val="28"/>
          <w:szCs w:val="28"/>
          <w:lang w:val="uk-UA"/>
        </w:rPr>
        <w:t xml:space="preserve"> сільської ради </w:t>
      </w:r>
      <w:proofErr w:type="spellStart"/>
      <w:r w:rsidRPr="00F454DD">
        <w:rPr>
          <w:sz w:val="28"/>
          <w:szCs w:val="28"/>
          <w:lang w:val="uk-UA"/>
        </w:rPr>
        <w:t>Ізяславського</w:t>
      </w:r>
      <w:proofErr w:type="spellEnd"/>
      <w:r w:rsidRPr="00F454DD">
        <w:rPr>
          <w:sz w:val="28"/>
          <w:szCs w:val="28"/>
          <w:lang w:val="uk-UA"/>
        </w:rPr>
        <w:t xml:space="preserve"> району, посвідчене державним актом на право постійного користування землею від 20.07.1994 року серія ХМ № 33 </w:t>
      </w:r>
      <w:r>
        <w:rPr>
          <w:sz w:val="28"/>
          <w:szCs w:val="28"/>
          <w:lang w:val="uk-UA"/>
        </w:rPr>
        <w:t>(</w:t>
      </w:r>
      <w:proofErr w:type="spellStart"/>
      <w:r w:rsidR="006C6C10">
        <w:rPr>
          <w:sz w:val="28"/>
          <w:szCs w:val="28"/>
          <w:lang w:val="uk-UA"/>
        </w:rPr>
        <w:t>кадастр</w:t>
      </w:r>
      <w:r w:rsidR="006C6C10">
        <w:rPr>
          <w:sz w:val="28"/>
          <w:szCs w:val="28"/>
          <w:lang w:val="uk-UA"/>
        </w:rPr>
        <w:softHyphen/>
      </w:r>
      <w:r w:rsidRPr="00F454DD">
        <w:rPr>
          <w:sz w:val="28"/>
          <w:szCs w:val="28"/>
          <w:lang w:val="uk-UA"/>
        </w:rPr>
        <w:t>ровий</w:t>
      </w:r>
      <w:proofErr w:type="spellEnd"/>
      <w:r w:rsidRPr="00F454DD">
        <w:rPr>
          <w:sz w:val="28"/>
          <w:szCs w:val="28"/>
          <w:lang w:val="uk-UA"/>
        </w:rPr>
        <w:t xml:space="preserve"> номер 6822189200:06:003:0444</w:t>
      </w:r>
      <w:r>
        <w:rPr>
          <w:sz w:val="28"/>
          <w:szCs w:val="28"/>
          <w:lang w:val="uk-UA"/>
        </w:rPr>
        <w:t>)</w:t>
      </w:r>
      <w:r w:rsidRPr="00F454DD">
        <w:rPr>
          <w:sz w:val="28"/>
          <w:szCs w:val="28"/>
          <w:lang w:val="uk-UA"/>
        </w:rPr>
        <w:t xml:space="preserve"> площею 6,8076 г</w:t>
      </w:r>
      <w:r w:rsidR="006C6C10">
        <w:rPr>
          <w:sz w:val="28"/>
          <w:szCs w:val="28"/>
          <w:lang w:val="uk-UA"/>
        </w:rPr>
        <w:t>ектара</w:t>
      </w:r>
      <w:r w:rsidRPr="00F454DD">
        <w:rPr>
          <w:sz w:val="28"/>
          <w:szCs w:val="28"/>
          <w:lang w:val="uk-UA"/>
        </w:rPr>
        <w:t>.</w:t>
      </w:r>
    </w:p>
    <w:p w:rsidR="00F454DD" w:rsidRPr="00F454DD" w:rsidRDefault="00F454DD" w:rsidP="00F454D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454DD">
        <w:rPr>
          <w:sz w:val="28"/>
          <w:szCs w:val="28"/>
          <w:lang w:val="uk-UA"/>
        </w:rPr>
        <w:t>Визнати таким, що втратив чинність, державний акт на право постій</w:t>
      </w:r>
      <w:r>
        <w:rPr>
          <w:sz w:val="28"/>
          <w:szCs w:val="28"/>
          <w:lang w:val="uk-UA"/>
        </w:rPr>
        <w:softHyphen/>
      </w:r>
      <w:r w:rsidRPr="00F454DD">
        <w:rPr>
          <w:sz w:val="28"/>
          <w:szCs w:val="28"/>
          <w:lang w:val="uk-UA"/>
        </w:rPr>
        <w:t>ного користування землею від 20 липня 1994 року серія ХМ № 33.</w:t>
      </w:r>
    </w:p>
    <w:p w:rsidR="00F454DD" w:rsidRPr="00F454DD" w:rsidRDefault="00F454DD" w:rsidP="00F454D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454DD">
        <w:rPr>
          <w:sz w:val="28"/>
          <w:szCs w:val="28"/>
          <w:lang w:val="uk-UA"/>
        </w:rPr>
        <w:t xml:space="preserve">Відділу </w:t>
      </w:r>
      <w:proofErr w:type="spellStart"/>
      <w:r w:rsidRPr="00F454DD">
        <w:rPr>
          <w:sz w:val="28"/>
          <w:szCs w:val="28"/>
          <w:lang w:val="uk-UA"/>
        </w:rPr>
        <w:t>Держгеокадастру</w:t>
      </w:r>
      <w:proofErr w:type="spellEnd"/>
      <w:r w:rsidRPr="00F454DD">
        <w:rPr>
          <w:sz w:val="28"/>
          <w:szCs w:val="28"/>
          <w:lang w:val="uk-UA"/>
        </w:rPr>
        <w:t xml:space="preserve"> </w:t>
      </w:r>
      <w:r w:rsidR="004D340B">
        <w:rPr>
          <w:sz w:val="28"/>
          <w:szCs w:val="28"/>
          <w:lang w:val="uk-UA"/>
        </w:rPr>
        <w:t>в</w:t>
      </w:r>
      <w:r w:rsidRPr="00F454DD">
        <w:rPr>
          <w:sz w:val="28"/>
          <w:szCs w:val="28"/>
          <w:lang w:val="uk-UA"/>
        </w:rPr>
        <w:t xml:space="preserve"> </w:t>
      </w:r>
      <w:proofErr w:type="spellStart"/>
      <w:r w:rsidRPr="00F454DD">
        <w:rPr>
          <w:sz w:val="28"/>
          <w:szCs w:val="28"/>
          <w:lang w:val="uk-UA"/>
        </w:rPr>
        <w:t>Ізяславському</w:t>
      </w:r>
      <w:proofErr w:type="spellEnd"/>
      <w:r w:rsidRPr="00F454DD">
        <w:rPr>
          <w:sz w:val="28"/>
          <w:szCs w:val="28"/>
          <w:lang w:val="uk-UA"/>
        </w:rPr>
        <w:t xml:space="preserve"> районі </w:t>
      </w:r>
      <w:proofErr w:type="spellStart"/>
      <w:r w:rsidRPr="00F454DD">
        <w:rPr>
          <w:sz w:val="28"/>
          <w:szCs w:val="28"/>
          <w:lang w:val="uk-UA"/>
        </w:rPr>
        <w:t>внести</w:t>
      </w:r>
      <w:proofErr w:type="spellEnd"/>
      <w:r w:rsidRPr="00F454DD">
        <w:rPr>
          <w:sz w:val="28"/>
          <w:szCs w:val="28"/>
          <w:lang w:val="uk-UA"/>
        </w:rPr>
        <w:t xml:space="preserve"> відповідні зміни в земельно-облікові документи.</w:t>
      </w:r>
    </w:p>
    <w:p w:rsidR="00F454DD" w:rsidRPr="00B158CB" w:rsidRDefault="00F454DD" w:rsidP="00F454DD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F454DD" w:rsidRPr="00403301" w:rsidRDefault="00F454DD" w:rsidP="00F454DD">
      <w:pPr>
        <w:rPr>
          <w:color w:val="000000"/>
          <w:sz w:val="28"/>
          <w:szCs w:val="28"/>
          <w:lang w:val="uk-UA"/>
        </w:rPr>
      </w:pPr>
    </w:p>
    <w:p w:rsidR="00F454DD" w:rsidRPr="00403301" w:rsidRDefault="00F454DD" w:rsidP="00F454DD">
      <w:pPr>
        <w:rPr>
          <w:color w:val="000000"/>
          <w:sz w:val="28"/>
          <w:szCs w:val="28"/>
          <w:lang w:val="uk-UA"/>
        </w:rPr>
      </w:pPr>
    </w:p>
    <w:p w:rsidR="004B70E7" w:rsidRPr="00F454DD" w:rsidRDefault="00F454DD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B70E7" w:rsidRPr="00F454DD" w:rsidSect="004B152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D9" w:rsidRDefault="00A310D9">
      <w:r>
        <w:separator/>
      </w:r>
    </w:p>
  </w:endnote>
  <w:endnote w:type="continuationSeparator" w:id="0">
    <w:p w:rsidR="00A310D9" w:rsidRDefault="00A3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D9" w:rsidRDefault="00A310D9">
      <w:r>
        <w:separator/>
      </w:r>
    </w:p>
  </w:footnote>
  <w:footnote w:type="continuationSeparator" w:id="0">
    <w:p w:rsidR="00A310D9" w:rsidRDefault="00A31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23" w:rsidRDefault="004B1523" w:rsidP="004B15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AB4">
      <w:rPr>
        <w:rStyle w:val="PageNumber"/>
        <w:noProof/>
      </w:rPr>
      <w:t>2</w:t>
    </w:r>
    <w:r>
      <w:rPr>
        <w:rStyle w:val="PageNumber"/>
      </w:rPr>
      <w:fldChar w:fldCharType="end"/>
    </w:r>
  </w:p>
  <w:p w:rsidR="004B1523" w:rsidRDefault="004B15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23" w:rsidRDefault="004B1523" w:rsidP="004B15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3F9">
      <w:rPr>
        <w:rStyle w:val="PageNumber"/>
        <w:noProof/>
      </w:rPr>
      <w:t>2</w:t>
    </w:r>
    <w:r>
      <w:rPr>
        <w:rStyle w:val="PageNumber"/>
      </w:rPr>
      <w:fldChar w:fldCharType="end"/>
    </w:r>
  </w:p>
  <w:p w:rsidR="004B1523" w:rsidRDefault="004B15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DD"/>
    <w:rsid w:val="002D28CD"/>
    <w:rsid w:val="004A0EF6"/>
    <w:rsid w:val="004B1523"/>
    <w:rsid w:val="004B70E7"/>
    <w:rsid w:val="004D340B"/>
    <w:rsid w:val="00536B5F"/>
    <w:rsid w:val="005C4210"/>
    <w:rsid w:val="005D5AB4"/>
    <w:rsid w:val="006320F5"/>
    <w:rsid w:val="006754BF"/>
    <w:rsid w:val="006C6C10"/>
    <w:rsid w:val="00806F03"/>
    <w:rsid w:val="008320B4"/>
    <w:rsid w:val="00A310D9"/>
    <w:rsid w:val="00AA531E"/>
    <w:rsid w:val="00D303F9"/>
    <w:rsid w:val="00DE0716"/>
    <w:rsid w:val="00F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4D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454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54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454DD"/>
  </w:style>
  <w:style w:type="character" w:customStyle="1" w:styleId="Heading5Char">
    <w:name w:val="Heading 5 Char"/>
    <w:basedOn w:val="DefaultParagraphFont"/>
    <w:link w:val="Heading5"/>
    <w:rsid w:val="00F454D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454D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F454DD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6C6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4D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454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54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454DD"/>
  </w:style>
  <w:style w:type="character" w:customStyle="1" w:styleId="Heading5Char">
    <w:name w:val="Heading 5 Char"/>
    <w:basedOn w:val="DefaultParagraphFont"/>
    <w:link w:val="Heading5"/>
    <w:rsid w:val="00F454D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F454D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F454DD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6C6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2015-10-15T12:24:00Z</cp:lastPrinted>
  <dcterms:created xsi:type="dcterms:W3CDTF">2015-10-21T13:18:00Z</dcterms:created>
  <dcterms:modified xsi:type="dcterms:W3CDTF">2015-10-21T13:52:00Z</dcterms:modified>
</cp:coreProperties>
</file>