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ED" w:rsidRDefault="00F52A6E" w:rsidP="001C2AF5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7.25pt">
            <v:imagedata r:id="rId8" o:title="image002"/>
          </v:shape>
        </w:pict>
      </w:r>
      <w:bookmarkEnd w:id="0"/>
    </w:p>
    <w:p w:rsidR="006408ED" w:rsidRDefault="006408ED" w:rsidP="00F94A97">
      <w:pPr>
        <w:suppressAutoHyphens/>
        <w:rPr>
          <w:lang w:val="uk-UA"/>
        </w:rPr>
      </w:pPr>
    </w:p>
    <w:p w:rsidR="006408ED" w:rsidRDefault="006408ED" w:rsidP="00F94A97"/>
    <w:p w:rsidR="006408ED" w:rsidRDefault="006408ED" w:rsidP="00F94A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6408ED" w:rsidRPr="008125E0" w:rsidTr="003646A5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08ED" w:rsidRPr="006B777F" w:rsidRDefault="006408ED" w:rsidP="003646A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77139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94A97">
              <w:rPr>
                <w:spacing w:val="-8"/>
                <w:sz w:val="28"/>
                <w:szCs w:val="28"/>
                <w:lang w:val="uk-UA"/>
              </w:rPr>
              <w:t>ження голови облдержадміністра</w:t>
            </w:r>
            <w:r w:rsidRPr="00F94A97">
              <w:rPr>
                <w:spacing w:val="-8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ції від</w:t>
            </w:r>
            <w:r>
              <w:rPr>
                <w:sz w:val="28"/>
                <w:szCs w:val="28"/>
                <w:lang w:val="uk-UA"/>
              </w:rPr>
              <w:t xml:space="preserve"> 05.06.2015</w:t>
            </w:r>
            <w:r w:rsidRPr="00577139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255/2015</w:t>
            </w:r>
            <w:r w:rsidRPr="00577139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6408ED" w:rsidRDefault="006408ED" w:rsidP="00F94A97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408ED" w:rsidRDefault="006408ED" w:rsidP="00F94A97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6408ED" w:rsidRDefault="006408ED" w:rsidP="004822C8">
      <w:pPr>
        <w:pStyle w:val="Heading5"/>
        <w:spacing w:before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F94A9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F94A97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F94A9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122 Земельного кодексу України, розглянувши клопотання </w:t>
      </w:r>
      <w:r w:rsidRPr="00F94A97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 xml:space="preserve">Шишман </w:t>
      </w:r>
      <w:proofErr w:type="spellStart"/>
      <w:r w:rsidRPr="00F94A97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Рамазан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,зареєстрованого</w:t>
      </w:r>
      <w:proofErr w:type="spellEnd"/>
      <w:r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 xml:space="preserve"> в обласній державній адмі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softHyphen/>
        <w:t>ністрації 16.10.2015 за № 99/7076-11-26/2015</w:t>
      </w:r>
      <w:r w:rsidRPr="00F94A97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6408ED" w:rsidRDefault="006408ED" w:rsidP="004822C8">
      <w:pPr>
        <w:pStyle w:val="Heading5"/>
        <w:spacing w:before="120"/>
        <w:ind w:firstLine="709"/>
        <w:jc w:val="both"/>
        <w:rPr>
          <w:rStyle w:val="FontStyle11"/>
          <w:b w:val="0"/>
          <w:i w:val="0"/>
          <w:sz w:val="28"/>
          <w:szCs w:val="28"/>
          <w:lang w:val="uk-UA" w:eastAsia="uk-UA"/>
        </w:rPr>
      </w:pPr>
      <w:proofErr w:type="spellStart"/>
      <w:r w:rsidRPr="004822C8">
        <w:rPr>
          <w:rFonts w:ascii="Times New Roman" w:hAnsi="Times New Roman"/>
          <w:b w:val="0"/>
          <w:i w:val="0"/>
          <w:sz w:val="28"/>
          <w:szCs w:val="28"/>
          <w:lang w:val="uk-UA"/>
        </w:rPr>
        <w:t>Внести</w:t>
      </w:r>
      <w:proofErr w:type="spellEnd"/>
      <w:r w:rsidRPr="004822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зміни до розпорядження голови обласної державної адміністрації від 05.06.2015 № 255/2015-р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Шишман Рамазан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>, виклав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ши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 xml:space="preserve">пункт 1 до нього у новій </w:t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редакції: </w:t>
      </w:r>
    </w:p>
    <w:p w:rsidR="006408ED" w:rsidRPr="004822C8" w:rsidRDefault="006408ED" w:rsidP="004822C8">
      <w:pPr>
        <w:pStyle w:val="Heading5"/>
        <w:spacing w:before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 w:rsidRPr="0040400D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“</w:t>
      </w:r>
      <w:r w:rsidRPr="0040400D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1. Надати дозвіл Шишман Рамазану на розроблення проекту землеустрою</w:t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щодо відведення земельної ділянки за рахунок земель державної власності (землі промисловості, транспорту, зв’язку, енергетики, оборони та іншого призначення) орієнтовною площею 0,85 га, що знаходиться за межами насе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лених пунктів на території </w:t>
      </w:r>
      <w:proofErr w:type="spellStart"/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>Базалійської</w:t>
      </w:r>
      <w:proofErr w:type="spellEnd"/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селищної ради </w:t>
      </w:r>
      <w:proofErr w:type="spellStart"/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>Теофіпольського</w:t>
      </w:r>
      <w:proofErr w:type="spellEnd"/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району, з ме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 xml:space="preserve">тою подальшої передачі в </w:t>
      </w:r>
      <w:proofErr w:type="spellStart"/>
      <w:r>
        <w:rPr>
          <w:rStyle w:val="FontStyle11"/>
          <w:b w:val="0"/>
          <w:i w:val="0"/>
          <w:sz w:val="28"/>
          <w:szCs w:val="28"/>
          <w:lang w:val="uk-UA" w:eastAsia="uk-UA"/>
        </w:rPr>
        <w:t>оренду</w:t>
      </w:r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>для</w:t>
      </w:r>
      <w:proofErr w:type="spellEnd"/>
      <w:r w:rsidRPr="004822C8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розміщення та експлуатації основних, підсобних і допоміжних будівель та споруд будівельних організацій та підприємств.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</w:p>
    <w:p w:rsidR="006408ED" w:rsidRPr="00403301" w:rsidRDefault="006408ED" w:rsidP="00F94A97">
      <w:pPr>
        <w:rPr>
          <w:color w:val="000000"/>
          <w:sz w:val="28"/>
          <w:szCs w:val="28"/>
          <w:lang w:val="uk-UA"/>
        </w:rPr>
      </w:pPr>
    </w:p>
    <w:p w:rsidR="006408ED" w:rsidRPr="00403301" w:rsidRDefault="006408ED" w:rsidP="00F94A97">
      <w:pPr>
        <w:rPr>
          <w:color w:val="000000"/>
          <w:sz w:val="28"/>
          <w:szCs w:val="28"/>
          <w:lang w:val="uk-UA"/>
        </w:rPr>
      </w:pPr>
    </w:p>
    <w:p w:rsidR="006408ED" w:rsidRPr="00F94A97" w:rsidRDefault="006408ED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6408ED" w:rsidRPr="00F94A97" w:rsidSect="0000210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ED" w:rsidRDefault="006408ED" w:rsidP="0034180A">
      <w:r>
        <w:separator/>
      </w:r>
    </w:p>
  </w:endnote>
  <w:endnote w:type="continuationSeparator" w:id="0">
    <w:p w:rsidR="006408ED" w:rsidRDefault="006408ED" w:rsidP="0034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ED" w:rsidRDefault="006408ED" w:rsidP="0034180A">
      <w:r>
        <w:separator/>
      </w:r>
    </w:p>
  </w:footnote>
  <w:footnote w:type="continuationSeparator" w:id="0">
    <w:p w:rsidR="006408ED" w:rsidRDefault="006408ED" w:rsidP="00341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ED" w:rsidRDefault="006408ED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08ED" w:rsidRDefault="006408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ED" w:rsidRDefault="006408ED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08ED" w:rsidRDefault="006408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960"/>
    <w:multiLevelType w:val="hybridMultilevel"/>
    <w:tmpl w:val="AB080416"/>
    <w:lvl w:ilvl="0" w:tplc="9E583F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88B"/>
    <w:rsid w:val="0000210D"/>
    <w:rsid w:val="00097FD1"/>
    <w:rsid w:val="001C2AF5"/>
    <w:rsid w:val="002D6BBA"/>
    <w:rsid w:val="0034180A"/>
    <w:rsid w:val="003646A5"/>
    <w:rsid w:val="00403301"/>
    <w:rsid w:val="0040400D"/>
    <w:rsid w:val="004822C8"/>
    <w:rsid w:val="00577139"/>
    <w:rsid w:val="006408ED"/>
    <w:rsid w:val="006B777F"/>
    <w:rsid w:val="00746902"/>
    <w:rsid w:val="008125E0"/>
    <w:rsid w:val="0084792A"/>
    <w:rsid w:val="008D34BB"/>
    <w:rsid w:val="00921BF6"/>
    <w:rsid w:val="00B158CB"/>
    <w:rsid w:val="00CC045D"/>
    <w:rsid w:val="00D73624"/>
    <w:rsid w:val="00E3488B"/>
    <w:rsid w:val="00F52A6E"/>
    <w:rsid w:val="00F9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97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4A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F94A97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F94A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A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94A97"/>
    <w:rPr>
      <w:rFonts w:cs="Times New Roman"/>
    </w:rPr>
  </w:style>
  <w:style w:type="character" w:customStyle="1" w:styleId="FontStyle11">
    <w:name w:val="Font Style11"/>
    <w:uiPriority w:val="99"/>
    <w:rsid w:val="00F94A97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F94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94A97"/>
    <w:rPr>
      <w:rFonts w:ascii="Courier New" w:hAnsi="Courier New"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482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2C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2015-10-30T13:01:00Z</cp:lastPrinted>
  <dcterms:created xsi:type="dcterms:W3CDTF">2015-10-30T09:18:00Z</dcterms:created>
  <dcterms:modified xsi:type="dcterms:W3CDTF">2015-11-04T14:31:00Z</dcterms:modified>
</cp:coreProperties>
</file>