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70" w:rsidRPr="00225CF6" w:rsidRDefault="00591C4C" w:rsidP="00B26E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6E70" w:rsidRPr="00225CF6" w:rsidRDefault="00B26E70" w:rsidP="00B2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E70" w:rsidRPr="00225CF6" w:rsidRDefault="00B26E70" w:rsidP="00B26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E70" w:rsidRPr="00664D53" w:rsidRDefault="00B26E70" w:rsidP="00B26E70">
      <w:pPr>
        <w:spacing w:after="0" w:line="240" w:lineRule="auto"/>
        <w:rPr>
          <w:rFonts w:ascii="Times New Roman" w:hAnsi="Times New Roman"/>
          <w:sz w:val="3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B26E70" w:rsidRPr="00225CF6" w:rsidTr="00A36B8C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6E70" w:rsidRPr="00225CF6" w:rsidRDefault="00B26E70" w:rsidP="00A36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CF6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16478C">
              <w:rPr>
                <w:rFonts w:ascii="Times New Roman" w:hAnsi="Times New Roman"/>
                <w:sz w:val="28"/>
                <w:szCs w:val="28"/>
              </w:rPr>
              <w:t xml:space="preserve">затвердження Інструкції з питань </w:t>
            </w:r>
            <w:r w:rsidR="0016478C" w:rsidRPr="00664D53">
              <w:rPr>
                <w:rFonts w:ascii="Times New Roman" w:hAnsi="Times New Roman"/>
                <w:sz w:val="28"/>
                <w:szCs w:val="28"/>
              </w:rPr>
              <w:t>обліку, зберігання і ви</w:t>
            </w:r>
            <w:r w:rsidR="0016478C">
              <w:rPr>
                <w:rFonts w:ascii="Times New Roman" w:hAnsi="Times New Roman"/>
                <w:sz w:val="28"/>
                <w:szCs w:val="28"/>
              </w:rPr>
              <w:softHyphen/>
            </w:r>
            <w:r w:rsidR="0016478C" w:rsidRPr="00664D53">
              <w:rPr>
                <w:rFonts w:ascii="Times New Roman" w:hAnsi="Times New Roman"/>
                <w:sz w:val="28"/>
                <w:szCs w:val="28"/>
              </w:rPr>
              <w:t>користання до</w:t>
            </w:r>
            <w:r w:rsidR="0016478C" w:rsidRPr="00664D53">
              <w:rPr>
                <w:rFonts w:ascii="Times New Roman" w:hAnsi="Times New Roman"/>
                <w:sz w:val="28"/>
                <w:szCs w:val="28"/>
              </w:rPr>
              <w:softHyphen/>
              <w:t>кументів та інших матеріальних но</w:t>
            </w:r>
            <w:r w:rsidR="0016478C" w:rsidRPr="00664D53">
              <w:rPr>
                <w:rFonts w:ascii="Times New Roman" w:hAnsi="Times New Roman"/>
                <w:sz w:val="28"/>
                <w:szCs w:val="28"/>
              </w:rPr>
              <w:softHyphen/>
              <w:t>сіїв, які містять відомості, що станов</w:t>
            </w:r>
            <w:r w:rsidR="0016478C" w:rsidRPr="00664D53">
              <w:rPr>
                <w:rFonts w:ascii="Times New Roman" w:hAnsi="Times New Roman"/>
                <w:sz w:val="28"/>
                <w:szCs w:val="28"/>
              </w:rPr>
              <w:softHyphen/>
              <w:t>лять служ</w:t>
            </w:r>
            <w:r w:rsidR="0016478C">
              <w:rPr>
                <w:rFonts w:ascii="Times New Roman" w:hAnsi="Times New Roman"/>
                <w:sz w:val="28"/>
                <w:szCs w:val="28"/>
              </w:rPr>
              <w:softHyphen/>
            </w:r>
            <w:r w:rsidR="0016478C" w:rsidRPr="00664D53">
              <w:rPr>
                <w:rFonts w:ascii="Times New Roman" w:hAnsi="Times New Roman"/>
                <w:sz w:val="28"/>
                <w:szCs w:val="28"/>
              </w:rPr>
              <w:t>бову інформацію</w:t>
            </w:r>
            <w:r w:rsidR="00D80973">
              <w:rPr>
                <w:rFonts w:ascii="Times New Roman" w:hAnsi="Times New Roman"/>
                <w:sz w:val="28"/>
                <w:szCs w:val="28"/>
              </w:rPr>
              <w:t>,</w:t>
            </w:r>
            <w:r w:rsidR="0016478C">
              <w:rPr>
                <w:rFonts w:ascii="Times New Roman" w:hAnsi="Times New Roman"/>
                <w:sz w:val="28"/>
                <w:szCs w:val="28"/>
              </w:rPr>
              <w:t xml:space="preserve"> в облдерж</w:t>
            </w:r>
            <w:r w:rsidR="0016478C">
              <w:rPr>
                <w:rFonts w:ascii="Times New Roman" w:hAnsi="Times New Roman"/>
                <w:sz w:val="28"/>
                <w:szCs w:val="28"/>
              </w:rPr>
              <w:softHyphen/>
              <w:t>адміністрації</w:t>
            </w:r>
          </w:p>
        </w:tc>
      </w:tr>
    </w:tbl>
    <w:p w:rsidR="00B26E70" w:rsidRPr="00225CF6" w:rsidRDefault="00B26E70" w:rsidP="00B26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6E70" w:rsidRDefault="00B26E70" w:rsidP="00B26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6E70" w:rsidRDefault="00B26E70" w:rsidP="00A36B8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4540AD">
        <w:rPr>
          <w:rFonts w:ascii="Times New Roman" w:hAnsi="Times New Roman"/>
          <w:sz w:val="28"/>
          <w:szCs w:val="28"/>
        </w:rPr>
        <w:t>статей 6, 39 Закону України “Про місцеві державні адмі</w:t>
      </w:r>
      <w:r w:rsidR="004540AD">
        <w:rPr>
          <w:rFonts w:ascii="Times New Roman" w:hAnsi="Times New Roman"/>
          <w:sz w:val="28"/>
          <w:szCs w:val="28"/>
        </w:rPr>
        <w:softHyphen/>
        <w:t xml:space="preserve">ністрації”, </w:t>
      </w:r>
      <w:r>
        <w:rPr>
          <w:rFonts w:ascii="Times New Roman" w:hAnsi="Times New Roman"/>
          <w:sz w:val="28"/>
          <w:szCs w:val="28"/>
        </w:rPr>
        <w:t>Закону України “Про доступ до публічної інформації”, на виконан</w:t>
      </w:r>
      <w:r w:rsidR="004540AD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ня Указу Президента України від 05 травня 2011 року № 547/2011 “Питання забезпечення органами виконавчої влади доступу до публічної ін</w:t>
      </w:r>
      <w:r>
        <w:rPr>
          <w:rFonts w:ascii="Times New Roman" w:hAnsi="Times New Roman"/>
          <w:sz w:val="28"/>
          <w:szCs w:val="28"/>
        </w:rPr>
        <w:softHyphen/>
        <w:t>формації”, з метою забезпечення єдиного порядку обліку, зберігання і вико</w:t>
      </w:r>
      <w:r>
        <w:rPr>
          <w:rFonts w:ascii="Times New Roman" w:hAnsi="Times New Roman"/>
          <w:sz w:val="28"/>
          <w:szCs w:val="28"/>
        </w:rPr>
        <w:softHyphen/>
        <w:t>ристання до</w:t>
      </w:r>
      <w:r w:rsidR="004540AD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кументів та інших матеріальних носіїв, які містять службову ін</w:t>
      </w:r>
      <w:r w:rsidR="00664D53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формацію</w:t>
      </w:r>
      <w:r w:rsidR="00664D5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64D53">
        <w:rPr>
          <w:rFonts w:ascii="Times New Roman" w:hAnsi="Times New Roman"/>
          <w:sz w:val="28"/>
          <w:szCs w:val="28"/>
        </w:rPr>
        <w:t>апараті</w:t>
      </w:r>
      <w:proofErr w:type="spellEnd"/>
      <w:r w:rsidR="00664D53">
        <w:rPr>
          <w:rFonts w:ascii="Times New Roman" w:hAnsi="Times New Roman"/>
          <w:sz w:val="28"/>
          <w:szCs w:val="28"/>
        </w:rPr>
        <w:t>, структурних підрозділах обласної державної адміністра</w:t>
      </w:r>
      <w:r w:rsidR="00664D53">
        <w:rPr>
          <w:rFonts w:ascii="Times New Roman" w:hAnsi="Times New Roman"/>
          <w:sz w:val="28"/>
          <w:szCs w:val="28"/>
        </w:rPr>
        <w:softHyphen/>
        <w:t>ції</w:t>
      </w:r>
      <w:r>
        <w:rPr>
          <w:rFonts w:ascii="Times New Roman" w:hAnsi="Times New Roman"/>
          <w:sz w:val="28"/>
          <w:szCs w:val="28"/>
        </w:rPr>
        <w:t>:</w:t>
      </w:r>
    </w:p>
    <w:p w:rsidR="00A36B8C" w:rsidRDefault="00B26E70" w:rsidP="0016478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B8C">
        <w:rPr>
          <w:rFonts w:ascii="Times New Roman" w:hAnsi="Times New Roman"/>
          <w:sz w:val="28"/>
          <w:szCs w:val="28"/>
        </w:rPr>
        <w:t>1. </w:t>
      </w:r>
      <w:r w:rsidR="0016478C">
        <w:rPr>
          <w:rFonts w:ascii="Times New Roman" w:hAnsi="Times New Roman"/>
          <w:sz w:val="28"/>
          <w:szCs w:val="28"/>
        </w:rPr>
        <w:t>Затвердити</w:t>
      </w:r>
      <w:r w:rsidR="00A36B8C">
        <w:rPr>
          <w:rFonts w:ascii="Times New Roman" w:hAnsi="Times New Roman"/>
          <w:sz w:val="28"/>
          <w:szCs w:val="28"/>
        </w:rPr>
        <w:t xml:space="preserve"> </w:t>
      </w:r>
      <w:r w:rsidR="00A36B8C" w:rsidRPr="00A36B8C">
        <w:rPr>
          <w:rFonts w:ascii="Times New Roman" w:hAnsi="Times New Roman"/>
          <w:sz w:val="28"/>
          <w:szCs w:val="28"/>
        </w:rPr>
        <w:t>Інструкці</w:t>
      </w:r>
      <w:r w:rsidR="00A36B8C">
        <w:rPr>
          <w:rFonts w:ascii="Times New Roman" w:hAnsi="Times New Roman"/>
          <w:sz w:val="28"/>
          <w:szCs w:val="28"/>
        </w:rPr>
        <w:t>ю</w:t>
      </w:r>
      <w:r w:rsidR="00A36B8C" w:rsidRPr="00A36B8C">
        <w:rPr>
          <w:rFonts w:ascii="Times New Roman" w:hAnsi="Times New Roman"/>
          <w:sz w:val="28"/>
          <w:szCs w:val="28"/>
        </w:rPr>
        <w:t xml:space="preserve"> з питань обліку, зберігання і використання до</w:t>
      </w:r>
      <w:r w:rsidR="00A36B8C" w:rsidRPr="00A36B8C">
        <w:rPr>
          <w:rFonts w:ascii="Times New Roman" w:hAnsi="Times New Roman"/>
          <w:sz w:val="28"/>
          <w:szCs w:val="28"/>
        </w:rPr>
        <w:softHyphen/>
        <w:t>кументів та інших матеріальних но</w:t>
      </w:r>
      <w:r w:rsidR="00A36B8C" w:rsidRPr="00A36B8C">
        <w:rPr>
          <w:rFonts w:ascii="Times New Roman" w:hAnsi="Times New Roman"/>
          <w:sz w:val="28"/>
          <w:szCs w:val="28"/>
        </w:rPr>
        <w:softHyphen/>
        <w:t>сіїв, які містять відомості, що станов</w:t>
      </w:r>
      <w:r w:rsidR="00A36B8C" w:rsidRPr="00A36B8C">
        <w:rPr>
          <w:rFonts w:ascii="Times New Roman" w:hAnsi="Times New Roman"/>
          <w:sz w:val="28"/>
          <w:szCs w:val="28"/>
        </w:rPr>
        <w:softHyphen/>
        <w:t>лять службову інформацію</w:t>
      </w:r>
      <w:r w:rsidR="00D80973">
        <w:rPr>
          <w:rFonts w:ascii="Times New Roman" w:hAnsi="Times New Roman"/>
          <w:sz w:val="28"/>
          <w:szCs w:val="28"/>
        </w:rPr>
        <w:t>,</w:t>
      </w:r>
      <w:r w:rsidR="0016478C">
        <w:rPr>
          <w:rFonts w:ascii="Times New Roman" w:hAnsi="Times New Roman"/>
          <w:sz w:val="28"/>
          <w:szCs w:val="28"/>
        </w:rPr>
        <w:t xml:space="preserve"> в облдержадміністрації </w:t>
      </w:r>
      <w:r w:rsidR="00A36B8C">
        <w:rPr>
          <w:rFonts w:ascii="Times New Roman" w:hAnsi="Times New Roman"/>
          <w:sz w:val="28"/>
          <w:szCs w:val="28"/>
        </w:rPr>
        <w:t>(додається).</w:t>
      </w:r>
    </w:p>
    <w:p w:rsidR="00A36B8C" w:rsidRDefault="00A36B8C" w:rsidP="0016478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Головам районних державних адміністрацій, рекомендувати міським (міст обласного значення) головам у разі потреби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відповідних інструкцій з питань обліку, зберігання і використання документів та інших матеріальних носіїв, які містять відомості, що становлять службову інфор</w:t>
      </w:r>
      <w:r>
        <w:rPr>
          <w:rFonts w:ascii="Times New Roman" w:hAnsi="Times New Roman"/>
          <w:sz w:val="28"/>
          <w:szCs w:val="28"/>
        </w:rPr>
        <w:softHyphen/>
        <w:t>мацію.</w:t>
      </w:r>
    </w:p>
    <w:p w:rsidR="00664D53" w:rsidRDefault="00664D53" w:rsidP="0016478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Керівникам структурних підрозділів обласної державної адміністрації керуватися у своїй роботі Інструкцією </w:t>
      </w:r>
      <w:r w:rsidR="004540AD">
        <w:rPr>
          <w:rFonts w:ascii="Times New Roman" w:hAnsi="Times New Roman"/>
          <w:sz w:val="28"/>
          <w:szCs w:val="28"/>
        </w:rPr>
        <w:t xml:space="preserve">про порядок </w:t>
      </w:r>
      <w:r w:rsidRPr="00A36B8C">
        <w:rPr>
          <w:rFonts w:ascii="Times New Roman" w:hAnsi="Times New Roman"/>
          <w:sz w:val="28"/>
          <w:szCs w:val="28"/>
        </w:rPr>
        <w:t>обліку, зберігання і вико</w:t>
      </w:r>
      <w:r>
        <w:rPr>
          <w:rFonts w:ascii="Times New Roman" w:hAnsi="Times New Roman"/>
          <w:sz w:val="28"/>
          <w:szCs w:val="28"/>
        </w:rPr>
        <w:softHyphen/>
      </w:r>
      <w:r w:rsidRPr="00A36B8C">
        <w:rPr>
          <w:rFonts w:ascii="Times New Roman" w:hAnsi="Times New Roman"/>
          <w:sz w:val="28"/>
          <w:szCs w:val="28"/>
        </w:rPr>
        <w:t>ристання до</w:t>
      </w:r>
      <w:r w:rsidRPr="00A36B8C">
        <w:rPr>
          <w:rFonts w:ascii="Times New Roman" w:hAnsi="Times New Roman"/>
          <w:sz w:val="28"/>
          <w:szCs w:val="28"/>
        </w:rPr>
        <w:softHyphen/>
        <w:t>кументів</w:t>
      </w:r>
      <w:r w:rsidR="004540AD">
        <w:rPr>
          <w:rFonts w:ascii="Times New Roman" w:hAnsi="Times New Roman"/>
          <w:sz w:val="28"/>
          <w:szCs w:val="28"/>
        </w:rPr>
        <w:t xml:space="preserve">, справ, видань </w:t>
      </w:r>
      <w:r w:rsidRPr="00A36B8C">
        <w:rPr>
          <w:rFonts w:ascii="Times New Roman" w:hAnsi="Times New Roman"/>
          <w:sz w:val="28"/>
          <w:szCs w:val="28"/>
        </w:rPr>
        <w:t>та інших матеріальних но</w:t>
      </w:r>
      <w:r w:rsidRPr="00A36B8C">
        <w:rPr>
          <w:rFonts w:ascii="Times New Roman" w:hAnsi="Times New Roman"/>
          <w:sz w:val="28"/>
          <w:szCs w:val="28"/>
        </w:rPr>
        <w:softHyphen/>
        <w:t>сіїв</w:t>
      </w:r>
      <w:r w:rsidR="004540AD">
        <w:rPr>
          <w:rFonts w:ascii="Times New Roman" w:hAnsi="Times New Roman"/>
          <w:sz w:val="28"/>
          <w:szCs w:val="28"/>
        </w:rPr>
        <w:t xml:space="preserve"> інформації</w:t>
      </w:r>
      <w:r w:rsidRPr="00A36B8C">
        <w:rPr>
          <w:rFonts w:ascii="Times New Roman" w:hAnsi="Times New Roman"/>
          <w:sz w:val="28"/>
          <w:szCs w:val="28"/>
        </w:rPr>
        <w:t>, які містять службову інформацію</w:t>
      </w:r>
      <w:r>
        <w:rPr>
          <w:rFonts w:ascii="Times New Roman" w:hAnsi="Times New Roman"/>
          <w:sz w:val="28"/>
          <w:szCs w:val="28"/>
        </w:rPr>
        <w:t>, затверджен</w:t>
      </w:r>
      <w:r w:rsidR="004540AD">
        <w:rPr>
          <w:rFonts w:ascii="Times New Roman" w:hAnsi="Times New Roman"/>
          <w:sz w:val="28"/>
          <w:szCs w:val="28"/>
        </w:rPr>
        <w:t>о</w:t>
      </w:r>
      <w:r w:rsidR="001D17B6">
        <w:rPr>
          <w:rFonts w:ascii="Times New Roman" w:hAnsi="Times New Roman"/>
          <w:sz w:val="28"/>
          <w:szCs w:val="28"/>
        </w:rPr>
        <w:t>ю</w:t>
      </w:r>
      <w:r w:rsidR="004540AD">
        <w:rPr>
          <w:rFonts w:ascii="Times New Roman" w:hAnsi="Times New Roman"/>
          <w:sz w:val="28"/>
          <w:szCs w:val="28"/>
        </w:rPr>
        <w:t xml:space="preserve"> </w:t>
      </w:r>
      <w:r w:rsidR="001D17B6">
        <w:rPr>
          <w:rFonts w:ascii="Times New Roman" w:hAnsi="Times New Roman"/>
          <w:sz w:val="28"/>
          <w:szCs w:val="28"/>
        </w:rPr>
        <w:t>п</w:t>
      </w:r>
      <w:r w:rsidR="004540AD">
        <w:rPr>
          <w:rFonts w:ascii="Times New Roman" w:hAnsi="Times New Roman"/>
          <w:sz w:val="28"/>
          <w:szCs w:val="28"/>
        </w:rPr>
        <w:t>остановою Кабінету Мініст</w:t>
      </w:r>
      <w:r w:rsidR="004540AD">
        <w:rPr>
          <w:rFonts w:ascii="Times New Roman" w:hAnsi="Times New Roman"/>
          <w:sz w:val="28"/>
          <w:szCs w:val="28"/>
        </w:rPr>
        <w:softHyphen/>
        <w:t>рів України від 27 листопада 1998 року № 1893 (із змінами)</w:t>
      </w:r>
      <w:r w:rsidR="00D80973">
        <w:rPr>
          <w:rFonts w:ascii="Times New Roman" w:hAnsi="Times New Roman"/>
          <w:sz w:val="28"/>
          <w:szCs w:val="28"/>
        </w:rPr>
        <w:t>,</w:t>
      </w:r>
      <w:r w:rsidR="0016478C">
        <w:rPr>
          <w:rFonts w:ascii="Times New Roman" w:hAnsi="Times New Roman"/>
          <w:sz w:val="28"/>
          <w:szCs w:val="28"/>
        </w:rPr>
        <w:t xml:space="preserve"> та цією інструк</w:t>
      </w:r>
      <w:r w:rsidR="00D80973">
        <w:rPr>
          <w:rFonts w:ascii="Times New Roman" w:hAnsi="Times New Roman"/>
          <w:sz w:val="28"/>
          <w:szCs w:val="28"/>
        </w:rPr>
        <w:softHyphen/>
      </w:r>
      <w:r w:rsidR="0016478C">
        <w:rPr>
          <w:rFonts w:ascii="Times New Roman" w:hAnsi="Times New Roman"/>
          <w:sz w:val="28"/>
          <w:szCs w:val="28"/>
        </w:rPr>
        <w:t>цією</w:t>
      </w:r>
      <w:r w:rsidR="004540AD">
        <w:rPr>
          <w:rFonts w:ascii="Times New Roman" w:hAnsi="Times New Roman"/>
          <w:sz w:val="28"/>
          <w:szCs w:val="28"/>
        </w:rPr>
        <w:t>.</w:t>
      </w:r>
    </w:p>
    <w:p w:rsidR="00664D53" w:rsidRPr="0016478C" w:rsidRDefault="0016478C" w:rsidP="0016478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78C">
        <w:rPr>
          <w:rFonts w:ascii="Times New Roman" w:hAnsi="Times New Roman"/>
          <w:sz w:val="28"/>
          <w:szCs w:val="28"/>
        </w:rPr>
        <w:lastRenderedPageBreak/>
        <w:t xml:space="preserve">4. Визнати таким, що втратило чинність, розпорядження голови обласної державної адміністрації від 31.05.2011 № 223/2011-р </w:t>
      </w:r>
      <w:r>
        <w:rPr>
          <w:rFonts w:ascii="Times New Roman" w:hAnsi="Times New Roman"/>
          <w:sz w:val="28"/>
          <w:szCs w:val="28"/>
        </w:rPr>
        <w:t>“</w:t>
      </w:r>
      <w:r w:rsidRPr="0016478C">
        <w:rPr>
          <w:rFonts w:ascii="Times New Roman" w:hAnsi="Times New Roman"/>
          <w:sz w:val="28"/>
          <w:szCs w:val="28"/>
        </w:rPr>
        <w:t>Про затвердження Ін</w:t>
      </w:r>
      <w:r>
        <w:rPr>
          <w:rFonts w:ascii="Times New Roman" w:hAnsi="Times New Roman"/>
          <w:sz w:val="28"/>
          <w:szCs w:val="28"/>
        </w:rPr>
        <w:softHyphen/>
      </w:r>
      <w:r w:rsidRPr="0016478C">
        <w:rPr>
          <w:rFonts w:ascii="Times New Roman" w:hAnsi="Times New Roman"/>
          <w:sz w:val="28"/>
          <w:szCs w:val="28"/>
        </w:rPr>
        <w:t>струкції з питань обліку, зберігання і використання до</w:t>
      </w:r>
      <w:r w:rsidRPr="0016478C">
        <w:rPr>
          <w:rFonts w:ascii="Times New Roman" w:hAnsi="Times New Roman"/>
          <w:sz w:val="28"/>
          <w:szCs w:val="28"/>
        </w:rPr>
        <w:softHyphen/>
        <w:t>кументів та інших мате</w:t>
      </w:r>
      <w:r>
        <w:rPr>
          <w:rFonts w:ascii="Times New Roman" w:hAnsi="Times New Roman"/>
          <w:sz w:val="28"/>
          <w:szCs w:val="28"/>
        </w:rPr>
        <w:softHyphen/>
      </w:r>
      <w:r w:rsidRPr="0016478C">
        <w:rPr>
          <w:rFonts w:ascii="Times New Roman" w:hAnsi="Times New Roman"/>
          <w:sz w:val="28"/>
          <w:szCs w:val="28"/>
        </w:rPr>
        <w:t>ріальних но</w:t>
      </w:r>
      <w:r w:rsidRPr="0016478C">
        <w:rPr>
          <w:rFonts w:ascii="Times New Roman" w:hAnsi="Times New Roman"/>
          <w:sz w:val="28"/>
          <w:szCs w:val="28"/>
        </w:rPr>
        <w:softHyphen/>
        <w:t>сіїв, які містять відомості, що станов</w:t>
      </w:r>
      <w:r w:rsidRPr="0016478C">
        <w:rPr>
          <w:rFonts w:ascii="Times New Roman" w:hAnsi="Times New Roman"/>
          <w:sz w:val="28"/>
          <w:szCs w:val="28"/>
        </w:rPr>
        <w:softHyphen/>
        <w:t>лять службову інформацію</w:t>
      </w:r>
      <w:r>
        <w:rPr>
          <w:rFonts w:ascii="Times New Roman" w:hAnsi="Times New Roman"/>
          <w:sz w:val="28"/>
          <w:szCs w:val="28"/>
        </w:rPr>
        <w:t>”.</w:t>
      </w:r>
    </w:p>
    <w:p w:rsidR="0016478C" w:rsidRDefault="0016478C" w:rsidP="001647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Контроль за виконанням цього розпорядження залишаю за собою.</w:t>
      </w:r>
    </w:p>
    <w:p w:rsidR="00E73DE3" w:rsidRDefault="00E73DE3" w:rsidP="00A36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6B8C" w:rsidRDefault="00A36B8C" w:rsidP="00A36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6B8C" w:rsidRPr="00A36B8C" w:rsidRDefault="00A36B8C" w:rsidP="00A36B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М.Загородний</w:t>
      </w:r>
      <w:proofErr w:type="spellEnd"/>
    </w:p>
    <w:sectPr w:rsidR="00A36B8C" w:rsidRPr="00A36B8C" w:rsidSect="00664D53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6B" w:rsidRDefault="004E0F6B">
      <w:r>
        <w:separator/>
      </w:r>
    </w:p>
  </w:endnote>
  <w:endnote w:type="continuationSeparator" w:id="0">
    <w:p w:rsidR="004E0F6B" w:rsidRDefault="004E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6B" w:rsidRDefault="004E0F6B">
      <w:r>
        <w:separator/>
      </w:r>
    </w:p>
  </w:footnote>
  <w:footnote w:type="continuationSeparator" w:id="0">
    <w:p w:rsidR="004E0F6B" w:rsidRDefault="004E0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D53" w:rsidRDefault="00664D53" w:rsidP="00997B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973">
      <w:rPr>
        <w:rStyle w:val="PageNumber"/>
        <w:noProof/>
      </w:rPr>
      <w:t>2</w:t>
    </w:r>
    <w:r>
      <w:rPr>
        <w:rStyle w:val="PageNumber"/>
      </w:rPr>
      <w:fldChar w:fldCharType="end"/>
    </w:r>
  </w:p>
  <w:p w:rsidR="00664D53" w:rsidRDefault="00664D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D53" w:rsidRDefault="00664D53" w:rsidP="00664D53">
    <w:pPr>
      <w:pStyle w:val="Header"/>
      <w:framePr w:h="243" w:hRule="exact" w:wrap="around" w:vAnchor="text" w:hAnchor="margin" w:xAlign="center" w:y="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1C4C">
      <w:rPr>
        <w:rStyle w:val="PageNumber"/>
        <w:noProof/>
      </w:rPr>
      <w:t>2</w:t>
    </w:r>
    <w:r>
      <w:rPr>
        <w:rStyle w:val="PageNumber"/>
      </w:rPr>
      <w:fldChar w:fldCharType="end"/>
    </w:r>
  </w:p>
  <w:p w:rsidR="00664D53" w:rsidRDefault="00664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EF"/>
    <w:rsid w:val="0016478C"/>
    <w:rsid w:val="001D17B6"/>
    <w:rsid w:val="0029396E"/>
    <w:rsid w:val="002A6333"/>
    <w:rsid w:val="002F6768"/>
    <w:rsid w:val="003575EF"/>
    <w:rsid w:val="003E5737"/>
    <w:rsid w:val="004540AD"/>
    <w:rsid w:val="00461D5D"/>
    <w:rsid w:val="004812C5"/>
    <w:rsid w:val="00481588"/>
    <w:rsid w:val="004E0F6B"/>
    <w:rsid w:val="00591C4C"/>
    <w:rsid w:val="00664D53"/>
    <w:rsid w:val="006D48A7"/>
    <w:rsid w:val="006F0118"/>
    <w:rsid w:val="00721A58"/>
    <w:rsid w:val="00751770"/>
    <w:rsid w:val="007E14A5"/>
    <w:rsid w:val="00862294"/>
    <w:rsid w:val="008E68AA"/>
    <w:rsid w:val="009864BF"/>
    <w:rsid w:val="00997B42"/>
    <w:rsid w:val="00A177FA"/>
    <w:rsid w:val="00A36B8C"/>
    <w:rsid w:val="00A607A6"/>
    <w:rsid w:val="00AA0815"/>
    <w:rsid w:val="00B26E70"/>
    <w:rsid w:val="00C5414A"/>
    <w:rsid w:val="00D80973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E7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6B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64D5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64D53"/>
  </w:style>
  <w:style w:type="paragraph" w:styleId="Footer">
    <w:name w:val="footer"/>
    <w:basedOn w:val="Normal"/>
    <w:rsid w:val="00664D53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E7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6B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64D5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64D53"/>
  </w:style>
  <w:style w:type="paragraph" w:styleId="Footer">
    <w:name w:val="footer"/>
    <w:basedOn w:val="Normal"/>
    <w:rsid w:val="00664D5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2015-11-04T13:38:00Z</cp:lastPrinted>
  <dcterms:created xsi:type="dcterms:W3CDTF">2015-11-11T14:32:00Z</dcterms:created>
  <dcterms:modified xsi:type="dcterms:W3CDTF">2015-11-11T14:37:00Z</dcterms:modified>
</cp:coreProperties>
</file>