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D8655B" w:rsidRPr="006E0A58" w:rsidTr="00DD5DFA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8655B" w:rsidRPr="00A24BDD" w:rsidRDefault="00D8655B" w:rsidP="00DD5DFA">
            <w:pPr>
              <w:pStyle w:val="Heading1"/>
              <w:jc w:val="center"/>
              <w:rPr>
                <w:szCs w:val="28"/>
                <w:lang w:val="ru-RU"/>
              </w:rPr>
            </w:pPr>
            <w:r>
              <w:rPr>
                <w:bCs/>
                <w:szCs w:val="28"/>
              </w:rPr>
              <w:t>Додаток 2</w:t>
            </w:r>
          </w:p>
          <w:p w:rsidR="00D8655B" w:rsidRPr="001D5030" w:rsidRDefault="00D8655B" w:rsidP="00DD5DF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8655B" w:rsidRPr="006E0A58" w:rsidRDefault="00D8655B" w:rsidP="00DD5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556/2015-р</w:t>
            </w:r>
          </w:p>
        </w:tc>
      </w:tr>
    </w:tbl>
    <w:p w:rsidR="00D8655B" w:rsidRDefault="00D8655B" w:rsidP="00006C5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8655B" w:rsidRDefault="00D8655B" w:rsidP="00006C5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8655B" w:rsidRDefault="00D8655B" w:rsidP="00006C5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8655B" w:rsidRPr="003638BE" w:rsidRDefault="00D8655B" w:rsidP="00006C5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Перер</w:t>
      </w:r>
      <w:r w:rsidRPr="003638BE">
        <w:rPr>
          <w:sz w:val="28"/>
          <w:szCs w:val="28"/>
        </w:rPr>
        <w:t>озподіл субвенції з державного бюджету місцевим бюджетам на підготовку і проведення виборів депутатів місцевих рад та сільських, селищних, міських голів</w:t>
      </w:r>
      <w:r>
        <w:rPr>
          <w:sz w:val="28"/>
          <w:szCs w:val="28"/>
        </w:rPr>
        <w:t xml:space="preserve"> 2</w:t>
      </w:r>
      <w:r w:rsidRPr="003638BE">
        <w:rPr>
          <w:sz w:val="28"/>
          <w:szCs w:val="28"/>
        </w:rPr>
        <w:t xml:space="preserve">5 </w:t>
      </w:r>
      <w:r>
        <w:rPr>
          <w:sz w:val="28"/>
          <w:szCs w:val="28"/>
        </w:rPr>
        <w:t>жовтня</w:t>
      </w:r>
      <w:r w:rsidRPr="003638BE">
        <w:rPr>
          <w:sz w:val="28"/>
          <w:szCs w:val="28"/>
        </w:rPr>
        <w:t xml:space="preserve"> 2015 року</w:t>
      </w:r>
    </w:p>
    <w:p w:rsidR="00D8655B" w:rsidRPr="003638BE" w:rsidRDefault="00D8655B" w:rsidP="00006C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0"/>
        <w:gridCol w:w="2824"/>
        <w:gridCol w:w="3117"/>
      </w:tblGrid>
      <w:tr w:rsidR="00D8655B" w:rsidTr="00CB1EDF">
        <w:trPr>
          <w:trHeight w:val="549"/>
        </w:trPr>
        <w:tc>
          <w:tcPr>
            <w:tcW w:w="3630" w:type="dxa"/>
            <w:vAlign w:val="center"/>
          </w:tcPr>
          <w:p w:rsidR="00D8655B" w:rsidRPr="00CB1EDF" w:rsidRDefault="00D8655B" w:rsidP="00CB1EDF">
            <w:pPr>
              <w:jc w:val="center"/>
              <w:rPr>
                <w:b/>
                <w:sz w:val="20"/>
                <w:szCs w:val="20"/>
              </w:rPr>
            </w:pPr>
            <w:r w:rsidRPr="00CB1EDF">
              <w:rPr>
                <w:b/>
                <w:sz w:val="20"/>
                <w:szCs w:val="20"/>
              </w:rPr>
              <w:t>Назва міст та районів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b/>
                <w:sz w:val="20"/>
                <w:szCs w:val="20"/>
              </w:rPr>
            </w:pPr>
            <w:r w:rsidRPr="00CB1EDF">
              <w:rPr>
                <w:b/>
                <w:sz w:val="20"/>
                <w:szCs w:val="20"/>
              </w:rPr>
              <w:t>Сума зменшення субвенції, грн.</w:t>
            </w:r>
          </w:p>
        </w:tc>
        <w:tc>
          <w:tcPr>
            <w:tcW w:w="3117" w:type="dxa"/>
            <w:vAlign w:val="center"/>
          </w:tcPr>
          <w:p w:rsidR="00D8655B" w:rsidRPr="00CB1EDF" w:rsidRDefault="00D8655B" w:rsidP="00CB1EDF">
            <w:pPr>
              <w:jc w:val="center"/>
              <w:rPr>
                <w:b/>
                <w:sz w:val="20"/>
                <w:szCs w:val="20"/>
              </w:rPr>
            </w:pPr>
            <w:r w:rsidRPr="00CB1EDF">
              <w:rPr>
                <w:b/>
                <w:sz w:val="20"/>
                <w:szCs w:val="20"/>
              </w:rPr>
              <w:t>Сума збільшення субвенції, грн.</w:t>
            </w:r>
          </w:p>
        </w:tc>
      </w:tr>
      <w:tr w:rsidR="00D8655B" w:rsidTr="00CB1EDF">
        <w:trPr>
          <w:trHeight w:val="70"/>
        </w:trPr>
        <w:tc>
          <w:tcPr>
            <w:tcW w:w="3630" w:type="dxa"/>
            <w:vAlign w:val="center"/>
          </w:tcPr>
          <w:p w:rsidR="00D8655B" w:rsidRPr="00CB1EDF" w:rsidRDefault="00D8655B" w:rsidP="00CB1EDF">
            <w:pPr>
              <w:jc w:val="center"/>
              <w:rPr>
                <w:b/>
                <w:sz w:val="20"/>
                <w:szCs w:val="20"/>
              </w:rPr>
            </w:pPr>
            <w:r w:rsidRPr="00CB1E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b/>
                <w:sz w:val="20"/>
                <w:szCs w:val="20"/>
              </w:rPr>
            </w:pPr>
            <w:r w:rsidRPr="00CB1E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7" w:type="dxa"/>
            <w:vAlign w:val="center"/>
          </w:tcPr>
          <w:p w:rsidR="00D8655B" w:rsidRPr="00CB1EDF" w:rsidRDefault="00D8655B" w:rsidP="00CB1EDF">
            <w:pPr>
              <w:jc w:val="center"/>
              <w:rPr>
                <w:b/>
                <w:sz w:val="20"/>
                <w:szCs w:val="20"/>
              </w:rPr>
            </w:pPr>
            <w:r w:rsidRPr="00CB1EDF">
              <w:rPr>
                <w:b/>
                <w:sz w:val="20"/>
                <w:szCs w:val="20"/>
              </w:rPr>
              <w:t>3</w:t>
            </w:r>
          </w:p>
        </w:tc>
      </w:tr>
      <w:tr w:rsidR="00D8655B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1 744 900</w:t>
            </w:r>
          </w:p>
        </w:tc>
      </w:tr>
      <w:tr w:rsidR="00D8655B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м. Нетішин</w:t>
            </w:r>
          </w:p>
        </w:tc>
        <w:tc>
          <w:tcPr>
            <w:tcW w:w="2824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-30 000</w:t>
            </w: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8655B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 xml:space="preserve">м. </w:t>
            </w:r>
            <w:bookmarkStart w:id="0" w:name="_GoBack"/>
            <w:bookmarkEnd w:id="0"/>
            <w:r w:rsidRPr="00CB1EDF">
              <w:rPr>
                <w:sz w:val="28"/>
                <w:szCs w:val="28"/>
              </w:rPr>
              <w:t>Старокостянтинів</w:t>
            </w:r>
          </w:p>
        </w:tc>
        <w:tc>
          <w:tcPr>
            <w:tcW w:w="2824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-20 000</w:t>
            </w: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8655B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Білогірський</w:t>
            </w:r>
          </w:p>
        </w:tc>
        <w:tc>
          <w:tcPr>
            <w:tcW w:w="2824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-50 000</w:t>
            </w: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8655B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Волочиський</w:t>
            </w:r>
          </w:p>
        </w:tc>
        <w:tc>
          <w:tcPr>
            <w:tcW w:w="2824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-200 000</w:t>
            </w: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8655B" w:rsidRPr="00701BF1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Городоцький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-270 000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</w:p>
        </w:tc>
      </w:tr>
      <w:tr w:rsidR="00D8655B" w:rsidRPr="00FB62DD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Дунаєвецький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22 240</w:t>
            </w:r>
          </w:p>
        </w:tc>
      </w:tr>
      <w:tr w:rsidR="00D8655B" w:rsidRPr="00701BF1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Ізяславський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-100 000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</w:p>
        </w:tc>
      </w:tr>
      <w:tr w:rsidR="00D8655B" w:rsidRPr="00701BF1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Летичівський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- 110 000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</w:p>
        </w:tc>
      </w:tr>
      <w:tr w:rsidR="00D8655B" w:rsidRPr="00FB62DD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Полонський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- 98 140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8655B" w:rsidRPr="00701BF1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Славутський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- 100 000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</w:p>
        </w:tc>
      </w:tr>
      <w:tr w:rsidR="00D8655B" w:rsidRPr="00FB62DD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Старокостянтинівський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- 250 000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8655B" w:rsidRPr="00701BF1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Чемеровецький</w:t>
            </w:r>
          </w:p>
        </w:tc>
        <w:tc>
          <w:tcPr>
            <w:tcW w:w="2824" w:type="dxa"/>
            <w:vAlign w:val="bottom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- 320 000</w:t>
            </w: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sz w:val="28"/>
                <w:szCs w:val="28"/>
              </w:rPr>
            </w:pPr>
          </w:p>
        </w:tc>
      </w:tr>
      <w:tr w:rsidR="00D8655B" w:rsidRPr="00FB62DD" w:rsidTr="00CB1EDF">
        <w:tc>
          <w:tcPr>
            <w:tcW w:w="3630" w:type="dxa"/>
            <w:vAlign w:val="bottom"/>
          </w:tcPr>
          <w:p w:rsidR="00D8655B" w:rsidRPr="00CB1EDF" w:rsidRDefault="00D8655B" w:rsidP="00DD5DFA">
            <w:pPr>
              <w:rPr>
                <w:sz w:val="28"/>
                <w:szCs w:val="28"/>
              </w:rPr>
            </w:pPr>
            <w:r w:rsidRPr="00CB1EDF">
              <w:rPr>
                <w:sz w:val="28"/>
                <w:szCs w:val="28"/>
              </w:rPr>
              <w:t>Шепетівський</w:t>
            </w:r>
          </w:p>
        </w:tc>
        <w:tc>
          <w:tcPr>
            <w:tcW w:w="2824" w:type="dxa"/>
            <w:vAlign w:val="bottom"/>
          </w:tcPr>
          <w:p w:rsidR="00D8655B" w:rsidRPr="00CB1EDF" w:rsidRDefault="00D8655B" w:rsidP="00CB1EDF">
            <w:pPr>
              <w:jc w:val="center"/>
              <w:rPr>
                <w:bCs/>
                <w:sz w:val="28"/>
                <w:szCs w:val="28"/>
              </w:rPr>
            </w:pPr>
            <w:r w:rsidRPr="00CB1EDF">
              <w:rPr>
                <w:bCs/>
                <w:sz w:val="28"/>
                <w:szCs w:val="28"/>
              </w:rPr>
              <w:t>- 219 000</w:t>
            </w:r>
          </w:p>
        </w:tc>
        <w:tc>
          <w:tcPr>
            <w:tcW w:w="3117" w:type="dxa"/>
            <w:vAlign w:val="bottom"/>
          </w:tcPr>
          <w:p w:rsidR="00D8655B" w:rsidRPr="00CB1EDF" w:rsidRDefault="00D8655B" w:rsidP="00CB1ED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655B" w:rsidRPr="00FB62DD" w:rsidTr="00CB1EDF">
        <w:trPr>
          <w:trHeight w:val="128"/>
        </w:trPr>
        <w:tc>
          <w:tcPr>
            <w:tcW w:w="3630" w:type="dxa"/>
          </w:tcPr>
          <w:p w:rsidR="00D8655B" w:rsidRPr="00CB1EDF" w:rsidRDefault="00D8655B" w:rsidP="00DD5DFA">
            <w:pPr>
              <w:rPr>
                <w:b/>
                <w:bCs/>
                <w:sz w:val="28"/>
                <w:szCs w:val="28"/>
              </w:rPr>
            </w:pPr>
            <w:r w:rsidRPr="00CB1EDF">
              <w:rPr>
                <w:b/>
                <w:bCs/>
                <w:sz w:val="28"/>
                <w:szCs w:val="28"/>
              </w:rPr>
              <w:t xml:space="preserve">Усього </w:t>
            </w:r>
          </w:p>
        </w:tc>
        <w:tc>
          <w:tcPr>
            <w:tcW w:w="2824" w:type="dxa"/>
          </w:tcPr>
          <w:p w:rsidR="00D8655B" w:rsidRPr="00CB1EDF" w:rsidRDefault="00D8655B" w:rsidP="00CB1EDF">
            <w:pPr>
              <w:jc w:val="center"/>
              <w:rPr>
                <w:b/>
                <w:bCs/>
                <w:sz w:val="28"/>
                <w:szCs w:val="28"/>
              </w:rPr>
            </w:pPr>
            <w:r w:rsidRPr="00CB1EDF">
              <w:rPr>
                <w:b/>
                <w:bCs/>
                <w:sz w:val="28"/>
                <w:szCs w:val="28"/>
              </w:rPr>
              <w:t>- 1 767 140</w:t>
            </w:r>
          </w:p>
        </w:tc>
        <w:tc>
          <w:tcPr>
            <w:tcW w:w="3117" w:type="dxa"/>
          </w:tcPr>
          <w:p w:rsidR="00D8655B" w:rsidRPr="00CB1EDF" w:rsidRDefault="00D8655B" w:rsidP="00CB1EDF">
            <w:pPr>
              <w:jc w:val="center"/>
              <w:rPr>
                <w:b/>
                <w:bCs/>
                <w:sz w:val="28"/>
                <w:szCs w:val="28"/>
              </w:rPr>
            </w:pPr>
            <w:r w:rsidRPr="00CB1EDF">
              <w:rPr>
                <w:b/>
                <w:bCs/>
                <w:sz w:val="28"/>
                <w:szCs w:val="28"/>
              </w:rPr>
              <w:t>1 767 140</w:t>
            </w:r>
          </w:p>
        </w:tc>
      </w:tr>
    </w:tbl>
    <w:p w:rsidR="00D8655B" w:rsidRDefault="00D8655B" w:rsidP="00006C5E"/>
    <w:p w:rsidR="00D8655B" w:rsidRDefault="00D8655B" w:rsidP="00006C5E"/>
    <w:p w:rsidR="00D8655B" w:rsidRDefault="00D8655B" w:rsidP="00006C5E"/>
    <w:p w:rsidR="00D8655B" w:rsidRPr="005E07AC" w:rsidRDefault="00D8655B" w:rsidP="00006C5E">
      <w:pPr>
        <w:rPr>
          <w:sz w:val="28"/>
          <w:szCs w:val="28"/>
        </w:rPr>
      </w:pPr>
      <w:r w:rsidRPr="005E07AC">
        <w:rPr>
          <w:sz w:val="28"/>
          <w:szCs w:val="28"/>
        </w:rPr>
        <w:t xml:space="preserve">Заступник голови </w:t>
      </w:r>
    </w:p>
    <w:p w:rsidR="00D8655B" w:rsidRDefault="00D8655B" w:rsidP="00006C5E">
      <w:pPr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5E07AC">
        <w:rPr>
          <w:sz w:val="28"/>
          <w:szCs w:val="28"/>
        </w:rPr>
        <w:t>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В.Кальніченко</w:t>
      </w:r>
    </w:p>
    <w:p w:rsidR="00D8655B" w:rsidRDefault="00D8655B" w:rsidP="00006C5E">
      <w:pPr>
        <w:rPr>
          <w:sz w:val="28"/>
          <w:szCs w:val="28"/>
          <w:lang w:val="en-US"/>
        </w:rPr>
      </w:pPr>
    </w:p>
    <w:p w:rsidR="00D8655B" w:rsidRDefault="00D8655B" w:rsidP="00006C5E">
      <w:pPr>
        <w:rPr>
          <w:sz w:val="28"/>
          <w:szCs w:val="28"/>
          <w:lang w:val="en-US"/>
        </w:rPr>
      </w:pPr>
    </w:p>
    <w:p w:rsidR="00D8655B" w:rsidRPr="00F10B64" w:rsidRDefault="00D8655B" w:rsidP="00006C5E">
      <w:pPr>
        <w:rPr>
          <w:sz w:val="28"/>
          <w:szCs w:val="28"/>
        </w:rPr>
      </w:pPr>
    </w:p>
    <w:p w:rsidR="00D8655B" w:rsidRDefault="00D8655B" w:rsidP="00006C5E"/>
    <w:p w:rsidR="00D8655B" w:rsidRDefault="00D8655B" w:rsidP="00006C5E"/>
    <w:p w:rsidR="00D8655B" w:rsidRDefault="00D8655B"/>
    <w:sectPr w:rsidR="00D8655B" w:rsidSect="00BA68D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3D0"/>
    <w:rsid w:val="00006C5E"/>
    <w:rsid w:val="001D5030"/>
    <w:rsid w:val="002629C5"/>
    <w:rsid w:val="003638BE"/>
    <w:rsid w:val="005A5B9B"/>
    <w:rsid w:val="005E07AC"/>
    <w:rsid w:val="006E0A58"/>
    <w:rsid w:val="00701BF1"/>
    <w:rsid w:val="007577C0"/>
    <w:rsid w:val="008E55AD"/>
    <w:rsid w:val="008F5964"/>
    <w:rsid w:val="00A24BDD"/>
    <w:rsid w:val="00BA68D9"/>
    <w:rsid w:val="00CB1EDF"/>
    <w:rsid w:val="00D8655B"/>
    <w:rsid w:val="00DA03D0"/>
    <w:rsid w:val="00DD5DFA"/>
    <w:rsid w:val="00F10B64"/>
    <w:rsid w:val="00FB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5E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6C5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6C5E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006C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06C5E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06C5E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121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3</cp:revision>
  <cp:lastPrinted>2015-11-12T14:09:00Z</cp:lastPrinted>
  <dcterms:created xsi:type="dcterms:W3CDTF">2015-11-12T13:02:00Z</dcterms:created>
  <dcterms:modified xsi:type="dcterms:W3CDTF">2015-11-18T10:42:00Z</dcterms:modified>
</cp:coreProperties>
</file>