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FD" w:rsidRPr="00D02359" w:rsidRDefault="00F96471" w:rsidP="00A55705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0.75pt;height:173.25pt">
            <v:imagedata r:id="rId8" o:title="image002"/>
          </v:shape>
        </w:pict>
      </w:r>
      <w:bookmarkEnd w:id="0"/>
    </w:p>
    <w:p w:rsidR="00D64DFD" w:rsidRPr="00AE26AB" w:rsidRDefault="00D64DFD" w:rsidP="00687CF0">
      <w:pPr>
        <w:suppressAutoHyphens/>
        <w:rPr>
          <w:sz w:val="28"/>
          <w:szCs w:val="28"/>
          <w:lang w:val="uk-UA"/>
        </w:rPr>
      </w:pPr>
    </w:p>
    <w:p w:rsidR="00D64DFD" w:rsidRPr="00AE26AB" w:rsidRDefault="00D64DFD" w:rsidP="00687CF0">
      <w:pPr>
        <w:rPr>
          <w:sz w:val="28"/>
          <w:szCs w:val="28"/>
        </w:rPr>
      </w:pPr>
    </w:p>
    <w:p w:rsidR="00D64DFD" w:rsidRPr="00AE26AB" w:rsidRDefault="00D64DFD" w:rsidP="00687CF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00"/>
      </w:tblGrid>
      <w:tr w:rsidR="00D64DFD" w:rsidRPr="00A2206B" w:rsidTr="00A55705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64DFD" w:rsidRPr="00A2206B" w:rsidRDefault="00D64DFD" w:rsidP="00F14F3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4515F">
              <w:rPr>
                <w:spacing w:val="-2"/>
                <w:sz w:val="28"/>
                <w:szCs w:val="28"/>
              </w:rPr>
              <w:t xml:space="preserve">Про </w:t>
            </w:r>
            <w:r>
              <w:rPr>
                <w:spacing w:val="-2"/>
                <w:sz w:val="28"/>
                <w:szCs w:val="28"/>
              </w:rPr>
              <w:t>обласні заходи з нагоди Дня Гідності та Свободи</w:t>
            </w:r>
          </w:p>
        </w:tc>
      </w:tr>
    </w:tbl>
    <w:p w:rsidR="00D64DFD" w:rsidRPr="00A2206B" w:rsidRDefault="00D64DFD" w:rsidP="00687CF0">
      <w:pPr>
        <w:rPr>
          <w:sz w:val="28"/>
          <w:szCs w:val="28"/>
          <w:lang w:val="uk-UA"/>
        </w:rPr>
      </w:pPr>
    </w:p>
    <w:p w:rsidR="00D64DFD" w:rsidRPr="00A2206B" w:rsidRDefault="00D64DFD" w:rsidP="00687CF0">
      <w:pPr>
        <w:rPr>
          <w:sz w:val="28"/>
          <w:szCs w:val="28"/>
          <w:lang w:val="uk-UA"/>
        </w:rPr>
      </w:pPr>
    </w:p>
    <w:p w:rsidR="00D64DFD" w:rsidRDefault="00D64DFD" w:rsidP="00687CF0">
      <w:p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textAlignment w:val="baseline"/>
        <w:rPr>
          <w:sz w:val="28"/>
          <w:szCs w:val="28"/>
          <w:lang w:val="uk-UA"/>
        </w:rPr>
      </w:pPr>
      <w:r w:rsidRPr="00A55705">
        <w:rPr>
          <w:spacing w:val="-2"/>
          <w:sz w:val="28"/>
          <w:szCs w:val="28"/>
          <w:lang w:val="uk-UA"/>
        </w:rPr>
        <w:t>На підставі статей 6, 39 Закону України “Про місцеві</w:t>
      </w:r>
      <w:r>
        <w:rPr>
          <w:spacing w:val="-2"/>
          <w:sz w:val="28"/>
          <w:szCs w:val="28"/>
          <w:lang w:val="uk-UA"/>
        </w:rPr>
        <w:t xml:space="preserve"> </w:t>
      </w:r>
      <w:r w:rsidRPr="00A55705">
        <w:rPr>
          <w:spacing w:val="-2"/>
          <w:sz w:val="28"/>
          <w:szCs w:val="28"/>
          <w:lang w:val="uk-UA"/>
        </w:rPr>
        <w:t>державні</w:t>
      </w:r>
      <w:r>
        <w:rPr>
          <w:spacing w:val="-2"/>
          <w:sz w:val="28"/>
          <w:szCs w:val="28"/>
          <w:lang w:val="uk-UA"/>
        </w:rPr>
        <w:t xml:space="preserve"> </w:t>
      </w:r>
      <w:r w:rsidRPr="00A55705">
        <w:rPr>
          <w:spacing w:val="-2"/>
          <w:sz w:val="28"/>
          <w:szCs w:val="28"/>
          <w:lang w:val="uk-UA"/>
        </w:rPr>
        <w:t>адмі</w:t>
      </w:r>
      <w:r w:rsidRPr="00A55705">
        <w:rPr>
          <w:spacing w:val="-2"/>
          <w:sz w:val="28"/>
          <w:szCs w:val="28"/>
          <w:lang w:val="uk-UA"/>
        </w:rPr>
        <w:softHyphen/>
      </w:r>
      <w:r w:rsidRPr="00A55705">
        <w:rPr>
          <w:sz w:val="28"/>
          <w:szCs w:val="28"/>
          <w:lang w:val="uk-UA"/>
        </w:rPr>
        <w:t xml:space="preserve">ністрації”, </w:t>
      </w:r>
      <w:r>
        <w:rPr>
          <w:sz w:val="28"/>
          <w:szCs w:val="28"/>
          <w:lang w:val="uk-UA"/>
        </w:rPr>
        <w:t>у</w:t>
      </w:r>
      <w:r w:rsidRPr="00A55705">
        <w:rPr>
          <w:sz w:val="28"/>
          <w:szCs w:val="28"/>
          <w:lang w:val="uk-UA"/>
        </w:rPr>
        <w:t>казів Президента України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13 листопада 2014 року №</w:t>
      </w:r>
      <w:r w:rsidRPr="00A127C2">
        <w:rPr>
          <w:sz w:val="28"/>
          <w:szCs w:val="28"/>
        </w:rPr>
        <w:t> </w:t>
      </w:r>
      <w:r w:rsidRPr="00A55705">
        <w:rPr>
          <w:sz w:val="28"/>
          <w:szCs w:val="28"/>
          <w:lang w:val="uk-UA"/>
        </w:rPr>
        <w:t>872/2014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 xml:space="preserve">“Про </w:t>
      </w:r>
      <w:r w:rsidRPr="00A55705">
        <w:rPr>
          <w:spacing w:val="-2"/>
          <w:sz w:val="28"/>
          <w:szCs w:val="28"/>
          <w:lang w:val="uk-UA"/>
        </w:rPr>
        <w:t>День Гідності та Свободи</w:t>
      </w:r>
      <w:r w:rsidRPr="00A55705">
        <w:rPr>
          <w:sz w:val="28"/>
          <w:szCs w:val="28"/>
          <w:lang w:val="uk-UA"/>
        </w:rPr>
        <w:t>”, від</w:t>
      </w:r>
      <w:r>
        <w:rPr>
          <w:sz w:val="28"/>
          <w:szCs w:val="28"/>
          <w:lang w:val="uk-UA"/>
        </w:rPr>
        <w:t xml:space="preserve"> 0</w:t>
      </w:r>
      <w:r w:rsidRPr="00A55705">
        <w:rPr>
          <w:sz w:val="28"/>
          <w:szCs w:val="28"/>
          <w:lang w:val="uk-UA"/>
        </w:rPr>
        <w:t>9 листопада 2015 року №</w:t>
      </w:r>
      <w:r w:rsidRPr="00A127C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633</w:t>
      </w:r>
      <w:r w:rsidRPr="00A55705">
        <w:rPr>
          <w:sz w:val="28"/>
          <w:szCs w:val="28"/>
          <w:lang w:val="uk-UA"/>
        </w:rPr>
        <w:t>/201</w:t>
      </w:r>
      <w:r>
        <w:rPr>
          <w:sz w:val="28"/>
          <w:szCs w:val="28"/>
          <w:lang w:val="uk-UA"/>
        </w:rPr>
        <w:t>5</w:t>
      </w:r>
      <w:r w:rsidRPr="00A55705">
        <w:rPr>
          <w:sz w:val="28"/>
          <w:szCs w:val="28"/>
          <w:lang w:val="uk-UA"/>
        </w:rPr>
        <w:t>“Про відзначення у 2015 році</w:t>
      </w:r>
      <w:r>
        <w:rPr>
          <w:sz w:val="28"/>
          <w:szCs w:val="28"/>
          <w:lang w:val="uk-UA"/>
        </w:rPr>
        <w:t xml:space="preserve"> </w:t>
      </w:r>
      <w:r w:rsidRPr="00A55705">
        <w:rPr>
          <w:spacing w:val="-2"/>
          <w:sz w:val="28"/>
          <w:szCs w:val="28"/>
          <w:lang w:val="uk-UA"/>
        </w:rPr>
        <w:t>Дня Гідності та Свободи</w:t>
      </w:r>
      <w:r w:rsidRPr="00A55705">
        <w:rPr>
          <w:sz w:val="28"/>
          <w:szCs w:val="28"/>
          <w:lang w:val="uk-UA"/>
        </w:rPr>
        <w:t>”, з метою збереження та донесення до сучасного і майбутніх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поколінь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об’єктивної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інформації про доленосні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події в Україні початку ХХІ століття, ві</w:t>
      </w:r>
      <w:r>
        <w:rPr>
          <w:sz w:val="28"/>
          <w:szCs w:val="28"/>
          <w:lang w:val="uk-UA"/>
        </w:rPr>
        <w:t>д</w:t>
      </w:r>
      <w:r w:rsidRPr="00A55705">
        <w:rPr>
          <w:sz w:val="28"/>
          <w:szCs w:val="28"/>
          <w:lang w:val="uk-UA"/>
        </w:rPr>
        <w:t>дання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належної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шани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патріотизму та мужності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громадян, які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постали на захист прав і свобод людини і громадянина</w:t>
      </w:r>
      <w:r w:rsidRPr="00A55705">
        <w:rPr>
          <w:sz w:val="28"/>
          <w:szCs w:val="28"/>
          <w:shd w:val="clear" w:color="auto" w:fill="FFFFFF"/>
          <w:lang w:val="uk-UA"/>
        </w:rPr>
        <w:t>, національних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55705">
        <w:rPr>
          <w:sz w:val="28"/>
          <w:szCs w:val="28"/>
          <w:shd w:val="clear" w:color="auto" w:fill="FFFFFF"/>
          <w:lang w:val="uk-UA"/>
        </w:rPr>
        <w:t>інтересів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55705">
        <w:rPr>
          <w:sz w:val="28"/>
          <w:szCs w:val="28"/>
          <w:shd w:val="clear" w:color="auto" w:fill="FFFFFF"/>
          <w:lang w:val="uk-UA"/>
        </w:rPr>
        <w:t>нашої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55705">
        <w:rPr>
          <w:sz w:val="28"/>
          <w:szCs w:val="28"/>
          <w:shd w:val="clear" w:color="auto" w:fill="FFFFFF"/>
          <w:lang w:val="uk-UA"/>
        </w:rPr>
        <w:t>держави та її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55705">
        <w:rPr>
          <w:sz w:val="28"/>
          <w:szCs w:val="28"/>
          <w:shd w:val="clear" w:color="auto" w:fill="FFFFFF"/>
          <w:lang w:val="uk-UA"/>
        </w:rPr>
        <w:t>європейського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55705">
        <w:rPr>
          <w:sz w:val="28"/>
          <w:szCs w:val="28"/>
          <w:shd w:val="clear" w:color="auto" w:fill="FFFFFF"/>
          <w:lang w:val="uk-UA"/>
        </w:rPr>
        <w:t>вибору</w:t>
      </w:r>
      <w:r w:rsidRPr="00A55705">
        <w:rPr>
          <w:sz w:val="28"/>
          <w:szCs w:val="28"/>
          <w:lang w:val="uk-UA"/>
        </w:rPr>
        <w:t>:</w:t>
      </w:r>
    </w:p>
    <w:p w:rsidR="00D64DFD" w:rsidRDefault="00D64DFD" w:rsidP="00687CF0">
      <w:p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55705">
        <w:rPr>
          <w:sz w:val="28"/>
          <w:szCs w:val="28"/>
          <w:lang w:val="uk-UA"/>
        </w:rPr>
        <w:t>Управлінням</w:t>
      </w:r>
      <w:r>
        <w:rPr>
          <w:sz w:val="28"/>
          <w:szCs w:val="28"/>
          <w:lang w:val="uk-UA"/>
        </w:rPr>
        <w:t xml:space="preserve"> </w:t>
      </w:r>
      <w:r w:rsidRPr="00A55705">
        <w:rPr>
          <w:iCs/>
          <w:sz w:val="28"/>
          <w:szCs w:val="28"/>
          <w:lang w:val="uk-UA"/>
        </w:rPr>
        <w:t>культури, національностей</w:t>
      </w:r>
      <w:r w:rsidRPr="00A55705">
        <w:rPr>
          <w:sz w:val="28"/>
          <w:szCs w:val="28"/>
          <w:lang w:val="uk-UA"/>
        </w:rPr>
        <w:t>, релігій та туризму, інфор</w:t>
      </w:r>
      <w:r>
        <w:rPr>
          <w:sz w:val="28"/>
          <w:szCs w:val="28"/>
          <w:lang w:val="uk-UA"/>
        </w:rPr>
        <w:softHyphen/>
      </w:r>
      <w:r w:rsidRPr="00A55705">
        <w:rPr>
          <w:sz w:val="28"/>
          <w:szCs w:val="28"/>
          <w:lang w:val="uk-UA"/>
        </w:rPr>
        <w:t>маційної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діяльності та комунікацій з громадськістю, організаційному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відділ</w:t>
      </w:r>
      <w:r>
        <w:rPr>
          <w:sz w:val="28"/>
          <w:szCs w:val="28"/>
          <w:lang w:val="uk-UA"/>
        </w:rPr>
        <w:t xml:space="preserve">у </w:t>
      </w:r>
      <w:r w:rsidRPr="00A55705">
        <w:rPr>
          <w:sz w:val="28"/>
          <w:szCs w:val="28"/>
          <w:lang w:val="uk-UA"/>
        </w:rPr>
        <w:t>апарату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облдержадміністрації, рекомендувати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виконкому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Хмельницької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місь</w:t>
      </w:r>
      <w:r>
        <w:rPr>
          <w:sz w:val="28"/>
          <w:szCs w:val="28"/>
          <w:lang w:val="uk-UA"/>
        </w:rPr>
        <w:softHyphen/>
      </w:r>
      <w:r w:rsidRPr="00A55705">
        <w:rPr>
          <w:sz w:val="28"/>
          <w:szCs w:val="28"/>
          <w:lang w:val="uk-UA"/>
        </w:rPr>
        <w:t>кої ради організувати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до 21 листопада 2015 року обласні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меморіальні заходи у зв’язку з Днем Гідності та Свободи, а також участь у них керівництва та представників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структурних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підрозділів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облдержадміністрації.</w:t>
      </w:r>
    </w:p>
    <w:p w:rsidR="00D64DFD" w:rsidRPr="00A55705" w:rsidRDefault="00D64DFD" w:rsidP="00687CF0">
      <w:p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A55705">
        <w:rPr>
          <w:sz w:val="28"/>
          <w:szCs w:val="28"/>
          <w:lang w:val="uk-UA"/>
        </w:rPr>
        <w:t>Департаменту освіти і науки, управлінню</w:t>
      </w:r>
      <w:r>
        <w:rPr>
          <w:sz w:val="28"/>
          <w:szCs w:val="28"/>
          <w:lang w:val="uk-UA"/>
        </w:rPr>
        <w:t xml:space="preserve"> </w:t>
      </w:r>
      <w:r w:rsidRPr="00A55705">
        <w:rPr>
          <w:iCs/>
          <w:sz w:val="28"/>
          <w:szCs w:val="28"/>
          <w:lang w:val="uk-UA"/>
        </w:rPr>
        <w:t>культури, національностей</w:t>
      </w:r>
      <w:r w:rsidRPr="00A55705">
        <w:rPr>
          <w:sz w:val="28"/>
          <w:szCs w:val="28"/>
          <w:lang w:val="uk-UA"/>
        </w:rPr>
        <w:t>, релігій та туризму облдержадміністрації</w:t>
      </w:r>
      <w:r>
        <w:rPr>
          <w:sz w:val="28"/>
          <w:szCs w:val="28"/>
          <w:lang w:val="uk-UA"/>
        </w:rPr>
        <w:t xml:space="preserve"> протягом</w:t>
      </w:r>
      <w:r w:rsidRPr="00A55705">
        <w:rPr>
          <w:sz w:val="28"/>
          <w:szCs w:val="28"/>
          <w:lang w:val="uk-UA"/>
        </w:rPr>
        <w:t xml:space="preserve"> листопада 2015 року провести комплекс інформаційно-просвітницьких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30"/>
          <w:lang w:val="uk-UA"/>
        </w:rPr>
        <w:t>(</w:t>
      </w:r>
      <w:r w:rsidRPr="00A55705">
        <w:rPr>
          <w:sz w:val="28"/>
          <w:szCs w:val="28"/>
          <w:lang w:val="uk-UA"/>
        </w:rPr>
        <w:t>історичні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години та уроки, лекції, бесіди, “круглі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столи”, вечори-реквієми, фотовиставки</w:t>
      </w:r>
      <w:r w:rsidRPr="00A55705">
        <w:rPr>
          <w:sz w:val="28"/>
          <w:szCs w:val="30"/>
          <w:lang w:val="uk-UA"/>
        </w:rPr>
        <w:t>)</w:t>
      </w:r>
      <w:r w:rsidRPr="00A55705">
        <w:rPr>
          <w:sz w:val="28"/>
          <w:szCs w:val="28"/>
          <w:lang w:val="uk-UA"/>
        </w:rPr>
        <w:t>, спря</w:t>
      </w:r>
      <w:r>
        <w:rPr>
          <w:sz w:val="28"/>
          <w:szCs w:val="28"/>
          <w:lang w:val="uk-UA"/>
        </w:rPr>
        <w:softHyphen/>
      </w:r>
      <w:r w:rsidRPr="00A55705">
        <w:rPr>
          <w:sz w:val="28"/>
          <w:szCs w:val="28"/>
          <w:lang w:val="uk-UA"/>
        </w:rPr>
        <w:t>мованих на висвітлення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подій</w:t>
      </w:r>
      <w:r>
        <w:rPr>
          <w:sz w:val="28"/>
          <w:szCs w:val="28"/>
          <w:lang w:val="uk-UA"/>
        </w:rPr>
        <w:t xml:space="preserve"> </w:t>
      </w:r>
      <w:r w:rsidRPr="00A55705">
        <w:rPr>
          <w:spacing w:val="-6"/>
          <w:sz w:val="28"/>
          <w:szCs w:val="28"/>
          <w:lang w:val="uk-UA"/>
        </w:rPr>
        <w:t>Революції</w:t>
      </w:r>
      <w:r>
        <w:rPr>
          <w:spacing w:val="-6"/>
          <w:sz w:val="28"/>
          <w:szCs w:val="28"/>
          <w:lang w:val="uk-UA"/>
        </w:rPr>
        <w:t xml:space="preserve"> </w:t>
      </w:r>
      <w:r w:rsidRPr="00A55705">
        <w:rPr>
          <w:spacing w:val="-6"/>
          <w:sz w:val="28"/>
          <w:szCs w:val="28"/>
          <w:lang w:val="uk-UA"/>
        </w:rPr>
        <w:t>гідності</w:t>
      </w:r>
      <w:r>
        <w:rPr>
          <w:spacing w:val="-6"/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shd w:val="clear" w:color="auto" w:fill="FFFFFF"/>
          <w:lang w:val="uk-UA"/>
        </w:rPr>
        <w:t>(листопад 2013 року – лютий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55705">
        <w:rPr>
          <w:sz w:val="28"/>
          <w:szCs w:val="28"/>
          <w:shd w:val="clear" w:color="auto" w:fill="FFFFFF"/>
          <w:lang w:val="uk-UA"/>
        </w:rPr>
        <w:t>2014 року)</w:t>
      </w:r>
      <w:r>
        <w:rPr>
          <w:sz w:val="28"/>
          <w:szCs w:val="28"/>
          <w:shd w:val="clear" w:color="auto" w:fill="FFFFFF"/>
          <w:lang w:val="uk-UA"/>
        </w:rPr>
        <w:t xml:space="preserve"> (далі – Революція гідності)</w:t>
      </w:r>
      <w:r w:rsidRPr="00A55705">
        <w:rPr>
          <w:sz w:val="28"/>
          <w:szCs w:val="28"/>
          <w:lang w:val="uk-UA"/>
        </w:rPr>
        <w:t>.</w:t>
      </w:r>
    </w:p>
    <w:p w:rsidR="00D64DFD" w:rsidRPr="00A55705" w:rsidRDefault="00D64DFD" w:rsidP="00687CF0">
      <w:pPr>
        <w:widowControl w:val="0"/>
        <w:suppressAutoHyphens/>
        <w:spacing w:after="120"/>
        <w:ind w:firstLine="709"/>
        <w:jc w:val="both"/>
        <w:rPr>
          <w:sz w:val="28"/>
          <w:szCs w:val="28"/>
          <w:lang w:val="uk-UA"/>
        </w:rPr>
      </w:pPr>
      <w:r w:rsidRPr="00A55705"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 </w:t>
      </w:r>
      <w:r w:rsidRPr="00A55705">
        <w:rPr>
          <w:sz w:val="28"/>
          <w:szCs w:val="28"/>
          <w:lang w:val="uk-UA"/>
        </w:rPr>
        <w:t>Райдержадміністраціям, виконавчим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комітетам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міських (міст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облас</w:t>
      </w:r>
      <w:r>
        <w:rPr>
          <w:sz w:val="28"/>
          <w:szCs w:val="28"/>
          <w:lang w:val="uk-UA"/>
        </w:rPr>
        <w:softHyphen/>
      </w:r>
      <w:r w:rsidRPr="00A55705">
        <w:rPr>
          <w:sz w:val="28"/>
          <w:szCs w:val="28"/>
          <w:lang w:val="uk-UA"/>
        </w:rPr>
        <w:t>ного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 xml:space="preserve">значення) рад забезпечити: </w:t>
      </w:r>
    </w:p>
    <w:p w:rsidR="00D64DFD" w:rsidRPr="00A55705" w:rsidRDefault="00D64DFD" w:rsidP="00687CF0">
      <w:pPr>
        <w:widowControl w:val="0"/>
        <w:suppressAutoHyphens/>
        <w:spacing w:after="120"/>
        <w:ind w:firstLine="709"/>
        <w:jc w:val="both"/>
        <w:rPr>
          <w:sz w:val="28"/>
          <w:szCs w:val="28"/>
          <w:lang w:val="uk-UA"/>
        </w:rPr>
      </w:pPr>
      <w:r w:rsidRPr="00A55705">
        <w:rPr>
          <w:sz w:val="28"/>
          <w:szCs w:val="28"/>
          <w:lang w:val="uk-UA"/>
        </w:rPr>
        <w:t>3.1.</w:t>
      </w:r>
      <w:r>
        <w:rPr>
          <w:sz w:val="28"/>
          <w:szCs w:val="28"/>
        </w:rPr>
        <w:t> </w:t>
      </w:r>
      <w:r w:rsidRPr="00A55705">
        <w:rPr>
          <w:sz w:val="28"/>
          <w:szCs w:val="28"/>
          <w:lang w:val="uk-UA"/>
        </w:rPr>
        <w:t>Упорядкування та утримання</w:t>
      </w:r>
      <w:r>
        <w:rPr>
          <w:sz w:val="28"/>
          <w:szCs w:val="28"/>
          <w:lang w:val="uk-UA"/>
        </w:rPr>
        <w:t xml:space="preserve"> в </w:t>
      </w:r>
      <w:r w:rsidRPr="00A55705">
        <w:rPr>
          <w:sz w:val="28"/>
          <w:szCs w:val="28"/>
          <w:lang w:val="uk-UA"/>
        </w:rPr>
        <w:t>належному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стані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пам’ятних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знаків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lang w:val="uk-UA"/>
        </w:rPr>
        <w:t>для увічнення</w:t>
      </w:r>
      <w:r>
        <w:rPr>
          <w:sz w:val="28"/>
          <w:lang w:val="uk-UA"/>
        </w:rPr>
        <w:t xml:space="preserve"> </w:t>
      </w:r>
      <w:r w:rsidRPr="00A55705">
        <w:rPr>
          <w:sz w:val="28"/>
          <w:lang w:val="uk-UA"/>
        </w:rPr>
        <w:t>імен</w:t>
      </w:r>
      <w:r>
        <w:rPr>
          <w:sz w:val="28"/>
          <w:lang w:val="uk-UA"/>
        </w:rPr>
        <w:t xml:space="preserve"> </w:t>
      </w:r>
      <w:r w:rsidRPr="00A55705">
        <w:rPr>
          <w:sz w:val="28"/>
          <w:lang w:val="uk-UA"/>
        </w:rPr>
        <w:t xml:space="preserve">громадян, які брали участь у </w:t>
      </w:r>
      <w:r w:rsidRPr="00A55705">
        <w:rPr>
          <w:spacing w:val="-6"/>
          <w:sz w:val="28"/>
          <w:szCs w:val="28"/>
          <w:lang w:val="uk-UA"/>
        </w:rPr>
        <w:t>Революції</w:t>
      </w:r>
      <w:r>
        <w:rPr>
          <w:spacing w:val="-6"/>
          <w:sz w:val="28"/>
          <w:szCs w:val="28"/>
          <w:lang w:val="uk-UA"/>
        </w:rPr>
        <w:t xml:space="preserve"> </w:t>
      </w:r>
      <w:r w:rsidRPr="00A55705">
        <w:rPr>
          <w:spacing w:val="-6"/>
          <w:sz w:val="28"/>
          <w:szCs w:val="28"/>
          <w:lang w:val="uk-UA"/>
        </w:rPr>
        <w:t>гідності</w:t>
      </w:r>
      <w:r w:rsidRPr="00A55705">
        <w:rPr>
          <w:sz w:val="28"/>
          <w:lang w:val="uk-UA"/>
        </w:rPr>
        <w:t>.</w:t>
      </w:r>
    </w:p>
    <w:p w:rsidR="00D64DFD" w:rsidRPr="00A55705" w:rsidRDefault="00D64DFD" w:rsidP="00687CF0">
      <w:pPr>
        <w:widowControl w:val="0"/>
        <w:suppressAutoHyphens/>
        <w:spacing w:after="120"/>
        <w:ind w:firstLine="709"/>
        <w:jc w:val="both"/>
        <w:rPr>
          <w:sz w:val="28"/>
          <w:szCs w:val="28"/>
          <w:lang w:val="uk-UA"/>
        </w:rPr>
      </w:pPr>
      <w:r w:rsidRPr="00A55705">
        <w:rPr>
          <w:sz w:val="28"/>
          <w:szCs w:val="28"/>
          <w:lang w:val="uk-UA"/>
        </w:rPr>
        <w:lastRenderedPageBreak/>
        <w:t>3.2.</w:t>
      </w:r>
      <w:r>
        <w:rPr>
          <w:sz w:val="28"/>
          <w:szCs w:val="28"/>
        </w:rPr>
        <w:t> </w:t>
      </w:r>
      <w:r w:rsidRPr="00A55705">
        <w:rPr>
          <w:sz w:val="28"/>
          <w:szCs w:val="28"/>
          <w:lang w:val="uk-UA"/>
        </w:rPr>
        <w:t>Проведення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меморіальних, урочистих та інших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пам’ятних пат</w:t>
      </w:r>
      <w:r>
        <w:rPr>
          <w:sz w:val="28"/>
          <w:szCs w:val="28"/>
          <w:lang w:val="uk-UA"/>
        </w:rPr>
        <w:softHyphen/>
      </w:r>
      <w:r w:rsidRPr="00A55705">
        <w:rPr>
          <w:sz w:val="28"/>
          <w:szCs w:val="28"/>
          <w:lang w:val="uk-UA"/>
        </w:rPr>
        <w:t>ріотичних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на знак вшанування</w:t>
      </w:r>
      <w:r>
        <w:rPr>
          <w:sz w:val="28"/>
          <w:szCs w:val="28"/>
          <w:lang w:val="uk-UA"/>
        </w:rPr>
        <w:t xml:space="preserve"> </w:t>
      </w:r>
      <w:r w:rsidRPr="00A55705">
        <w:rPr>
          <w:spacing w:val="-6"/>
          <w:sz w:val="28"/>
          <w:szCs w:val="28"/>
          <w:lang w:val="uk-UA"/>
        </w:rPr>
        <w:t>громадян, які брали участь у Революції</w:t>
      </w:r>
      <w:r>
        <w:rPr>
          <w:spacing w:val="-6"/>
          <w:sz w:val="28"/>
          <w:szCs w:val="28"/>
          <w:lang w:val="uk-UA"/>
        </w:rPr>
        <w:t xml:space="preserve"> </w:t>
      </w:r>
      <w:r w:rsidRPr="00A55705">
        <w:rPr>
          <w:spacing w:val="-6"/>
          <w:sz w:val="28"/>
          <w:szCs w:val="28"/>
          <w:lang w:val="uk-UA"/>
        </w:rPr>
        <w:t>гідності</w:t>
      </w:r>
      <w:r w:rsidRPr="00A55705">
        <w:rPr>
          <w:sz w:val="28"/>
          <w:szCs w:val="28"/>
          <w:shd w:val="clear" w:color="auto" w:fill="FFFFFF"/>
          <w:lang w:val="uk-UA"/>
        </w:rPr>
        <w:t>.</w:t>
      </w:r>
    </w:p>
    <w:p w:rsidR="00D64DFD" w:rsidRPr="00A55705" w:rsidRDefault="00D64DFD" w:rsidP="00687CF0">
      <w:pPr>
        <w:tabs>
          <w:tab w:val="left" w:pos="993"/>
          <w:tab w:val="left" w:pos="127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A55705">
        <w:rPr>
          <w:sz w:val="28"/>
          <w:szCs w:val="28"/>
          <w:lang w:val="uk-UA"/>
        </w:rPr>
        <w:t>4.</w:t>
      </w:r>
      <w:r>
        <w:rPr>
          <w:sz w:val="28"/>
          <w:szCs w:val="28"/>
        </w:rPr>
        <w:t> </w:t>
      </w:r>
      <w:r w:rsidRPr="00A55705">
        <w:rPr>
          <w:sz w:val="28"/>
          <w:szCs w:val="28"/>
          <w:lang w:val="uk-UA"/>
        </w:rPr>
        <w:t>Про проведену роботу інформувати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інформаційної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діяль</w:t>
      </w:r>
      <w:r>
        <w:rPr>
          <w:sz w:val="28"/>
          <w:szCs w:val="28"/>
          <w:lang w:val="uk-UA"/>
        </w:rPr>
        <w:softHyphen/>
      </w:r>
      <w:r w:rsidRPr="00A55705">
        <w:rPr>
          <w:sz w:val="28"/>
          <w:szCs w:val="28"/>
          <w:lang w:val="uk-UA"/>
        </w:rPr>
        <w:t>ності та комунікацій з громадськістю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облдержадміністрації до 26 листопада 2015 року.</w:t>
      </w:r>
    </w:p>
    <w:p w:rsidR="00D64DFD" w:rsidRPr="00A55705" w:rsidRDefault="00D64DFD" w:rsidP="00687CF0">
      <w:pPr>
        <w:tabs>
          <w:tab w:val="left" w:pos="993"/>
          <w:tab w:val="left" w:pos="127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A55705">
        <w:rPr>
          <w:sz w:val="28"/>
          <w:szCs w:val="28"/>
          <w:lang w:val="uk-UA"/>
        </w:rPr>
        <w:t>5.</w:t>
      </w:r>
      <w:r>
        <w:rPr>
          <w:sz w:val="28"/>
          <w:szCs w:val="28"/>
        </w:rPr>
        <w:t> </w:t>
      </w:r>
      <w:r w:rsidRPr="00A55705">
        <w:rPr>
          <w:sz w:val="28"/>
          <w:szCs w:val="28"/>
          <w:lang w:val="uk-UA"/>
        </w:rPr>
        <w:t>Управлінню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культури, національностей, релігій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та туризму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softHyphen/>
      </w:r>
      <w:r w:rsidRPr="00A55705">
        <w:rPr>
          <w:sz w:val="28"/>
          <w:szCs w:val="28"/>
          <w:lang w:val="uk-UA"/>
        </w:rPr>
        <w:t>держадміністрації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профінансувати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обласні заходи з відзначення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окремих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пам’ятних дат за рахунок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коштів</w:t>
      </w:r>
      <w:r>
        <w:rPr>
          <w:sz w:val="28"/>
          <w:szCs w:val="28"/>
          <w:lang w:val="uk-UA"/>
        </w:rPr>
        <w:t xml:space="preserve"> </w:t>
      </w:r>
      <w:r w:rsidRPr="00A55705">
        <w:rPr>
          <w:sz w:val="28"/>
          <w:szCs w:val="28"/>
          <w:lang w:val="uk-UA"/>
        </w:rPr>
        <w:t>обласного бюджету(КФКВ 110502 “Культура і мистецтво”).</w:t>
      </w:r>
    </w:p>
    <w:p w:rsidR="00D64DFD" w:rsidRPr="00A2206B" w:rsidRDefault="00D64DFD" w:rsidP="00687CF0">
      <w:pPr>
        <w:tabs>
          <w:tab w:val="left" w:pos="993"/>
          <w:tab w:val="left" w:pos="1276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6. </w:t>
      </w:r>
      <w:r w:rsidRPr="00A2206B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D64DFD" w:rsidRPr="00A2206B" w:rsidRDefault="00D64DFD" w:rsidP="00687CF0">
      <w:pPr>
        <w:rPr>
          <w:sz w:val="28"/>
          <w:szCs w:val="28"/>
          <w:lang w:val="uk-UA"/>
        </w:rPr>
      </w:pPr>
    </w:p>
    <w:p w:rsidR="00D64DFD" w:rsidRPr="00A2206B" w:rsidRDefault="00D64DFD" w:rsidP="00687CF0">
      <w:pPr>
        <w:rPr>
          <w:sz w:val="28"/>
          <w:szCs w:val="28"/>
          <w:lang w:val="uk-UA"/>
        </w:rPr>
      </w:pPr>
    </w:p>
    <w:p w:rsidR="00D64DFD" w:rsidRPr="00A2206B" w:rsidRDefault="00D64DFD" w:rsidP="00687CF0">
      <w:pPr>
        <w:rPr>
          <w:sz w:val="28"/>
          <w:szCs w:val="28"/>
          <w:lang w:val="uk-UA"/>
        </w:rPr>
      </w:pPr>
      <w:r w:rsidRPr="006C0570">
        <w:rPr>
          <w:sz w:val="28"/>
          <w:szCs w:val="28"/>
          <w:lang w:val="uk-UA"/>
        </w:rPr>
        <w:t xml:space="preserve">Голова адміністрації </w:t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  <w:t xml:space="preserve">          М.Загородний</w:t>
      </w:r>
    </w:p>
    <w:sectPr w:rsidR="00D64DFD" w:rsidRPr="00A2206B" w:rsidSect="00A55705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FD" w:rsidRDefault="00D64DFD" w:rsidP="00687CF0">
      <w:r>
        <w:separator/>
      </w:r>
    </w:p>
  </w:endnote>
  <w:endnote w:type="continuationSeparator" w:id="0">
    <w:p w:rsidR="00D64DFD" w:rsidRDefault="00D64DFD" w:rsidP="0068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FD" w:rsidRDefault="00D64DFD" w:rsidP="00687CF0">
      <w:r>
        <w:separator/>
      </w:r>
    </w:p>
  </w:footnote>
  <w:footnote w:type="continuationSeparator" w:id="0">
    <w:p w:rsidR="00D64DFD" w:rsidRDefault="00D64DFD" w:rsidP="00687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DFD" w:rsidRDefault="00D64DFD" w:rsidP="008A26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4DFD" w:rsidRDefault="00D64D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DFD" w:rsidRDefault="00D64DFD" w:rsidP="008A26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6471">
      <w:rPr>
        <w:rStyle w:val="PageNumber"/>
        <w:noProof/>
      </w:rPr>
      <w:t>2</w:t>
    </w:r>
    <w:r>
      <w:rPr>
        <w:rStyle w:val="PageNumber"/>
      </w:rPr>
      <w:fldChar w:fldCharType="end"/>
    </w:r>
  </w:p>
  <w:p w:rsidR="00D64DFD" w:rsidRDefault="00D64D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4344F"/>
    <w:multiLevelType w:val="multilevel"/>
    <w:tmpl w:val="F304978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274"/>
    <w:rsid w:val="000C13C1"/>
    <w:rsid w:val="0014515F"/>
    <w:rsid w:val="00334A55"/>
    <w:rsid w:val="003A41EC"/>
    <w:rsid w:val="00427D44"/>
    <w:rsid w:val="004B30BE"/>
    <w:rsid w:val="004B3DC5"/>
    <w:rsid w:val="004E679F"/>
    <w:rsid w:val="00510014"/>
    <w:rsid w:val="00603EFC"/>
    <w:rsid w:val="006165AF"/>
    <w:rsid w:val="0068700E"/>
    <w:rsid w:val="00687CF0"/>
    <w:rsid w:val="006A40F8"/>
    <w:rsid w:val="006C0570"/>
    <w:rsid w:val="007D163C"/>
    <w:rsid w:val="008A266B"/>
    <w:rsid w:val="008E5274"/>
    <w:rsid w:val="009B6100"/>
    <w:rsid w:val="00A013D6"/>
    <w:rsid w:val="00A1077B"/>
    <w:rsid w:val="00A127C2"/>
    <w:rsid w:val="00A2206B"/>
    <w:rsid w:val="00A35415"/>
    <w:rsid w:val="00A55705"/>
    <w:rsid w:val="00A95C35"/>
    <w:rsid w:val="00AE26AB"/>
    <w:rsid w:val="00B07DC8"/>
    <w:rsid w:val="00B10B96"/>
    <w:rsid w:val="00BA6B05"/>
    <w:rsid w:val="00C34168"/>
    <w:rsid w:val="00C36FC8"/>
    <w:rsid w:val="00C43B2F"/>
    <w:rsid w:val="00D02359"/>
    <w:rsid w:val="00D15805"/>
    <w:rsid w:val="00D64DFD"/>
    <w:rsid w:val="00EE3B3D"/>
    <w:rsid w:val="00F14F37"/>
    <w:rsid w:val="00F9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CF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7C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CF0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687C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7CF0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7CF0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87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7CF0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1550</Words>
  <Characters>884</Characters>
  <Application>Microsoft Office Word</Application>
  <DocSecurity>0</DocSecurity>
  <Lines>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8</cp:revision>
  <cp:lastPrinted>2015-11-11T14:34:00Z</cp:lastPrinted>
  <dcterms:created xsi:type="dcterms:W3CDTF">2015-11-10T09:36:00Z</dcterms:created>
  <dcterms:modified xsi:type="dcterms:W3CDTF">2015-11-18T13:16:00Z</dcterms:modified>
</cp:coreProperties>
</file>